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olor w:val="666666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i w:val="0"/>
          <w:color w:val="666666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i w:val="0"/>
          <w:color w:val="66666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666666"/>
          <w:sz w:val="44"/>
          <w:szCs w:val="44"/>
          <w:lang w:val="en-US" w:eastAsia="zh-CN"/>
        </w:rPr>
        <w:t>2022年度信访局信访专项经费支出绩效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i w:val="0"/>
          <w:color w:val="666666"/>
          <w:sz w:val="44"/>
          <w:szCs w:val="44"/>
          <w:lang w:val="en-US" w:eastAsia="zh-CN"/>
        </w:rPr>
        <w:t>自评报告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6" w:lineRule="atLeast"/>
        <w:ind w:left="42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6" w:lineRule="atLeast"/>
        <w:ind w:left="42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eastAsia="zh-CN"/>
        </w:rPr>
        <w:t>为确实做好</w:t>
      </w:r>
      <w:r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  <w:t>2022年度信访专项经费支出绩效自评工作，提高财政资金使用效益，我单位组织成立了绩效评价工作小组，评价小组采取座谈等方式听取情况，检查项目支出有关帐目，收集整理支出相关资料，现将我单位信访专项经费支出绩效自评结果报告如下：</w:t>
      </w:r>
    </w:p>
    <w:p>
      <w:pPr>
        <w:widowControl/>
        <w:spacing w:line="480" w:lineRule="auto"/>
        <w:ind w:firstLine="480"/>
        <w:rPr>
          <w:rFonts w:hint="eastAsia" w:ascii="仿宋_GB2312" w:hAnsi="仿宋_GB2312" w:eastAsia="仿宋_GB2312" w:cs="仿宋_GB2312"/>
          <w:b/>
          <w:bCs/>
          <w:i w:val="0"/>
          <w:color w:val="666666"/>
          <w:sz w:val="32"/>
          <w:szCs w:val="32"/>
          <w:lang w:eastAsia="zh-CN"/>
        </w:rPr>
      </w:pPr>
    </w:p>
    <w:p>
      <w:pPr>
        <w:widowControl/>
        <w:spacing w:line="480" w:lineRule="auto"/>
        <w:ind w:firstLine="480"/>
        <w:rPr>
          <w:rFonts w:hint="eastAsia" w:ascii="仿宋_GB2312" w:hAnsi="仿宋_GB2312" w:eastAsia="仿宋_GB2312" w:cs="仿宋_GB2312"/>
          <w:b/>
          <w:bCs/>
          <w:i w:val="0"/>
          <w:color w:val="66666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666666"/>
          <w:sz w:val="32"/>
          <w:szCs w:val="32"/>
          <w:lang w:eastAsia="zh-CN"/>
        </w:rPr>
        <w:t>一、单位基本概况</w:t>
      </w:r>
    </w:p>
    <w:p>
      <w:pPr>
        <w:widowControl/>
        <w:spacing w:line="480" w:lineRule="auto"/>
        <w:ind w:firstLine="48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eastAsia="zh-CN"/>
        </w:rPr>
        <w:t>机构、人员构成</w:t>
      </w:r>
    </w:p>
    <w:p>
      <w:pPr>
        <w:widowControl/>
        <w:spacing w:line="480" w:lineRule="auto"/>
        <w:ind w:firstLine="1049" w:firstLineChars="328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</w:rPr>
        <w:t xml:space="preserve"> 信访局机关内设3个科室（办公室、协调督查股、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eastAsia="zh-CN"/>
        </w:rPr>
        <w:t>处访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</w:rPr>
        <w:t>股）；同时管理二级机构1个（湘阴县人民来访接待中心）。人员情况：县信访局现有编制数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</w:rPr>
        <w:t>人，其中行政编制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</w:rPr>
        <w:t>人，全额事业编制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</w:rPr>
        <w:t>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6" w:lineRule="atLeast"/>
        <w:ind w:left="420" w:leftChars="0" w:right="0" w:rightChars="0"/>
        <w:jc w:val="both"/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eastAsia="zh-CN"/>
        </w:rPr>
      </w:pPr>
    </w:p>
    <w:p>
      <w:pPr>
        <w:widowControl/>
        <w:numPr>
          <w:ilvl w:val="0"/>
          <w:numId w:val="1"/>
        </w:numPr>
        <w:spacing w:line="480" w:lineRule="auto"/>
        <w:ind w:firstLine="480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lang w:eastAsia="zh-CN"/>
        </w:rPr>
        <w:t>单位主要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</w:rPr>
        <w:t>职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lang w:eastAsia="zh-CN"/>
        </w:rPr>
        <w:t>责</w:t>
      </w:r>
    </w:p>
    <w:p>
      <w:pPr>
        <w:widowControl/>
        <w:numPr>
          <w:ilvl w:val="0"/>
          <w:numId w:val="0"/>
        </w:numPr>
        <w:spacing w:line="480" w:lineRule="auto"/>
        <w:ind w:firstLine="1280" w:firstLineChars="400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</w:rPr>
        <w:t>代表处理人民群众给县委、县政府的来信，接待群众来访；承办上级机关和县委、县政府的信访事项；指导、检查基层信访工作；研究、起草有关信访工作的规范性文件、制度；组织信访干部业务培训，承办上级机关和领导交办的其他事项。</w:t>
      </w:r>
    </w:p>
    <w:p>
      <w:pPr>
        <w:widowControl/>
        <w:numPr>
          <w:ilvl w:val="0"/>
          <w:numId w:val="1"/>
        </w:numPr>
        <w:spacing w:line="480" w:lineRule="auto"/>
        <w:ind w:left="0" w:leftChars="0" w:firstLine="480" w:firstLineChars="0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  <w:t>信访专项经费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lang w:eastAsia="zh-CN"/>
        </w:rPr>
        <w:t>支出情况</w:t>
      </w:r>
    </w:p>
    <w:p>
      <w:pPr>
        <w:widowControl/>
        <w:numPr>
          <w:ilvl w:val="0"/>
          <w:numId w:val="0"/>
        </w:numPr>
        <w:spacing w:line="480" w:lineRule="auto"/>
        <w:ind w:left="480" w:leftChars="0"/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  <w:t>项目支出100万元，其中信访专项经费100万元.</w:t>
      </w:r>
    </w:p>
    <w:p>
      <w:pPr>
        <w:widowControl/>
        <w:numPr>
          <w:ilvl w:val="0"/>
          <w:numId w:val="0"/>
        </w:numPr>
        <w:spacing w:line="480" w:lineRule="auto"/>
        <w:ind w:left="480" w:leftChars="0"/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  <w:t>（四）部门内部控制及厉行节约制度建设情况</w:t>
      </w:r>
    </w:p>
    <w:p>
      <w:pPr>
        <w:widowControl/>
        <w:numPr>
          <w:ilvl w:val="0"/>
          <w:numId w:val="0"/>
        </w:numPr>
        <w:spacing w:line="480" w:lineRule="auto"/>
        <w:ind w:left="480" w:leftChars="0"/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  <w:t>1. 加强内部控制。我单位历来重视单位内部管理制度建设及监督，加强财务管理，强化财务监督。2022年我们修改完善了相关财务管理的制度、规定，成立了财务监督小组，加强内部控制和监督。对各项资金的管理、经费收支审批等均做了明确规定，正确组织资金的筹集、调度和使用，各项经费支出实行限额把关、一支笔审批制度。严格执行上级关于“一把手不直接分管财务”的规定，安排一名副职领导分管财务并一支笔签批财务单据。</w:t>
      </w:r>
    </w:p>
    <w:p>
      <w:pPr>
        <w:widowControl/>
        <w:numPr>
          <w:ilvl w:val="0"/>
          <w:numId w:val="0"/>
        </w:numPr>
        <w:spacing w:line="480" w:lineRule="auto"/>
        <w:ind w:left="480" w:leftChars="0"/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666666"/>
          <w:sz w:val="32"/>
          <w:szCs w:val="32"/>
          <w:lang w:val="en-US" w:eastAsia="zh-CN"/>
        </w:rPr>
        <w:t>2. 强化制度执行。切实做好厉行节约工作，全面落实各项管理制度要求，努力降低行政成本。严格公务接待费、差旅费、会议费和培训费审核审批程序，加强对公务用车的管理，实行限额把关、一支笔审批制度，做到一事一公函、一事一审批、一事一结账，会议费和培训费严格按年初计划和制度规定的标准执行。“三公”经费较好地控制在预算范围之内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支出管理及使用情况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  <w:t>1、2022年财政共安排信访专项资金100万元。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  <w:t>2.2022年实际支出信访专项经费100万元。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  <w:t>3、本局信访专项资金只用于解决诉求合理的信访事项。不得人为挤占和挪作他用，遵循谁使用谁负责的原则，建立科学的使用程序和严格的监督制度，使用情况接受财政、审计部门监督。维稳经费只用于信访维稳相关费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、项目实施存在的问题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  <w:t>按照湘阴县信访专项资金管理办法，2022年度信访专项资金已按预期目标安排、使用到位、项目达到预期绩效目标。但还存在以下问题：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  <w:t>1、部分项目经费使用是按农历年度结算，致使在按阳历日期计算时出现经费结余情况。</w:t>
      </w:r>
    </w:p>
    <w:p>
      <w:pPr>
        <w:pStyle w:val="4"/>
        <w:keepNext w:val="0"/>
        <w:keepLines w:val="0"/>
        <w:widowControl/>
        <w:suppressLineNumbers w:val="0"/>
        <w:spacing w:before="45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  <w:t>2、项目经费不足。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、改进措施及政策建议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666666"/>
          <w:kern w:val="2"/>
          <w:sz w:val="32"/>
          <w:szCs w:val="32"/>
          <w:lang w:val="en-US" w:eastAsia="zh-CN" w:bidi="ar-SA"/>
        </w:rPr>
        <w:t>2023年将改变结算方式，在阳历年底前将所有经费结算到位。争取节约工作经费，全面开展好信访工作，不断提高信访工作科学化、规范化、法治化水平。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742EF"/>
    <w:multiLevelType w:val="singleLevel"/>
    <w:tmpl w:val="080742E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iMWNmYjU4YTQ3ZGZhMjhmYTNjZTU5ZmNhOWUxZDUifQ=="/>
  </w:docVars>
  <w:rsids>
    <w:rsidRoot w:val="00D0460A"/>
    <w:rsid w:val="00002E6B"/>
    <w:rsid w:val="000B279B"/>
    <w:rsid w:val="001672A5"/>
    <w:rsid w:val="00185AD4"/>
    <w:rsid w:val="00202E50"/>
    <w:rsid w:val="002641CA"/>
    <w:rsid w:val="002E3BB5"/>
    <w:rsid w:val="00395A02"/>
    <w:rsid w:val="003F42DB"/>
    <w:rsid w:val="00422FE7"/>
    <w:rsid w:val="004656E0"/>
    <w:rsid w:val="00586F21"/>
    <w:rsid w:val="005F42BC"/>
    <w:rsid w:val="006440DB"/>
    <w:rsid w:val="006E0351"/>
    <w:rsid w:val="007C1F75"/>
    <w:rsid w:val="008A5C93"/>
    <w:rsid w:val="00914801"/>
    <w:rsid w:val="00952DDE"/>
    <w:rsid w:val="00975949"/>
    <w:rsid w:val="00A22235"/>
    <w:rsid w:val="00B0412D"/>
    <w:rsid w:val="00B06FDA"/>
    <w:rsid w:val="00BD26F3"/>
    <w:rsid w:val="00CC70CE"/>
    <w:rsid w:val="00D0460A"/>
    <w:rsid w:val="00E8146C"/>
    <w:rsid w:val="00EF31D1"/>
    <w:rsid w:val="00FE7063"/>
    <w:rsid w:val="022A77EC"/>
    <w:rsid w:val="02315B1A"/>
    <w:rsid w:val="02611217"/>
    <w:rsid w:val="027173D6"/>
    <w:rsid w:val="03171522"/>
    <w:rsid w:val="034D4E02"/>
    <w:rsid w:val="038A1BB2"/>
    <w:rsid w:val="038B1487"/>
    <w:rsid w:val="03CB4B19"/>
    <w:rsid w:val="041016BE"/>
    <w:rsid w:val="04137DFA"/>
    <w:rsid w:val="048B1C6F"/>
    <w:rsid w:val="04AE3388"/>
    <w:rsid w:val="04D1736D"/>
    <w:rsid w:val="051A7D78"/>
    <w:rsid w:val="055C56A7"/>
    <w:rsid w:val="0565069F"/>
    <w:rsid w:val="05CD20F4"/>
    <w:rsid w:val="065B5A88"/>
    <w:rsid w:val="06687AE4"/>
    <w:rsid w:val="069D5C81"/>
    <w:rsid w:val="06D461D0"/>
    <w:rsid w:val="07462294"/>
    <w:rsid w:val="079C6CA3"/>
    <w:rsid w:val="07A81A18"/>
    <w:rsid w:val="07BF43D7"/>
    <w:rsid w:val="08144D8B"/>
    <w:rsid w:val="08EF52DF"/>
    <w:rsid w:val="08F6289E"/>
    <w:rsid w:val="0939399F"/>
    <w:rsid w:val="096C1A7F"/>
    <w:rsid w:val="097152E0"/>
    <w:rsid w:val="0A0A5308"/>
    <w:rsid w:val="0A622276"/>
    <w:rsid w:val="0A8205F8"/>
    <w:rsid w:val="0AD12E67"/>
    <w:rsid w:val="0AF049F1"/>
    <w:rsid w:val="0AF0679F"/>
    <w:rsid w:val="0B5F3C9B"/>
    <w:rsid w:val="0B645AEF"/>
    <w:rsid w:val="0B674474"/>
    <w:rsid w:val="0BCB2D68"/>
    <w:rsid w:val="0BD22349"/>
    <w:rsid w:val="0C355C7F"/>
    <w:rsid w:val="0C4A6383"/>
    <w:rsid w:val="0C7320BD"/>
    <w:rsid w:val="0CEB1914"/>
    <w:rsid w:val="0CF369CE"/>
    <w:rsid w:val="0D346585"/>
    <w:rsid w:val="0D55305B"/>
    <w:rsid w:val="0D5E26BA"/>
    <w:rsid w:val="0D795163"/>
    <w:rsid w:val="0E0D58BA"/>
    <w:rsid w:val="0E0D78DB"/>
    <w:rsid w:val="0E0F3611"/>
    <w:rsid w:val="0E5232CD"/>
    <w:rsid w:val="0E62151C"/>
    <w:rsid w:val="0EDD0913"/>
    <w:rsid w:val="0F3919EA"/>
    <w:rsid w:val="0F5F2735"/>
    <w:rsid w:val="0FC25C6B"/>
    <w:rsid w:val="1003767D"/>
    <w:rsid w:val="10181DB1"/>
    <w:rsid w:val="105E59D7"/>
    <w:rsid w:val="10B06968"/>
    <w:rsid w:val="10D11CC0"/>
    <w:rsid w:val="111E393A"/>
    <w:rsid w:val="117506FE"/>
    <w:rsid w:val="118E618E"/>
    <w:rsid w:val="11E157D8"/>
    <w:rsid w:val="126006AE"/>
    <w:rsid w:val="12A303CC"/>
    <w:rsid w:val="12C7357F"/>
    <w:rsid w:val="13594459"/>
    <w:rsid w:val="136E11F8"/>
    <w:rsid w:val="13786763"/>
    <w:rsid w:val="137A57A0"/>
    <w:rsid w:val="139A24AC"/>
    <w:rsid w:val="13A63179"/>
    <w:rsid w:val="145E293D"/>
    <w:rsid w:val="14A31706"/>
    <w:rsid w:val="14C765CC"/>
    <w:rsid w:val="14D233B9"/>
    <w:rsid w:val="14D976A3"/>
    <w:rsid w:val="15485EF7"/>
    <w:rsid w:val="15535D79"/>
    <w:rsid w:val="15A5287C"/>
    <w:rsid w:val="15BF393E"/>
    <w:rsid w:val="15C04500"/>
    <w:rsid w:val="16812996"/>
    <w:rsid w:val="168F527D"/>
    <w:rsid w:val="16BD4745"/>
    <w:rsid w:val="17180418"/>
    <w:rsid w:val="17621175"/>
    <w:rsid w:val="17AF0A1B"/>
    <w:rsid w:val="182F70A5"/>
    <w:rsid w:val="18561247"/>
    <w:rsid w:val="1875122D"/>
    <w:rsid w:val="18B37B07"/>
    <w:rsid w:val="18C12BB8"/>
    <w:rsid w:val="18D17678"/>
    <w:rsid w:val="18EA20D3"/>
    <w:rsid w:val="18F25DD8"/>
    <w:rsid w:val="19264390"/>
    <w:rsid w:val="19323840"/>
    <w:rsid w:val="19E82D37"/>
    <w:rsid w:val="1A0A62B3"/>
    <w:rsid w:val="1A3F0E06"/>
    <w:rsid w:val="1A82711A"/>
    <w:rsid w:val="1A9C6B15"/>
    <w:rsid w:val="1ABD5F72"/>
    <w:rsid w:val="1AF33E22"/>
    <w:rsid w:val="1B11070F"/>
    <w:rsid w:val="1B542D7A"/>
    <w:rsid w:val="1B6B1E72"/>
    <w:rsid w:val="1BDC1D5E"/>
    <w:rsid w:val="1C0F2F83"/>
    <w:rsid w:val="1C177904"/>
    <w:rsid w:val="1C3D641F"/>
    <w:rsid w:val="1C505664"/>
    <w:rsid w:val="1C983BE7"/>
    <w:rsid w:val="1CF97D17"/>
    <w:rsid w:val="1D2160CE"/>
    <w:rsid w:val="1D2256CC"/>
    <w:rsid w:val="1D884F5D"/>
    <w:rsid w:val="1D9B6A3E"/>
    <w:rsid w:val="1DDC7057"/>
    <w:rsid w:val="1DFF073C"/>
    <w:rsid w:val="1F72557D"/>
    <w:rsid w:val="1FB412AD"/>
    <w:rsid w:val="20256918"/>
    <w:rsid w:val="20474C5B"/>
    <w:rsid w:val="20692E24"/>
    <w:rsid w:val="20D32A22"/>
    <w:rsid w:val="21A04C20"/>
    <w:rsid w:val="21B670D6"/>
    <w:rsid w:val="21BA320B"/>
    <w:rsid w:val="227C6726"/>
    <w:rsid w:val="22A278EC"/>
    <w:rsid w:val="22B1460E"/>
    <w:rsid w:val="22D039C2"/>
    <w:rsid w:val="23021776"/>
    <w:rsid w:val="239E0ADF"/>
    <w:rsid w:val="24A26F96"/>
    <w:rsid w:val="24C15F2D"/>
    <w:rsid w:val="24E0742D"/>
    <w:rsid w:val="252A61DF"/>
    <w:rsid w:val="254B6F9C"/>
    <w:rsid w:val="25A54E8C"/>
    <w:rsid w:val="25AF2406"/>
    <w:rsid w:val="25B82AA8"/>
    <w:rsid w:val="25F85E65"/>
    <w:rsid w:val="26683D87"/>
    <w:rsid w:val="26D11723"/>
    <w:rsid w:val="272A56B6"/>
    <w:rsid w:val="27350D59"/>
    <w:rsid w:val="27433DD0"/>
    <w:rsid w:val="27BC6F4F"/>
    <w:rsid w:val="2809574F"/>
    <w:rsid w:val="281F64BE"/>
    <w:rsid w:val="288F53F1"/>
    <w:rsid w:val="29127DD1"/>
    <w:rsid w:val="292318A9"/>
    <w:rsid w:val="2A5B7C38"/>
    <w:rsid w:val="2A9D0EDF"/>
    <w:rsid w:val="2AEB4C2B"/>
    <w:rsid w:val="2AF63CA5"/>
    <w:rsid w:val="2BC934BD"/>
    <w:rsid w:val="2BF437BD"/>
    <w:rsid w:val="2BFB2D9E"/>
    <w:rsid w:val="2BFF5E71"/>
    <w:rsid w:val="2C176455"/>
    <w:rsid w:val="2C561B79"/>
    <w:rsid w:val="2C89191B"/>
    <w:rsid w:val="2D0C2406"/>
    <w:rsid w:val="2D483202"/>
    <w:rsid w:val="2DC732E0"/>
    <w:rsid w:val="2DDD2A3D"/>
    <w:rsid w:val="2E402CEA"/>
    <w:rsid w:val="2E583271"/>
    <w:rsid w:val="2E6070D2"/>
    <w:rsid w:val="2EA051AD"/>
    <w:rsid w:val="2F4800A8"/>
    <w:rsid w:val="303521E7"/>
    <w:rsid w:val="30E95637"/>
    <w:rsid w:val="31021EA9"/>
    <w:rsid w:val="31CA1248"/>
    <w:rsid w:val="320E5724"/>
    <w:rsid w:val="322519A3"/>
    <w:rsid w:val="32F83B93"/>
    <w:rsid w:val="33090867"/>
    <w:rsid w:val="337D683D"/>
    <w:rsid w:val="3384604D"/>
    <w:rsid w:val="339A2E19"/>
    <w:rsid w:val="33A15FD9"/>
    <w:rsid w:val="33E81CA2"/>
    <w:rsid w:val="33EB3699"/>
    <w:rsid w:val="342509B8"/>
    <w:rsid w:val="34F233B5"/>
    <w:rsid w:val="354951B8"/>
    <w:rsid w:val="35505F08"/>
    <w:rsid w:val="355A2E91"/>
    <w:rsid w:val="35643762"/>
    <w:rsid w:val="357B72F6"/>
    <w:rsid w:val="362C0724"/>
    <w:rsid w:val="36317DF9"/>
    <w:rsid w:val="36AF0005"/>
    <w:rsid w:val="36C50230"/>
    <w:rsid w:val="37085FC9"/>
    <w:rsid w:val="37292E20"/>
    <w:rsid w:val="376C329C"/>
    <w:rsid w:val="37DF52D1"/>
    <w:rsid w:val="38812B40"/>
    <w:rsid w:val="38961E84"/>
    <w:rsid w:val="38CC1D4A"/>
    <w:rsid w:val="38F35529"/>
    <w:rsid w:val="394513FB"/>
    <w:rsid w:val="39754190"/>
    <w:rsid w:val="39DC5B20"/>
    <w:rsid w:val="3A4F7DD3"/>
    <w:rsid w:val="3AF32C24"/>
    <w:rsid w:val="3B100B4E"/>
    <w:rsid w:val="3B7C40BA"/>
    <w:rsid w:val="3B7D557D"/>
    <w:rsid w:val="3B8040B7"/>
    <w:rsid w:val="3B9F0C7C"/>
    <w:rsid w:val="3BA64AD4"/>
    <w:rsid w:val="3BC11646"/>
    <w:rsid w:val="3BC440C9"/>
    <w:rsid w:val="3BCF6C9C"/>
    <w:rsid w:val="3BF1635A"/>
    <w:rsid w:val="3C010F3A"/>
    <w:rsid w:val="3C292EA7"/>
    <w:rsid w:val="3C3420E0"/>
    <w:rsid w:val="3C3929EA"/>
    <w:rsid w:val="3C4D4F50"/>
    <w:rsid w:val="3CA32891"/>
    <w:rsid w:val="3CC60165"/>
    <w:rsid w:val="3D2A34E3"/>
    <w:rsid w:val="3D6D4A22"/>
    <w:rsid w:val="3E2F4B98"/>
    <w:rsid w:val="3E7B0A95"/>
    <w:rsid w:val="3E8A248B"/>
    <w:rsid w:val="3E991561"/>
    <w:rsid w:val="3E9B3DA1"/>
    <w:rsid w:val="3EA32A0A"/>
    <w:rsid w:val="3EB33FC3"/>
    <w:rsid w:val="3EB56DDC"/>
    <w:rsid w:val="3EF02B48"/>
    <w:rsid w:val="3F261A88"/>
    <w:rsid w:val="3FF14C84"/>
    <w:rsid w:val="400905C1"/>
    <w:rsid w:val="402C29A5"/>
    <w:rsid w:val="402D7572"/>
    <w:rsid w:val="40935F80"/>
    <w:rsid w:val="41250B18"/>
    <w:rsid w:val="412F2ABE"/>
    <w:rsid w:val="415471B6"/>
    <w:rsid w:val="41941EA7"/>
    <w:rsid w:val="41E80A3A"/>
    <w:rsid w:val="423F3E88"/>
    <w:rsid w:val="42834298"/>
    <w:rsid w:val="42847F65"/>
    <w:rsid w:val="429951D3"/>
    <w:rsid w:val="43175865"/>
    <w:rsid w:val="43196FFB"/>
    <w:rsid w:val="43234C5C"/>
    <w:rsid w:val="435B341B"/>
    <w:rsid w:val="43947908"/>
    <w:rsid w:val="44403096"/>
    <w:rsid w:val="444C3003"/>
    <w:rsid w:val="448A1C08"/>
    <w:rsid w:val="455A0012"/>
    <w:rsid w:val="45B147A1"/>
    <w:rsid w:val="46027305"/>
    <w:rsid w:val="46374D53"/>
    <w:rsid w:val="46385B96"/>
    <w:rsid w:val="464A0752"/>
    <w:rsid w:val="46592743"/>
    <w:rsid w:val="465D0485"/>
    <w:rsid w:val="468B234F"/>
    <w:rsid w:val="46CC1167"/>
    <w:rsid w:val="47260B8D"/>
    <w:rsid w:val="47287024"/>
    <w:rsid w:val="47941C85"/>
    <w:rsid w:val="47D6229D"/>
    <w:rsid w:val="48CE566A"/>
    <w:rsid w:val="48D32C81"/>
    <w:rsid w:val="49721ECC"/>
    <w:rsid w:val="497F78F6"/>
    <w:rsid w:val="49C2071A"/>
    <w:rsid w:val="49EF4051"/>
    <w:rsid w:val="49F25AAB"/>
    <w:rsid w:val="4A766A9E"/>
    <w:rsid w:val="4AEC002A"/>
    <w:rsid w:val="4AF2630A"/>
    <w:rsid w:val="4CCA7EF7"/>
    <w:rsid w:val="4D1B4BF6"/>
    <w:rsid w:val="4DD714A0"/>
    <w:rsid w:val="4DEA5D50"/>
    <w:rsid w:val="4E0A0B7B"/>
    <w:rsid w:val="4E5C40AD"/>
    <w:rsid w:val="4E6A6CC5"/>
    <w:rsid w:val="4E994025"/>
    <w:rsid w:val="4EB86BA1"/>
    <w:rsid w:val="4EE40F71"/>
    <w:rsid w:val="4F3C220D"/>
    <w:rsid w:val="4F4D57CA"/>
    <w:rsid w:val="4F79153C"/>
    <w:rsid w:val="4F950C90"/>
    <w:rsid w:val="4F9D7BB5"/>
    <w:rsid w:val="4FA709C3"/>
    <w:rsid w:val="4FF976FD"/>
    <w:rsid w:val="5076286F"/>
    <w:rsid w:val="509F2153"/>
    <w:rsid w:val="50A424AC"/>
    <w:rsid w:val="50F10FD2"/>
    <w:rsid w:val="50F76B1A"/>
    <w:rsid w:val="51F223CA"/>
    <w:rsid w:val="525F2118"/>
    <w:rsid w:val="52B47CA5"/>
    <w:rsid w:val="52EC23F3"/>
    <w:rsid w:val="52FC3518"/>
    <w:rsid w:val="53252363"/>
    <w:rsid w:val="532742F5"/>
    <w:rsid w:val="53370BEA"/>
    <w:rsid w:val="53387E71"/>
    <w:rsid w:val="535F3A8C"/>
    <w:rsid w:val="53BD72E0"/>
    <w:rsid w:val="542D1E84"/>
    <w:rsid w:val="550B72FE"/>
    <w:rsid w:val="552A599F"/>
    <w:rsid w:val="55674E7D"/>
    <w:rsid w:val="55676FE4"/>
    <w:rsid w:val="55975AD0"/>
    <w:rsid w:val="561F6A35"/>
    <w:rsid w:val="5632548A"/>
    <w:rsid w:val="563B54C4"/>
    <w:rsid w:val="564818E4"/>
    <w:rsid w:val="57081D47"/>
    <w:rsid w:val="5777197D"/>
    <w:rsid w:val="578D5997"/>
    <w:rsid w:val="57D4431F"/>
    <w:rsid w:val="582E1EEC"/>
    <w:rsid w:val="58680BF0"/>
    <w:rsid w:val="58755F9B"/>
    <w:rsid w:val="58915009"/>
    <w:rsid w:val="58DE5308"/>
    <w:rsid w:val="596F1C7B"/>
    <w:rsid w:val="59777FDF"/>
    <w:rsid w:val="598B1E47"/>
    <w:rsid w:val="59CB31DC"/>
    <w:rsid w:val="59D56BB5"/>
    <w:rsid w:val="59FF51FB"/>
    <w:rsid w:val="5A494B51"/>
    <w:rsid w:val="5A512C8C"/>
    <w:rsid w:val="5AA82DED"/>
    <w:rsid w:val="5AB81CD6"/>
    <w:rsid w:val="5AFC0B25"/>
    <w:rsid w:val="5B2F589C"/>
    <w:rsid w:val="5BD34276"/>
    <w:rsid w:val="5C1439B5"/>
    <w:rsid w:val="5C361105"/>
    <w:rsid w:val="5CB87A33"/>
    <w:rsid w:val="5CF14654"/>
    <w:rsid w:val="5CF73406"/>
    <w:rsid w:val="5D1A6C78"/>
    <w:rsid w:val="5D380EAD"/>
    <w:rsid w:val="5D6A2E0D"/>
    <w:rsid w:val="5DE16EDF"/>
    <w:rsid w:val="5DEE5A07"/>
    <w:rsid w:val="5DEF3C61"/>
    <w:rsid w:val="5E1C1EB6"/>
    <w:rsid w:val="5E3B2A02"/>
    <w:rsid w:val="5FCC4B53"/>
    <w:rsid w:val="5FE424EC"/>
    <w:rsid w:val="6042451C"/>
    <w:rsid w:val="6078165F"/>
    <w:rsid w:val="60BA02CC"/>
    <w:rsid w:val="60BA0556"/>
    <w:rsid w:val="61CE3B8D"/>
    <w:rsid w:val="61DE64C6"/>
    <w:rsid w:val="61EF7A03"/>
    <w:rsid w:val="621C09F2"/>
    <w:rsid w:val="62975144"/>
    <w:rsid w:val="62A8214C"/>
    <w:rsid w:val="631B4F19"/>
    <w:rsid w:val="63241C75"/>
    <w:rsid w:val="63256BEF"/>
    <w:rsid w:val="63505BE0"/>
    <w:rsid w:val="63990265"/>
    <w:rsid w:val="643A7856"/>
    <w:rsid w:val="64B82FFF"/>
    <w:rsid w:val="64DB4F3F"/>
    <w:rsid w:val="64FF7190"/>
    <w:rsid w:val="65285470"/>
    <w:rsid w:val="65302DC7"/>
    <w:rsid w:val="661C08C5"/>
    <w:rsid w:val="66610BA6"/>
    <w:rsid w:val="669730E8"/>
    <w:rsid w:val="66A8031B"/>
    <w:rsid w:val="66CC4892"/>
    <w:rsid w:val="66F86AA6"/>
    <w:rsid w:val="674E061D"/>
    <w:rsid w:val="67716CE3"/>
    <w:rsid w:val="678871C7"/>
    <w:rsid w:val="679F39D2"/>
    <w:rsid w:val="67AC3D7A"/>
    <w:rsid w:val="67F325A0"/>
    <w:rsid w:val="67FA28B0"/>
    <w:rsid w:val="68356714"/>
    <w:rsid w:val="68857806"/>
    <w:rsid w:val="68AB2032"/>
    <w:rsid w:val="697942C5"/>
    <w:rsid w:val="6A3B6F4F"/>
    <w:rsid w:val="6A652868"/>
    <w:rsid w:val="6A755DC3"/>
    <w:rsid w:val="6AC06B06"/>
    <w:rsid w:val="6ACD0E86"/>
    <w:rsid w:val="6AD62431"/>
    <w:rsid w:val="6B431D4E"/>
    <w:rsid w:val="6B544B7C"/>
    <w:rsid w:val="6B581C7F"/>
    <w:rsid w:val="6B863C1B"/>
    <w:rsid w:val="6C5B72A6"/>
    <w:rsid w:val="6D0A4613"/>
    <w:rsid w:val="6D262AD0"/>
    <w:rsid w:val="6D735215"/>
    <w:rsid w:val="6DE85A3D"/>
    <w:rsid w:val="6E082110"/>
    <w:rsid w:val="6E4C47B8"/>
    <w:rsid w:val="6E815DB1"/>
    <w:rsid w:val="6F03756C"/>
    <w:rsid w:val="6F345978"/>
    <w:rsid w:val="6F394ADB"/>
    <w:rsid w:val="6F895E98"/>
    <w:rsid w:val="6F9E54E7"/>
    <w:rsid w:val="704240C4"/>
    <w:rsid w:val="70BF3F6E"/>
    <w:rsid w:val="70CD6084"/>
    <w:rsid w:val="71600CA6"/>
    <w:rsid w:val="719F38F0"/>
    <w:rsid w:val="71A06469"/>
    <w:rsid w:val="71BB6F13"/>
    <w:rsid w:val="71D436B7"/>
    <w:rsid w:val="71D67A8C"/>
    <w:rsid w:val="71EE4675"/>
    <w:rsid w:val="7309711B"/>
    <w:rsid w:val="73112C50"/>
    <w:rsid w:val="734737A0"/>
    <w:rsid w:val="73475E0D"/>
    <w:rsid w:val="7440165B"/>
    <w:rsid w:val="749B3BCB"/>
    <w:rsid w:val="74A4366D"/>
    <w:rsid w:val="74BF3F35"/>
    <w:rsid w:val="75310136"/>
    <w:rsid w:val="75BE243F"/>
    <w:rsid w:val="7648650C"/>
    <w:rsid w:val="766B5BB4"/>
    <w:rsid w:val="768B38C3"/>
    <w:rsid w:val="76D83B23"/>
    <w:rsid w:val="771A783B"/>
    <w:rsid w:val="773201A3"/>
    <w:rsid w:val="7750356B"/>
    <w:rsid w:val="775D3592"/>
    <w:rsid w:val="77BE5ECB"/>
    <w:rsid w:val="77F43EF6"/>
    <w:rsid w:val="7811385C"/>
    <w:rsid w:val="78132694"/>
    <w:rsid w:val="784E7CCE"/>
    <w:rsid w:val="78C43858"/>
    <w:rsid w:val="79034884"/>
    <w:rsid w:val="79164340"/>
    <w:rsid w:val="793F1F0B"/>
    <w:rsid w:val="797036C3"/>
    <w:rsid w:val="79A13520"/>
    <w:rsid w:val="79D11004"/>
    <w:rsid w:val="79EA1A55"/>
    <w:rsid w:val="79F212FF"/>
    <w:rsid w:val="7A081F21"/>
    <w:rsid w:val="7A0D4D8E"/>
    <w:rsid w:val="7A1C5986"/>
    <w:rsid w:val="7A83508C"/>
    <w:rsid w:val="7AB20098"/>
    <w:rsid w:val="7B187211"/>
    <w:rsid w:val="7C136915"/>
    <w:rsid w:val="7C507B69"/>
    <w:rsid w:val="7C605FFE"/>
    <w:rsid w:val="7C8B6DF3"/>
    <w:rsid w:val="7CA779BA"/>
    <w:rsid w:val="7D3C7149"/>
    <w:rsid w:val="7DF65E9A"/>
    <w:rsid w:val="7E1A5308"/>
    <w:rsid w:val="7E1F7DAD"/>
    <w:rsid w:val="7E590F57"/>
    <w:rsid w:val="7E865AC4"/>
    <w:rsid w:val="7E891110"/>
    <w:rsid w:val="7E8B6C36"/>
    <w:rsid w:val="7E9039AC"/>
    <w:rsid w:val="7EF258F4"/>
    <w:rsid w:val="7F3D2627"/>
    <w:rsid w:val="7FA44454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D1D94C-01E4-4DFB-AD08-6A9C54433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1092</Words>
  <Characters>1126</Characters>
  <Lines>2</Lines>
  <Paragraphs>1</Paragraphs>
  <TotalTime>9</TotalTime>
  <ScaleCrop>false</ScaleCrop>
  <LinksUpToDate>false</LinksUpToDate>
  <CharactersWithSpaces>1129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2017-07-05T08:52:00Z</dcterms:created>
  <dc:creator>Administrator</dc:creator>
  <cp:lastModifiedBy>刘武</cp:lastModifiedBy>
  <dcterms:modified xsi:type="dcterms:W3CDTF">2023-11-28T04:45:57Z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51CD7C33E427486E971B80BADC5DEC47</vt:lpwstr>
  </property>
</Properties>
</file>