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A6" w:rsidRDefault="00584FA6">
      <w:pPr>
        <w:spacing w:line="600" w:lineRule="exact"/>
        <w:ind w:firstLineChars="0" w:firstLine="0"/>
        <w:rPr>
          <w:rFonts w:ascii="仿宋_GB2312" w:eastAsia="仿宋_GB2312" w:hAnsi="仿宋_GB2312" w:cs="Times New Roman"/>
        </w:rPr>
        <w:sectPr w:rsidR="00584FA6">
          <w:footerReference w:type="default" r:id="rId6"/>
          <w:pgSz w:w="11906" w:h="16838"/>
          <w:pgMar w:top="2154" w:right="1531" w:bottom="1984" w:left="1531" w:header="851" w:footer="992" w:gutter="0"/>
          <w:pgNumType w:fmt="numberInDash"/>
          <w:cols w:space="0"/>
          <w:titlePg/>
          <w:docGrid w:type="linesAndChars" w:linePitch="577" w:charSpace="-849"/>
        </w:sectPr>
      </w:pPr>
    </w:p>
    <w:p w:rsidR="00584FA6" w:rsidRDefault="00584FA6">
      <w:pPr>
        <w:spacing w:line="600" w:lineRule="exact"/>
        <w:ind w:firstLineChars="0" w:firstLine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/>
        </w:rPr>
        <w:t>2</w:t>
      </w:r>
    </w:p>
    <w:p w:rsidR="00584FA6" w:rsidRDefault="00584FA6">
      <w:pPr>
        <w:spacing w:line="600" w:lineRule="exact"/>
        <w:ind w:firstLineChars="0" w:firstLine="0"/>
        <w:rPr>
          <w:rFonts w:ascii="黑体" w:eastAsia="黑体" w:hAnsi="黑体" w:cs="黑体"/>
        </w:rPr>
      </w:pPr>
    </w:p>
    <w:p w:rsidR="00584FA6" w:rsidRDefault="00584FA6">
      <w:pPr>
        <w:spacing w:line="720" w:lineRule="exact"/>
        <w:ind w:firstLineChars="0" w:firstLine="0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河湖违法陈年旧案“清零”行动台账</w:t>
      </w:r>
    </w:p>
    <w:p w:rsidR="00584FA6" w:rsidRDefault="00584FA6">
      <w:pPr>
        <w:spacing w:line="720" w:lineRule="exact"/>
        <w:ind w:firstLineChars="0" w:firstLine="0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tbl>
      <w:tblPr>
        <w:tblW w:w="144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8"/>
        <w:gridCol w:w="1540"/>
        <w:gridCol w:w="1114"/>
        <w:gridCol w:w="1115"/>
        <w:gridCol w:w="1115"/>
        <w:gridCol w:w="1115"/>
        <w:gridCol w:w="1115"/>
        <w:gridCol w:w="1114"/>
        <w:gridCol w:w="1116"/>
        <w:gridCol w:w="1114"/>
        <w:gridCol w:w="1115"/>
        <w:gridCol w:w="1115"/>
        <w:gridCol w:w="1115"/>
      </w:tblGrid>
      <w:tr w:rsidR="00584FA6" w:rsidRPr="0032241D">
        <w:trPr>
          <w:trHeight w:val="1372"/>
        </w:trPr>
        <w:tc>
          <w:tcPr>
            <w:tcW w:w="688" w:type="dxa"/>
            <w:vAlign w:val="center"/>
          </w:tcPr>
          <w:p w:rsidR="00584FA6" w:rsidRPr="0032241D" w:rsidRDefault="00584FA6" w:rsidP="0032241D">
            <w:pPr>
              <w:spacing w:line="120" w:lineRule="auto"/>
              <w:ind w:firstLineChars="0" w:firstLine="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  <w:r w:rsidRPr="0032241D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 w:rsidR="00584FA6" w:rsidRPr="0032241D" w:rsidRDefault="00584FA6" w:rsidP="0032241D">
            <w:pPr>
              <w:spacing w:line="120" w:lineRule="auto"/>
              <w:ind w:firstLineChars="0" w:firstLine="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  <w:r w:rsidRPr="0032241D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所属流域机构或者省级水行政主管部门</w:t>
            </w:r>
          </w:p>
        </w:tc>
        <w:tc>
          <w:tcPr>
            <w:tcW w:w="1114" w:type="dxa"/>
            <w:vAlign w:val="center"/>
          </w:tcPr>
          <w:p w:rsidR="00584FA6" w:rsidRPr="0032241D" w:rsidRDefault="00584FA6" w:rsidP="0032241D">
            <w:pPr>
              <w:spacing w:line="120" w:lineRule="auto"/>
              <w:ind w:firstLineChars="0" w:firstLine="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  <w:r w:rsidRPr="0032241D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执法主体单位名称</w:t>
            </w:r>
          </w:p>
        </w:tc>
        <w:tc>
          <w:tcPr>
            <w:tcW w:w="1115" w:type="dxa"/>
            <w:vAlign w:val="center"/>
          </w:tcPr>
          <w:p w:rsidR="00584FA6" w:rsidRPr="0032241D" w:rsidRDefault="00584FA6" w:rsidP="0032241D">
            <w:pPr>
              <w:spacing w:line="120" w:lineRule="auto"/>
              <w:ind w:firstLineChars="0" w:firstLine="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  <w:r w:rsidRPr="0032241D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案件名称</w:t>
            </w:r>
          </w:p>
        </w:tc>
        <w:tc>
          <w:tcPr>
            <w:tcW w:w="1115" w:type="dxa"/>
            <w:vAlign w:val="center"/>
          </w:tcPr>
          <w:p w:rsidR="00584FA6" w:rsidRPr="0032241D" w:rsidRDefault="00584FA6" w:rsidP="0032241D">
            <w:pPr>
              <w:spacing w:line="120" w:lineRule="auto"/>
              <w:ind w:firstLineChars="0" w:firstLine="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  <w:r w:rsidRPr="0032241D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立案时间</w:t>
            </w:r>
          </w:p>
        </w:tc>
        <w:tc>
          <w:tcPr>
            <w:tcW w:w="1115" w:type="dxa"/>
            <w:vAlign w:val="center"/>
          </w:tcPr>
          <w:p w:rsidR="00584FA6" w:rsidRPr="0032241D" w:rsidRDefault="00584FA6" w:rsidP="0032241D">
            <w:pPr>
              <w:spacing w:line="120" w:lineRule="auto"/>
              <w:ind w:firstLineChars="0" w:firstLine="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  <w:r w:rsidRPr="0032241D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案情简要</w:t>
            </w:r>
          </w:p>
        </w:tc>
        <w:tc>
          <w:tcPr>
            <w:tcW w:w="1115" w:type="dxa"/>
            <w:vAlign w:val="center"/>
          </w:tcPr>
          <w:p w:rsidR="00584FA6" w:rsidRPr="0032241D" w:rsidRDefault="00584FA6" w:rsidP="0032241D">
            <w:pPr>
              <w:spacing w:line="120" w:lineRule="auto"/>
              <w:ind w:firstLineChars="0" w:firstLine="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  <w:r w:rsidRPr="0032241D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当事人（法人）</w:t>
            </w:r>
          </w:p>
        </w:tc>
        <w:tc>
          <w:tcPr>
            <w:tcW w:w="1114" w:type="dxa"/>
            <w:vAlign w:val="center"/>
          </w:tcPr>
          <w:p w:rsidR="00584FA6" w:rsidRPr="0032241D" w:rsidRDefault="00584FA6" w:rsidP="0032241D">
            <w:pPr>
              <w:spacing w:line="120" w:lineRule="auto"/>
              <w:ind w:firstLineChars="0" w:firstLine="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  <w:r w:rsidRPr="0032241D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案件类型</w:t>
            </w:r>
          </w:p>
        </w:tc>
        <w:tc>
          <w:tcPr>
            <w:tcW w:w="1116" w:type="dxa"/>
            <w:vAlign w:val="center"/>
          </w:tcPr>
          <w:p w:rsidR="00584FA6" w:rsidRPr="0032241D" w:rsidRDefault="00584FA6" w:rsidP="0032241D">
            <w:pPr>
              <w:spacing w:line="120" w:lineRule="auto"/>
              <w:ind w:firstLineChars="0" w:firstLine="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  <w:r w:rsidRPr="0032241D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是否进入司法程序</w:t>
            </w:r>
          </w:p>
        </w:tc>
        <w:tc>
          <w:tcPr>
            <w:tcW w:w="1114" w:type="dxa"/>
            <w:vAlign w:val="center"/>
          </w:tcPr>
          <w:p w:rsidR="00584FA6" w:rsidRPr="0032241D" w:rsidRDefault="00584FA6" w:rsidP="0032241D">
            <w:pPr>
              <w:spacing w:line="120" w:lineRule="auto"/>
              <w:ind w:firstLineChars="0" w:firstLine="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  <w:r w:rsidRPr="0032241D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督办主体</w:t>
            </w:r>
          </w:p>
        </w:tc>
        <w:tc>
          <w:tcPr>
            <w:tcW w:w="1115" w:type="dxa"/>
            <w:vAlign w:val="center"/>
          </w:tcPr>
          <w:p w:rsidR="00584FA6" w:rsidRPr="0032241D" w:rsidRDefault="00584FA6" w:rsidP="0032241D">
            <w:pPr>
              <w:spacing w:line="120" w:lineRule="auto"/>
              <w:ind w:firstLineChars="0" w:firstLine="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  <w:r w:rsidRPr="0032241D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责任主体</w:t>
            </w:r>
          </w:p>
        </w:tc>
        <w:tc>
          <w:tcPr>
            <w:tcW w:w="1115" w:type="dxa"/>
            <w:vAlign w:val="center"/>
          </w:tcPr>
          <w:p w:rsidR="00584FA6" w:rsidRPr="0032241D" w:rsidRDefault="00584FA6" w:rsidP="0032241D">
            <w:pPr>
              <w:spacing w:line="120" w:lineRule="auto"/>
              <w:ind w:firstLineChars="0" w:firstLine="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  <w:r w:rsidRPr="0032241D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结案情况</w:t>
            </w:r>
          </w:p>
        </w:tc>
        <w:tc>
          <w:tcPr>
            <w:tcW w:w="1115" w:type="dxa"/>
            <w:vAlign w:val="center"/>
          </w:tcPr>
          <w:p w:rsidR="00584FA6" w:rsidRPr="0032241D" w:rsidRDefault="00584FA6" w:rsidP="0032241D">
            <w:pPr>
              <w:spacing w:line="120" w:lineRule="auto"/>
              <w:ind w:firstLineChars="0" w:firstLine="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  <w:r w:rsidRPr="0032241D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整改进展</w:t>
            </w:r>
          </w:p>
        </w:tc>
      </w:tr>
      <w:tr w:rsidR="00584FA6" w:rsidRPr="0032241D">
        <w:trPr>
          <w:trHeight w:val="477"/>
        </w:trPr>
        <w:tc>
          <w:tcPr>
            <w:tcW w:w="688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</w:tr>
      <w:tr w:rsidR="00584FA6" w:rsidRPr="0032241D">
        <w:trPr>
          <w:trHeight w:val="477"/>
        </w:trPr>
        <w:tc>
          <w:tcPr>
            <w:tcW w:w="688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</w:tr>
      <w:tr w:rsidR="00584FA6" w:rsidRPr="0032241D">
        <w:trPr>
          <w:trHeight w:val="477"/>
        </w:trPr>
        <w:tc>
          <w:tcPr>
            <w:tcW w:w="688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</w:tr>
      <w:tr w:rsidR="00584FA6" w:rsidRPr="0032241D">
        <w:trPr>
          <w:trHeight w:val="477"/>
        </w:trPr>
        <w:tc>
          <w:tcPr>
            <w:tcW w:w="688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</w:tr>
      <w:tr w:rsidR="00584FA6" w:rsidRPr="0032241D">
        <w:trPr>
          <w:trHeight w:val="477"/>
        </w:trPr>
        <w:tc>
          <w:tcPr>
            <w:tcW w:w="688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</w:tr>
      <w:tr w:rsidR="00584FA6" w:rsidRPr="0032241D">
        <w:trPr>
          <w:trHeight w:val="477"/>
        </w:trPr>
        <w:tc>
          <w:tcPr>
            <w:tcW w:w="688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</w:tr>
      <w:tr w:rsidR="00584FA6" w:rsidRPr="0032241D">
        <w:trPr>
          <w:trHeight w:val="508"/>
        </w:trPr>
        <w:tc>
          <w:tcPr>
            <w:tcW w:w="688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584FA6" w:rsidRPr="0032241D" w:rsidRDefault="00584FA6" w:rsidP="00584FA6">
            <w:pPr>
              <w:spacing w:line="120" w:lineRule="auto"/>
              <w:ind w:firstLine="31680"/>
              <w:jc w:val="center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</w:tr>
    </w:tbl>
    <w:p w:rsidR="00584FA6" w:rsidRDefault="00584FA6">
      <w:pPr>
        <w:spacing w:line="600" w:lineRule="exact"/>
        <w:ind w:firstLineChars="0" w:firstLine="0"/>
        <w:jc w:val="left"/>
        <w:rPr>
          <w:rFonts w:ascii="仿宋_GB2312" w:eastAsia="仿宋_GB2312" w:hAnsi="仿宋_GB2312" w:cs="Times New Roman"/>
        </w:rPr>
        <w:sectPr w:rsidR="00584FA6">
          <w:pgSz w:w="16838" w:h="11906" w:orient="landscape"/>
          <w:pgMar w:top="1803" w:right="1270" w:bottom="1803" w:left="1213" w:header="851" w:footer="992" w:gutter="0"/>
          <w:pgNumType w:fmt="numberInDash"/>
          <w:cols w:space="0"/>
          <w:docGrid w:type="lines" w:linePitch="436"/>
        </w:sectPr>
      </w:pPr>
      <w:r>
        <w:rPr>
          <w:rFonts w:ascii="仿宋_GB2312" w:eastAsia="仿宋_GB2312" w:hAnsi="仿宋_GB2312" w:cs="仿宋_GB2312" w:hint="eastAsia"/>
          <w:sz w:val="28"/>
          <w:szCs w:val="28"/>
        </w:rPr>
        <w:t>填报单位：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单位负责人：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统计负责：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填表人：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</w:rPr>
        <w:t xml:space="preserve">      </w:t>
      </w:r>
    </w:p>
    <w:p w:rsidR="00584FA6" w:rsidRDefault="00584FA6">
      <w:pPr>
        <w:spacing w:line="600" w:lineRule="exact"/>
        <w:ind w:firstLineChars="0" w:firstLine="0"/>
        <w:rPr>
          <w:rFonts w:ascii="仿宋_GB2312" w:eastAsia="仿宋_GB2312" w:hAnsi="仿宋_GB2312" w:cs="Times New Roman"/>
        </w:rPr>
      </w:pPr>
    </w:p>
    <w:sectPr w:rsidR="00584FA6" w:rsidSect="00180012">
      <w:pgSz w:w="11906" w:h="16838"/>
      <w:pgMar w:top="2154" w:right="1531" w:bottom="1984" w:left="1531" w:header="851" w:footer="992" w:gutter="0"/>
      <w:pgNumType w:fmt="numberInDash"/>
      <w:cols w:space="0"/>
      <w:docGrid w:type="linesAndChars" w:linePitch="577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FA6" w:rsidRDefault="00584FA6" w:rsidP="00774239">
      <w:pPr>
        <w:spacing w:line="240" w:lineRule="auto"/>
        <w:ind w:firstLine="3168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84FA6" w:rsidRDefault="00584FA6" w:rsidP="00774239">
      <w:pPr>
        <w:spacing w:line="240" w:lineRule="auto"/>
        <w:ind w:firstLine="3168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FA6" w:rsidRDefault="00584FA6" w:rsidP="00774239">
    <w:pPr>
      <w:pStyle w:val="Footer"/>
      <w:ind w:firstLine="31680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584FA6" w:rsidRDefault="00584FA6" w:rsidP="00AE4573">
                <w:pPr>
                  <w:pStyle w:val="Footer"/>
                  <w:ind w:firstLine="31680"/>
                  <w:rPr>
                    <w:rFonts w:ascii="宋体" w:eastAsia="宋体" w:hAnsi="宋体" w:cs="Times New Roman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FA6" w:rsidRDefault="00584FA6" w:rsidP="00774239">
      <w:pPr>
        <w:spacing w:line="240" w:lineRule="auto"/>
        <w:ind w:firstLine="3168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84FA6" w:rsidRDefault="00584FA6" w:rsidP="00774239">
      <w:pPr>
        <w:spacing w:line="240" w:lineRule="auto"/>
        <w:ind w:firstLine="3168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oNotHyphenateCaps/>
  <w:drawingGridHorizontalSpacing w:val="158"/>
  <w:drawingGridVerticalSpacing w:val="289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D0E70D5"/>
    <w:rsid w:val="00180012"/>
    <w:rsid w:val="001A5490"/>
    <w:rsid w:val="0032241D"/>
    <w:rsid w:val="00452E50"/>
    <w:rsid w:val="0050550F"/>
    <w:rsid w:val="00584FA6"/>
    <w:rsid w:val="00774239"/>
    <w:rsid w:val="009A28DB"/>
    <w:rsid w:val="00AE4573"/>
    <w:rsid w:val="00B61764"/>
    <w:rsid w:val="00C81CD6"/>
    <w:rsid w:val="00CA4A92"/>
    <w:rsid w:val="00E675D9"/>
    <w:rsid w:val="01740CD5"/>
    <w:rsid w:val="052B0F62"/>
    <w:rsid w:val="065D7658"/>
    <w:rsid w:val="07716B3D"/>
    <w:rsid w:val="07ED50E3"/>
    <w:rsid w:val="169720E1"/>
    <w:rsid w:val="18AB58B6"/>
    <w:rsid w:val="194B6D74"/>
    <w:rsid w:val="1D0E70D5"/>
    <w:rsid w:val="1F8D0511"/>
    <w:rsid w:val="20A43574"/>
    <w:rsid w:val="227E10C3"/>
    <w:rsid w:val="23E34AA5"/>
    <w:rsid w:val="23E554D3"/>
    <w:rsid w:val="294B0F58"/>
    <w:rsid w:val="2A70745E"/>
    <w:rsid w:val="2CB77A12"/>
    <w:rsid w:val="2D0D6BC2"/>
    <w:rsid w:val="32F75EA9"/>
    <w:rsid w:val="341C513B"/>
    <w:rsid w:val="342273E0"/>
    <w:rsid w:val="377A1197"/>
    <w:rsid w:val="37F02B20"/>
    <w:rsid w:val="3B402D9C"/>
    <w:rsid w:val="40FE154A"/>
    <w:rsid w:val="42CD3941"/>
    <w:rsid w:val="42F56E0A"/>
    <w:rsid w:val="466154BD"/>
    <w:rsid w:val="48A97285"/>
    <w:rsid w:val="49106D54"/>
    <w:rsid w:val="4ECE1C76"/>
    <w:rsid w:val="52B128D2"/>
    <w:rsid w:val="542D6281"/>
    <w:rsid w:val="56290C0F"/>
    <w:rsid w:val="567530BF"/>
    <w:rsid w:val="56F120CF"/>
    <w:rsid w:val="57F122E6"/>
    <w:rsid w:val="5A6125B7"/>
    <w:rsid w:val="5ADE2BCE"/>
    <w:rsid w:val="5FE76B54"/>
    <w:rsid w:val="6076685F"/>
    <w:rsid w:val="610F25F6"/>
    <w:rsid w:val="620D651E"/>
    <w:rsid w:val="62807E3B"/>
    <w:rsid w:val="65DB328E"/>
    <w:rsid w:val="66771C39"/>
    <w:rsid w:val="66844D95"/>
    <w:rsid w:val="67415E6A"/>
    <w:rsid w:val="68DA1C9F"/>
    <w:rsid w:val="6A727221"/>
    <w:rsid w:val="6AA45920"/>
    <w:rsid w:val="6ABE2522"/>
    <w:rsid w:val="703B139F"/>
    <w:rsid w:val="73667CD5"/>
    <w:rsid w:val="77F36558"/>
    <w:rsid w:val="7B482A93"/>
    <w:rsid w:val="7D400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80012"/>
    <w:pPr>
      <w:widowControl w:val="0"/>
      <w:adjustRightInd w:val="0"/>
      <w:spacing w:line="640" w:lineRule="exact"/>
      <w:ind w:firstLineChars="200" w:firstLine="883"/>
      <w:jc w:val="both"/>
    </w:pPr>
    <w:rPr>
      <w:rFonts w:eastAsia="仿宋" w:cs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80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仿宋"/>
      <w:sz w:val="18"/>
      <w:szCs w:val="18"/>
    </w:rPr>
  </w:style>
  <w:style w:type="paragraph" w:styleId="Header">
    <w:name w:val="header"/>
    <w:basedOn w:val="Normal"/>
    <w:link w:val="HeaderChar"/>
    <w:uiPriority w:val="99"/>
    <w:rsid w:val="0018001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仿宋"/>
      <w:sz w:val="18"/>
      <w:szCs w:val="18"/>
    </w:rPr>
  </w:style>
  <w:style w:type="character" w:styleId="Hyperlink">
    <w:name w:val="Hyperlink"/>
    <w:basedOn w:val="DefaultParagraphFont"/>
    <w:uiPriority w:val="99"/>
    <w:rsid w:val="00180012"/>
    <w:rPr>
      <w:color w:val="0000FF"/>
      <w:u w:val="single"/>
    </w:rPr>
  </w:style>
  <w:style w:type="table" w:styleId="TableGrid">
    <w:name w:val="Table Grid"/>
    <w:basedOn w:val="TableNormal"/>
    <w:uiPriority w:val="99"/>
    <w:rsid w:val="00180012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144</Words>
  <Characters>148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湘阴水利局关于印发河湖违法陈年积案“清零”行动实施方案的通知</dc:title>
  <dc:subject/>
  <dc:creator>Administrator</dc:creator>
  <cp:keywords/>
  <dc:description/>
  <cp:lastModifiedBy>PC</cp:lastModifiedBy>
  <cp:revision>3</cp:revision>
  <cp:lastPrinted>2019-07-10T01:35:00Z</cp:lastPrinted>
  <dcterms:created xsi:type="dcterms:W3CDTF">2019-07-23T02:28:00Z</dcterms:created>
  <dcterms:modified xsi:type="dcterms:W3CDTF">2019-07-23T02:29:00Z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