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  <w:r>
        <w:rPr>
          <w:rFonts w:hint="eastAsia" w:eastAsia="黑体" w:cs="黑体"/>
          <w:bCs/>
          <w:sz w:val="32"/>
          <w:szCs w:val="32"/>
        </w:rPr>
        <w:t>附件2-2</w:t>
      </w:r>
    </w:p>
    <w:p>
      <w:pPr>
        <w:spacing w:line="348" w:lineRule="auto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湘阴县财政支出项目绩效评价自评报告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ind w:firstLine="1093" w:firstLineChars="34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评价类型</w:t>
      </w:r>
      <w:r>
        <w:rPr>
          <w:rFonts w:hint="eastAsia" w:eastAsia="仿宋_GB2312"/>
          <w:sz w:val="32"/>
          <w:szCs w:val="32"/>
        </w:rPr>
        <w:t>：项目实施过程评价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sym w:font="Wingdings 2" w:char="0052"/>
      </w:r>
      <w:r>
        <w:rPr>
          <w:rFonts w:hint="eastAsia" w:eastAsia="仿宋_GB2312"/>
          <w:sz w:val="32"/>
          <w:szCs w:val="32"/>
        </w:rPr>
        <w:t xml:space="preserve">   项目完成结果评价□</w:t>
      </w:r>
    </w:p>
    <w:p>
      <w:pPr>
        <w:spacing w:before="301" w:beforeLines="50" w:line="348" w:lineRule="auto"/>
        <w:ind w:firstLine="1103" w:firstLineChars="3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 xml:space="preserve">项目名称 </w:t>
      </w:r>
      <w:r>
        <w:rPr>
          <w:rFonts w:hint="eastAsia" w:eastAsia="仿宋_GB2312"/>
          <w:sz w:val="32"/>
          <w:u w:val="single"/>
        </w:rPr>
        <w:t xml:space="preserve">   房屋建筑和市政基础设施工程施工图审查 </w:t>
      </w:r>
    </w:p>
    <w:p>
      <w:pPr>
        <w:spacing w:before="301" w:beforeLines="50" w:line="348" w:lineRule="auto"/>
        <w:ind w:firstLine="1103" w:firstLineChars="3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项目单位  </w:t>
      </w:r>
      <w:r>
        <w:rPr>
          <w:rFonts w:hint="eastAsia" w:eastAsia="仿宋_GB2312"/>
          <w:sz w:val="32"/>
          <w:u w:val="single"/>
        </w:rPr>
        <w:t xml:space="preserve">       湘阴县住房和城乡建设局          </w:t>
      </w:r>
    </w:p>
    <w:p>
      <w:pPr>
        <w:spacing w:before="301" w:beforeLines="50" w:line="348" w:lineRule="auto"/>
        <w:ind w:firstLine="1103" w:firstLineChars="3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 xml:space="preserve">主管部门 </w:t>
      </w:r>
      <w:r>
        <w:rPr>
          <w:rFonts w:hint="eastAsia" w:eastAsia="仿宋_GB2312"/>
          <w:sz w:val="32"/>
          <w:u w:val="single"/>
        </w:rPr>
        <w:t xml:space="preserve">          政府采购管理办公室            </w:t>
      </w:r>
    </w:p>
    <w:p>
      <w:pPr>
        <w:spacing w:before="301" w:beforeLines="50" w:line="348" w:lineRule="auto"/>
        <w:ind w:firstLine="1103" w:firstLineChars="3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301" w:beforeLines="50" w:line="348" w:lineRule="auto"/>
        <w:ind w:firstLine="1103" w:firstLineChars="3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="301" w:beforeLines="50" w:line="348" w:lineRule="auto"/>
        <w:ind w:firstLine="413" w:firstLineChars="150"/>
        <w:rPr>
          <w:rFonts w:hint="eastAsia" w:eastAsia="仿宋_GB2312"/>
          <w:sz w:val="28"/>
          <w:szCs w:val="28"/>
        </w:rPr>
      </w:pPr>
    </w:p>
    <w:p>
      <w:pPr>
        <w:spacing w:line="348" w:lineRule="auto"/>
        <w:ind w:firstLine="2174" w:firstLineChars="69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      报告日期：2020 年4 月 25日</w:t>
      </w:r>
    </w:p>
    <w:p>
      <w:pPr>
        <w:spacing w:line="348" w:lineRule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湘阴县财政局（制）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tbl>
      <w:tblPr>
        <w:tblStyle w:val="2"/>
        <w:tblW w:w="0" w:type="auto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583"/>
        <w:gridCol w:w="433"/>
        <w:gridCol w:w="151"/>
        <w:gridCol w:w="98"/>
        <w:gridCol w:w="134"/>
        <w:gridCol w:w="984"/>
        <w:gridCol w:w="277"/>
        <w:gridCol w:w="359"/>
        <w:gridCol w:w="332"/>
        <w:gridCol w:w="389"/>
        <w:gridCol w:w="215"/>
        <w:gridCol w:w="227"/>
        <w:gridCol w:w="818"/>
        <w:gridCol w:w="111"/>
        <w:gridCol w:w="222"/>
        <w:gridCol w:w="170"/>
        <w:gridCol w:w="286"/>
        <w:gridCol w:w="6"/>
        <w:gridCol w:w="632"/>
        <w:gridCol w:w="1704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0" w:type="dxa"/>
            <w:gridSpan w:val="2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项目负责人</w:t>
            </w:r>
          </w:p>
        </w:tc>
        <w:tc>
          <w:tcPr>
            <w:tcW w:w="3157" w:type="dxa"/>
            <w:gridSpan w:val="9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张小兵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联系电话</w:t>
            </w:r>
          </w:p>
        </w:tc>
        <w:tc>
          <w:tcPr>
            <w:tcW w:w="4007" w:type="dxa"/>
            <w:gridSpan w:val="8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15367401185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项目地址</w:t>
            </w:r>
          </w:p>
        </w:tc>
        <w:tc>
          <w:tcPr>
            <w:tcW w:w="3157" w:type="dxa"/>
            <w:gridSpan w:val="9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太傅路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邮  编</w:t>
            </w:r>
          </w:p>
        </w:tc>
        <w:tc>
          <w:tcPr>
            <w:tcW w:w="4007" w:type="dxa"/>
            <w:gridSpan w:val="8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414600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56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项目起止时间</w:t>
            </w:r>
          </w:p>
        </w:tc>
        <w:tc>
          <w:tcPr>
            <w:tcW w:w="8424" w:type="dxa"/>
            <w:gridSpan w:val="20"/>
            <w:noWrap w:val="0"/>
            <w:vAlign w:val="center"/>
          </w:tcPr>
          <w:p>
            <w:pPr>
              <w:ind w:firstLine="1017" w:firstLineChars="496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2019年  1 月起至  2019  年12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6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计划安排资金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（万元）</w:t>
            </w:r>
          </w:p>
        </w:tc>
        <w:tc>
          <w:tcPr>
            <w:tcW w:w="81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200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实际到位资金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（万元）</w:t>
            </w: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211.06</w:t>
            </w:r>
          </w:p>
        </w:tc>
        <w:tc>
          <w:tcPr>
            <w:tcW w:w="154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实际支出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（万元）</w:t>
            </w: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211.06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结余（万元）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56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816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48" w:type="dxa"/>
            <w:gridSpan w:val="5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816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48" w:type="dxa"/>
            <w:gridSpan w:val="5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816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48" w:type="dxa"/>
            <w:gridSpan w:val="5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56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816" w:type="dxa"/>
            <w:gridSpan w:val="4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200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211.06</w:t>
            </w:r>
          </w:p>
        </w:tc>
        <w:tc>
          <w:tcPr>
            <w:tcW w:w="1548" w:type="dxa"/>
            <w:gridSpan w:val="5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211.06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56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816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48" w:type="dxa"/>
            <w:gridSpan w:val="5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0" w:type="dxa"/>
            <w:gridSpan w:val="2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3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支出内容</w:t>
            </w: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实际支出数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会计凭证号</w:t>
            </w:r>
          </w:p>
        </w:tc>
        <w:tc>
          <w:tcPr>
            <w:tcW w:w="321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3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施工图审查费</w:t>
            </w: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50.32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20190424</w:t>
            </w:r>
            <w:r>
              <w:rPr>
                <w:rFonts w:hint="eastAsia" w:eastAsia="仿宋_GB2312"/>
                <w:szCs w:val="21"/>
              </w:rPr>
              <w:t>27</w:t>
            </w:r>
          </w:p>
        </w:tc>
        <w:tc>
          <w:tcPr>
            <w:tcW w:w="321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3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施工图审查费</w:t>
            </w: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73.04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20191025</w:t>
            </w: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321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3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施工图审查费</w:t>
            </w: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87.70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20191231</w:t>
            </w:r>
            <w:r>
              <w:rPr>
                <w:rFonts w:hint="eastAsia" w:eastAsia="仿宋_GB2312"/>
                <w:szCs w:val="21"/>
              </w:rPr>
              <w:t>116</w:t>
            </w:r>
          </w:p>
        </w:tc>
        <w:tc>
          <w:tcPr>
            <w:tcW w:w="321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3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21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3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21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3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21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3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21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233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Cs w:val="21"/>
              </w:rPr>
              <w:t>支出合计</w:t>
            </w: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211.06</w:t>
            </w:r>
          </w:p>
        </w:tc>
        <w:tc>
          <w:tcPr>
            <w:tcW w:w="313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3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0080" w:type="dxa"/>
            <w:gridSpan w:val="2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333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预  期 目 标</w:t>
            </w:r>
          </w:p>
        </w:tc>
        <w:tc>
          <w:tcPr>
            <w:tcW w:w="367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107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1"/>
              </w:rPr>
            </w:pPr>
          </w:p>
        </w:tc>
        <w:tc>
          <w:tcPr>
            <w:tcW w:w="5333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保证项目的施工图审查合格</w:t>
            </w:r>
          </w:p>
        </w:tc>
        <w:tc>
          <w:tcPr>
            <w:tcW w:w="367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项目的施工图审查合格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0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2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1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67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</w:trPr>
        <w:tc>
          <w:tcPr>
            <w:tcW w:w="1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项目产出指标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数量指标</w:t>
            </w:r>
          </w:p>
        </w:tc>
        <w:tc>
          <w:tcPr>
            <w:tcW w:w="17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施工图审查</w:t>
            </w:r>
          </w:p>
        </w:tc>
        <w:tc>
          <w:tcPr>
            <w:tcW w:w="115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200万元</w:t>
            </w:r>
          </w:p>
        </w:tc>
        <w:tc>
          <w:tcPr>
            <w:tcW w:w="367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211.06万元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</w:trPr>
        <w:tc>
          <w:tcPr>
            <w:tcW w:w="1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质量指标</w:t>
            </w:r>
          </w:p>
        </w:tc>
        <w:tc>
          <w:tcPr>
            <w:tcW w:w="1799" w:type="dxa"/>
            <w:gridSpan w:val="6"/>
            <w:noWrap w:val="0"/>
            <w:vAlign w:val="center"/>
          </w:tcPr>
          <w:p>
            <w:pPr>
              <w:ind w:firstLine="235" w:firstLineChars="1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施工图审查</w:t>
            </w:r>
          </w:p>
        </w:tc>
        <w:tc>
          <w:tcPr>
            <w:tcW w:w="115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367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</w:trPr>
        <w:tc>
          <w:tcPr>
            <w:tcW w:w="1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时效指标</w:t>
            </w:r>
          </w:p>
        </w:tc>
        <w:tc>
          <w:tcPr>
            <w:tcW w:w="179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2019.1.1</w:t>
            </w:r>
          </w:p>
        </w:tc>
        <w:tc>
          <w:tcPr>
            <w:tcW w:w="115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2019.12.31</w:t>
            </w:r>
          </w:p>
        </w:tc>
        <w:tc>
          <w:tcPr>
            <w:tcW w:w="367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2019.12.31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</w:trPr>
        <w:tc>
          <w:tcPr>
            <w:tcW w:w="1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成本指标</w:t>
            </w:r>
          </w:p>
        </w:tc>
        <w:tc>
          <w:tcPr>
            <w:tcW w:w="179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67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</w:trPr>
        <w:tc>
          <w:tcPr>
            <w:tcW w:w="1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项目效益指标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指标</w:t>
            </w:r>
          </w:p>
        </w:tc>
        <w:tc>
          <w:tcPr>
            <w:tcW w:w="1799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鼓励企业投资</w:t>
            </w:r>
          </w:p>
        </w:tc>
        <w:tc>
          <w:tcPr>
            <w:tcW w:w="115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增加我县税收</w:t>
            </w:r>
          </w:p>
        </w:tc>
        <w:tc>
          <w:tcPr>
            <w:tcW w:w="367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</w:trPr>
        <w:tc>
          <w:tcPr>
            <w:tcW w:w="1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指标</w:t>
            </w:r>
          </w:p>
        </w:tc>
        <w:tc>
          <w:tcPr>
            <w:tcW w:w="179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为企业减负</w:t>
            </w:r>
          </w:p>
        </w:tc>
        <w:tc>
          <w:tcPr>
            <w:tcW w:w="11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67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为企业减负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</w:trPr>
        <w:tc>
          <w:tcPr>
            <w:tcW w:w="1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指标</w:t>
            </w:r>
          </w:p>
        </w:tc>
        <w:tc>
          <w:tcPr>
            <w:tcW w:w="179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保证环境工程质量</w:t>
            </w:r>
          </w:p>
        </w:tc>
        <w:tc>
          <w:tcPr>
            <w:tcW w:w="11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67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保证环境工程质量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</w:trPr>
        <w:tc>
          <w:tcPr>
            <w:tcW w:w="1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服务对象满意度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指标</w:t>
            </w:r>
          </w:p>
        </w:tc>
        <w:tc>
          <w:tcPr>
            <w:tcW w:w="1799" w:type="dxa"/>
            <w:gridSpan w:val="6"/>
            <w:noWrap w:val="0"/>
            <w:vAlign w:val="center"/>
          </w:tcPr>
          <w:p>
            <w:pPr>
              <w:ind w:firstLine="470" w:firstLineChars="2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高</w:t>
            </w:r>
          </w:p>
        </w:tc>
        <w:tc>
          <w:tcPr>
            <w:tcW w:w="1151" w:type="dxa"/>
            <w:gridSpan w:val="3"/>
            <w:noWrap w:val="0"/>
            <w:vAlign w:val="center"/>
          </w:tcPr>
          <w:p>
            <w:pPr>
              <w:ind w:firstLine="430" w:firstLineChars="200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高 </w:t>
            </w:r>
          </w:p>
        </w:tc>
        <w:tc>
          <w:tcPr>
            <w:tcW w:w="367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绩效自评综合得分</w:t>
            </w:r>
          </w:p>
        </w:tc>
        <w:tc>
          <w:tcPr>
            <w:tcW w:w="7840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615" w:firstLineChars="3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评价等次</w:t>
            </w:r>
          </w:p>
        </w:tc>
        <w:tc>
          <w:tcPr>
            <w:tcW w:w="7840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10" w:firstLineChars="20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080" w:type="dxa"/>
            <w:gridSpan w:val="2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姓名</w:t>
            </w:r>
          </w:p>
        </w:tc>
        <w:tc>
          <w:tcPr>
            <w:tcW w:w="233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职称/职务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单  位</w:t>
            </w:r>
          </w:p>
        </w:tc>
        <w:tc>
          <w:tcPr>
            <w:tcW w:w="389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89" w:type="dxa"/>
            <w:gridSpan w:val="3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王斌</w:t>
            </w:r>
          </w:p>
        </w:tc>
        <w:tc>
          <w:tcPr>
            <w:tcW w:w="2335" w:type="dxa"/>
            <w:gridSpan w:val="7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副局长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住建局</w:t>
            </w:r>
          </w:p>
        </w:tc>
        <w:tc>
          <w:tcPr>
            <w:tcW w:w="3896" w:type="dxa"/>
            <w:gridSpan w:val="7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89" w:type="dxa"/>
            <w:gridSpan w:val="3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朱正球</w:t>
            </w:r>
          </w:p>
        </w:tc>
        <w:tc>
          <w:tcPr>
            <w:tcW w:w="2335" w:type="dxa"/>
            <w:gridSpan w:val="7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财计股长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住建局</w:t>
            </w:r>
          </w:p>
        </w:tc>
        <w:tc>
          <w:tcPr>
            <w:tcW w:w="3896" w:type="dxa"/>
            <w:gridSpan w:val="7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89" w:type="dxa"/>
            <w:gridSpan w:val="3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杨秀</w:t>
            </w:r>
          </w:p>
        </w:tc>
        <w:tc>
          <w:tcPr>
            <w:tcW w:w="2335" w:type="dxa"/>
            <w:gridSpan w:val="7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财计股副股长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住建局</w:t>
            </w:r>
          </w:p>
        </w:tc>
        <w:tc>
          <w:tcPr>
            <w:tcW w:w="3896" w:type="dxa"/>
            <w:gridSpan w:val="7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exact"/>
        </w:trPr>
        <w:tc>
          <w:tcPr>
            <w:tcW w:w="10080" w:type="dxa"/>
            <w:gridSpan w:val="22"/>
            <w:noWrap w:val="0"/>
            <w:vAlign w:val="center"/>
          </w:tcPr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0080" w:type="dxa"/>
            <w:gridSpan w:val="2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项目单位意见：</w:t>
            </w: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0080" w:type="dxa"/>
            <w:gridSpan w:val="22"/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主管部门意见：</w:t>
            </w: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10080" w:type="dxa"/>
            <w:gridSpan w:val="2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                 年   月   日</w:t>
            </w:r>
          </w:p>
        </w:tc>
      </w:tr>
    </w:tbl>
    <w:p>
      <w:pPr>
        <w:ind w:firstLine="275" w:firstLineChars="100"/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杨秀                联系电话：13973027407</w:t>
      </w:r>
    </w:p>
    <w:tbl>
      <w:tblPr>
        <w:tblStyle w:val="2"/>
        <w:tblW w:w="0" w:type="auto"/>
        <w:tblInd w:w="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10056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3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440" w:lineRule="exact"/>
              <w:ind w:firstLine="59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（一）项目基本概况</w:t>
            </w:r>
          </w:p>
          <w:p>
            <w:pPr>
              <w:spacing w:line="440" w:lineRule="exact"/>
              <w:ind w:firstLine="59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（二）项目资金使用及管理情况</w:t>
            </w:r>
          </w:p>
          <w:p>
            <w:pPr>
              <w:spacing w:line="440" w:lineRule="exact"/>
              <w:ind w:firstLine="59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spacing w:line="440" w:lineRule="exact"/>
              <w:ind w:firstLine="59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（四）综合评价情况及评价结论</w:t>
            </w:r>
          </w:p>
          <w:p>
            <w:pPr>
              <w:spacing w:line="440" w:lineRule="exact"/>
              <w:ind w:firstLine="59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（五）项目主要绩效情况分析</w:t>
            </w:r>
          </w:p>
          <w:p>
            <w:pPr>
              <w:spacing w:line="440" w:lineRule="exact"/>
              <w:ind w:firstLine="59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（六）主要经验及做法、存在问题和建议</w:t>
            </w:r>
          </w:p>
          <w:p>
            <w:pPr>
              <w:spacing w:line="440" w:lineRule="exact"/>
              <w:ind w:firstLine="59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（七）附件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eastAsia="仿宋_GB2312"/>
          <w:bCs/>
          <w:sz w:val="32"/>
          <w:szCs w:val="32"/>
        </w:rPr>
      </w:pPr>
    </w:p>
    <w:p>
      <w:pPr>
        <w:jc w:val="center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五、湘阴县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住建局</w:t>
      </w:r>
      <w:r>
        <w:rPr>
          <w:rFonts w:hint="eastAsia" w:eastAsia="仿宋_GB2312"/>
          <w:b/>
          <w:bCs/>
          <w:sz w:val="28"/>
          <w:szCs w:val="28"/>
        </w:rPr>
        <w:t>2019年度项目支出绩效评价报告</w:t>
      </w:r>
    </w:p>
    <w:p>
      <w:pPr>
        <w:spacing w:line="440" w:lineRule="exact"/>
        <w:ind w:firstLine="590" w:firstLineChars="200"/>
        <w:rPr>
          <w:rFonts w:eastAsia="仿宋_GB2312"/>
          <w:sz w:val="30"/>
          <w:szCs w:val="30"/>
        </w:rPr>
      </w:pPr>
    </w:p>
    <w:p>
      <w:pPr>
        <w:ind w:firstLine="55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1、本单位在执行财政预算安排专项工作经费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200</w:t>
      </w:r>
      <w:r>
        <w:rPr>
          <w:rFonts w:hint="eastAsia" w:ascii="仿宋" w:hAnsi="仿宋" w:eastAsia="仿宋"/>
          <w:bCs/>
          <w:sz w:val="28"/>
          <w:szCs w:val="28"/>
        </w:rPr>
        <w:t>万元资金中，严格按照中央、省、市县各级财务规定，管好、用好该笔资金。在专项项目资金使用过程中，严格按照项目资金管理办法的规定做好项目实施和监督，切实做到专款专用，从而发挥好项目资金对项目实施的促进作用；对涉及专项资金支出额度较大时，实行召开党组会议研究决定，杜绝违规违法事件的发生。专项工作经费支出主要用于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购买建筑施工图审查服务。</w:t>
      </w:r>
      <w:r>
        <w:rPr>
          <w:rFonts w:hint="eastAsia" w:ascii="仿宋" w:hAnsi="仿宋" w:eastAsia="仿宋"/>
          <w:bCs/>
          <w:sz w:val="28"/>
          <w:szCs w:val="28"/>
        </w:rPr>
        <w:t>2、存在问题：部分项目资料收集不够完善，归档不够规范；对项目的跟踪服务不够主动；经办人员的业务能力有待提高。</w:t>
      </w:r>
    </w:p>
    <w:p>
      <w:pPr>
        <w:ind w:firstLine="55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3、改进措施:进一步加强与财政、发改等部门的沟通联系，积极参加各类学习、培训，努力提高业务能力、服务意识和服务水平。</w:t>
      </w:r>
    </w:p>
    <w:p>
      <w:pPr>
        <w:adjustRightInd w:val="0"/>
        <w:snapToGrid w:val="0"/>
        <w:spacing w:line="360" w:lineRule="auto"/>
        <w:rPr>
          <w:rFonts w:hint="eastAsia" w:eastAsia="仿宋_GB2312"/>
          <w:bCs/>
          <w:sz w:val="32"/>
          <w:szCs w:val="32"/>
        </w:rPr>
      </w:pPr>
    </w:p>
    <w:p/>
    <w:sectPr>
      <w:footerReference r:id="rId3" w:type="default"/>
      <w:pgSz w:w="11906" w:h="16838"/>
      <w:pgMar w:top="1587" w:right="850" w:bottom="1587" w:left="850" w:header="851" w:footer="850" w:gutter="0"/>
      <w:pgNumType w:fmt="numberInDash" w:start="8"/>
      <w:cols w:space="720" w:num="1"/>
      <w:docGrid w:type="linesAndChars" w:linePitch="602" w:charSpace="-1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A1D48"/>
    <w:rsid w:val="3044103D"/>
    <w:rsid w:val="721A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2020-05-27T07:02:00Z</dcterms:created>
  <dc:creator>小辣椒</dc:creator>
  <cp:lastModifiedBy>小辣椒</cp:lastModifiedBy>
  <dcterms:modified xsi:type="dcterms:W3CDTF">2021-06-06T05:47:01Z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8491ECD98F8B4D8ABDF557EC84408E00</vt:lpwstr>
  </property>
</Properties>
</file>