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eastAsia="方正小标宋_GBK"/>
          <w:kern w:val="0"/>
          <w:sz w:val="72"/>
          <w:szCs w:val="72"/>
        </w:rPr>
      </w:pPr>
      <w:bookmarkStart w:id="1" w:name="_GoBack"/>
      <w:bookmarkEnd w:id="1"/>
    </w:p>
    <w:p>
      <w:pPr>
        <w:widowControl/>
        <w:jc w:val="center"/>
        <w:rPr>
          <w:rFonts w:hint="eastAsia" w:eastAsia="方正小标宋_GBK"/>
          <w:kern w:val="0"/>
          <w:sz w:val="72"/>
          <w:szCs w:val="72"/>
        </w:rPr>
      </w:pPr>
    </w:p>
    <w:p>
      <w:pPr>
        <w:widowControl/>
        <w:jc w:val="center"/>
        <w:rPr>
          <w:rFonts w:hint="eastAsia" w:eastAsia="方正小标宋_GBK"/>
          <w:kern w:val="0"/>
          <w:sz w:val="72"/>
          <w:szCs w:val="72"/>
        </w:rPr>
      </w:pPr>
    </w:p>
    <w:p>
      <w:pPr>
        <w:widowControl/>
        <w:jc w:val="center"/>
        <w:rPr>
          <w:rFonts w:hint="eastAsia" w:eastAsia="方正小标宋_GBK"/>
          <w:kern w:val="0"/>
          <w:sz w:val="72"/>
          <w:szCs w:val="72"/>
          <w:lang w:eastAsia="zh-CN"/>
        </w:rPr>
      </w:pPr>
      <w:r>
        <w:rPr>
          <w:rFonts w:hint="eastAsia" w:eastAsia="方正小标宋_GBK"/>
          <w:kern w:val="0"/>
          <w:sz w:val="72"/>
          <w:szCs w:val="72"/>
        </w:rPr>
        <w:t>湘阴县</w:t>
      </w:r>
      <w:r>
        <w:rPr>
          <w:rFonts w:hint="eastAsia" w:eastAsia="方正小标宋_GBK"/>
          <w:kern w:val="0"/>
          <w:sz w:val="72"/>
          <w:szCs w:val="72"/>
          <w:lang w:eastAsia="zh-CN"/>
        </w:rPr>
        <w:t>湖洲服务中心</w:t>
      </w:r>
    </w:p>
    <w:p>
      <w:pPr>
        <w:widowControl/>
        <w:jc w:val="center"/>
        <w:rPr>
          <w:rFonts w:eastAsia="方正小标宋_GBK"/>
          <w:kern w:val="0"/>
          <w:sz w:val="72"/>
          <w:szCs w:val="72"/>
        </w:rPr>
      </w:pPr>
      <w:r>
        <w:rPr>
          <w:rFonts w:eastAsia="方正小标宋_GBK"/>
          <w:kern w:val="0"/>
          <w:sz w:val="72"/>
          <w:szCs w:val="72"/>
        </w:rPr>
        <w:t>20</w:t>
      </w:r>
      <w:r>
        <w:rPr>
          <w:rFonts w:hint="eastAsia" w:eastAsia="方正小标宋_GBK"/>
          <w:kern w:val="0"/>
          <w:sz w:val="72"/>
          <w:szCs w:val="72"/>
          <w:lang w:val="en-US" w:eastAsia="zh-CN"/>
        </w:rPr>
        <w:t>20</w:t>
      </w:r>
      <w:r>
        <w:rPr>
          <w:rFonts w:hint="eastAsia" w:eastAsia="方正小标宋_GBK" w:cs="方正小标宋_GBK"/>
          <w:kern w:val="0"/>
          <w:sz w:val="72"/>
          <w:szCs w:val="72"/>
        </w:rPr>
        <w:t>年度部门决算</w:t>
      </w: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jc w:val="center"/>
        <w:rPr>
          <w:b/>
          <w:bCs/>
          <w:kern w:val="0"/>
          <w:sz w:val="44"/>
          <w:szCs w:val="44"/>
        </w:rPr>
      </w:pPr>
    </w:p>
    <w:p>
      <w:pPr>
        <w:widowControl/>
        <w:rPr>
          <w:b/>
          <w:bCs/>
          <w:kern w:val="0"/>
          <w:sz w:val="44"/>
          <w:szCs w:val="44"/>
        </w:rPr>
      </w:pPr>
    </w:p>
    <w:p>
      <w:pPr>
        <w:widowControl/>
        <w:rPr>
          <w:b/>
          <w:bCs/>
          <w:kern w:val="0"/>
          <w:sz w:val="44"/>
          <w:szCs w:val="44"/>
        </w:rPr>
      </w:pPr>
    </w:p>
    <w:p>
      <w:pPr>
        <w:widowControl/>
        <w:rPr>
          <w:rFonts w:hint="eastAsia"/>
          <w:b/>
          <w:bCs/>
          <w:kern w:val="0"/>
          <w:sz w:val="44"/>
          <w:szCs w:val="44"/>
        </w:rPr>
      </w:pPr>
    </w:p>
    <w:p>
      <w:pPr>
        <w:widowControl/>
        <w:jc w:val="center"/>
        <w:rPr>
          <w:rFonts w:eastAsia="方正小标宋_GBK"/>
          <w:kern w:val="0"/>
          <w:sz w:val="44"/>
          <w:szCs w:val="44"/>
        </w:rPr>
      </w:pPr>
      <w:r>
        <w:rPr>
          <w:rFonts w:hint="eastAsia" w:eastAsia="方正小标宋_GBK" w:cs="方正小标宋_GBK"/>
          <w:kern w:val="0"/>
          <w:sz w:val="44"/>
          <w:szCs w:val="44"/>
        </w:rPr>
        <w:t>目录</w:t>
      </w:r>
    </w:p>
    <w:p>
      <w:pPr>
        <w:widowControl/>
        <w:spacing w:line="600" w:lineRule="exact"/>
        <w:rPr>
          <w:rFonts w:eastAsia="黑体"/>
          <w:kern w:val="0"/>
          <w:sz w:val="32"/>
          <w:szCs w:val="32"/>
        </w:rPr>
      </w:pPr>
      <w:r>
        <w:rPr>
          <w:rFonts w:hint="eastAsia" w:eastAsia="黑体" w:cs="黑体"/>
          <w:kern w:val="0"/>
          <w:sz w:val="32"/>
          <w:szCs w:val="32"/>
        </w:rPr>
        <w:t>第一部分　湘阴县湘阴县</w:t>
      </w:r>
      <w:r>
        <w:rPr>
          <w:rFonts w:hint="eastAsia" w:eastAsia="黑体" w:cs="黑体"/>
          <w:kern w:val="0"/>
          <w:sz w:val="32"/>
          <w:szCs w:val="32"/>
          <w:lang w:eastAsia="zh-CN"/>
        </w:rPr>
        <w:t>湖洲服务中心</w:t>
      </w:r>
      <w:r>
        <w:rPr>
          <w:rFonts w:hint="eastAsia" w:eastAsia="黑体" w:cs="黑体"/>
          <w:kern w:val="0"/>
          <w:sz w:val="32"/>
          <w:szCs w:val="32"/>
        </w:rPr>
        <w:t>概况</w:t>
      </w:r>
    </w:p>
    <w:p>
      <w:pPr>
        <w:widowControl/>
        <w:spacing w:line="600" w:lineRule="exact"/>
        <w:rPr>
          <w:rFonts w:eastAsia="仿宋_GB2312"/>
          <w:kern w:val="0"/>
          <w:sz w:val="32"/>
          <w:szCs w:val="32"/>
        </w:rPr>
      </w:pPr>
      <w:r>
        <w:rPr>
          <w:rFonts w:hint="eastAsia" w:eastAsia="仿宋_GB2312" w:cs="仿宋_GB2312"/>
          <w:kern w:val="0"/>
          <w:sz w:val="32"/>
          <w:szCs w:val="32"/>
        </w:rPr>
        <w:t>一、部门职责</w:t>
      </w:r>
    </w:p>
    <w:p>
      <w:pPr>
        <w:widowControl/>
        <w:spacing w:line="600" w:lineRule="exact"/>
        <w:rPr>
          <w:rFonts w:eastAsia="仿宋_GB2312"/>
          <w:kern w:val="0"/>
          <w:sz w:val="32"/>
          <w:szCs w:val="32"/>
        </w:rPr>
      </w:pPr>
      <w:r>
        <w:rPr>
          <w:rFonts w:hint="eastAsia" w:eastAsia="仿宋_GB2312" w:cs="仿宋_GB2312"/>
          <w:kern w:val="0"/>
          <w:sz w:val="32"/>
          <w:szCs w:val="32"/>
        </w:rPr>
        <w:t>二、机构设置</w:t>
      </w:r>
    </w:p>
    <w:p>
      <w:pPr>
        <w:widowControl/>
        <w:spacing w:line="600" w:lineRule="exact"/>
        <w:rPr>
          <w:rFonts w:eastAsia="黑体"/>
          <w:kern w:val="0"/>
          <w:sz w:val="32"/>
          <w:szCs w:val="32"/>
        </w:rPr>
      </w:pPr>
      <w:r>
        <w:rPr>
          <w:rFonts w:hint="eastAsia" w:eastAsia="黑体" w:cs="黑体"/>
          <w:kern w:val="0"/>
          <w:sz w:val="32"/>
          <w:szCs w:val="32"/>
        </w:rPr>
        <w:t>第二部分　湘阴县湘阴县</w:t>
      </w:r>
      <w:r>
        <w:rPr>
          <w:rFonts w:hint="eastAsia" w:eastAsia="黑体" w:cs="黑体"/>
          <w:kern w:val="0"/>
          <w:sz w:val="32"/>
          <w:szCs w:val="32"/>
          <w:lang w:eastAsia="zh-CN"/>
        </w:rPr>
        <w:t>湖洲服务中心</w:t>
      </w:r>
      <w:r>
        <w:rPr>
          <w:rFonts w:hint="eastAsia" w:eastAsia="黑体" w:cs="黑体"/>
          <w:kern w:val="0"/>
          <w:sz w:val="32"/>
          <w:szCs w:val="32"/>
          <w:lang w:val="en-US" w:eastAsia="zh-CN"/>
        </w:rPr>
        <w:t>2020</w:t>
      </w:r>
      <w:r>
        <w:rPr>
          <w:rFonts w:hint="eastAsia" w:eastAsia="黑体" w:cs="黑体"/>
          <w:kern w:val="0"/>
          <w:sz w:val="32"/>
          <w:szCs w:val="32"/>
        </w:rPr>
        <w:t>年度部门决算表</w:t>
      </w:r>
    </w:p>
    <w:p>
      <w:pPr>
        <w:widowControl/>
        <w:spacing w:line="600" w:lineRule="exact"/>
        <w:rPr>
          <w:rFonts w:eastAsia="仿宋_GB2312"/>
          <w:kern w:val="0"/>
          <w:sz w:val="32"/>
          <w:szCs w:val="32"/>
        </w:rPr>
      </w:pPr>
      <w:r>
        <w:rPr>
          <w:rFonts w:hint="eastAsia" w:eastAsia="仿宋_GB2312" w:cs="仿宋_GB2312"/>
          <w:kern w:val="0"/>
          <w:sz w:val="32"/>
          <w:szCs w:val="32"/>
        </w:rPr>
        <w:t>一、收入支出决算总表</w:t>
      </w:r>
    </w:p>
    <w:p>
      <w:pPr>
        <w:widowControl/>
        <w:spacing w:line="600" w:lineRule="exact"/>
        <w:rPr>
          <w:rFonts w:eastAsia="仿宋_GB2312"/>
          <w:kern w:val="0"/>
          <w:sz w:val="32"/>
          <w:szCs w:val="32"/>
        </w:rPr>
      </w:pPr>
      <w:r>
        <w:rPr>
          <w:rFonts w:hint="eastAsia" w:eastAsia="仿宋_GB2312" w:cs="仿宋_GB2312"/>
          <w:kern w:val="0"/>
          <w:sz w:val="32"/>
          <w:szCs w:val="32"/>
        </w:rPr>
        <w:t>二、收入决算表</w:t>
      </w:r>
    </w:p>
    <w:p>
      <w:pPr>
        <w:widowControl/>
        <w:spacing w:line="600" w:lineRule="exact"/>
        <w:rPr>
          <w:rFonts w:eastAsia="仿宋_GB2312"/>
          <w:kern w:val="0"/>
          <w:sz w:val="32"/>
          <w:szCs w:val="32"/>
        </w:rPr>
      </w:pPr>
      <w:r>
        <w:rPr>
          <w:rFonts w:hint="eastAsia" w:eastAsia="仿宋_GB2312" w:cs="仿宋_GB2312"/>
          <w:kern w:val="0"/>
          <w:sz w:val="32"/>
          <w:szCs w:val="32"/>
        </w:rPr>
        <w:t>三、支出决算表</w:t>
      </w:r>
    </w:p>
    <w:p>
      <w:pPr>
        <w:widowControl/>
        <w:spacing w:line="600" w:lineRule="exact"/>
        <w:rPr>
          <w:rFonts w:eastAsia="仿宋_GB2312"/>
          <w:kern w:val="0"/>
          <w:sz w:val="32"/>
          <w:szCs w:val="32"/>
        </w:rPr>
      </w:pPr>
      <w:r>
        <w:rPr>
          <w:rFonts w:hint="eastAsia" w:eastAsia="仿宋_GB2312" w:cs="仿宋_GB2312"/>
          <w:kern w:val="0"/>
          <w:sz w:val="32"/>
          <w:szCs w:val="32"/>
        </w:rPr>
        <w:t>四、财政拨款收入支出决算总表</w:t>
      </w:r>
    </w:p>
    <w:p>
      <w:pPr>
        <w:widowControl/>
        <w:spacing w:line="600" w:lineRule="exact"/>
        <w:rPr>
          <w:rFonts w:eastAsia="仿宋_GB2312"/>
          <w:kern w:val="0"/>
          <w:sz w:val="32"/>
          <w:szCs w:val="32"/>
        </w:rPr>
      </w:pPr>
      <w:r>
        <w:rPr>
          <w:rFonts w:hint="eastAsia" w:eastAsia="仿宋_GB2312" w:cs="仿宋_GB2312"/>
          <w:kern w:val="0"/>
          <w:sz w:val="32"/>
          <w:szCs w:val="32"/>
        </w:rPr>
        <w:t>五、一般公共预算财政拨款支出决算表</w:t>
      </w:r>
    </w:p>
    <w:p>
      <w:pPr>
        <w:widowControl/>
        <w:spacing w:line="600" w:lineRule="exact"/>
        <w:rPr>
          <w:rFonts w:eastAsia="仿宋_GB2312"/>
          <w:kern w:val="0"/>
          <w:sz w:val="32"/>
          <w:szCs w:val="32"/>
        </w:rPr>
      </w:pPr>
      <w:r>
        <w:rPr>
          <w:rFonts w:hint="eastAsia" w:eastAsia="仿宋_GB2312" w:cs="仿宋_GB2312"/>
          <w:kern w:val="0"/>
          <w:sz w:val="32"/>
          <w:szCs w:val="32"/>
        </w:rPr>
        <w:t>六、一般公共预算财政拨款基本支出决算表</w:t>
      </w:r>
    </w:p>
    <w:p>
      <w:pPr>
        <w:widowControl/>
        <w:spacing w:line="600" w:lineRule="exact"/>
        <w:rPr>
          <w:rFonts w:eastAsia="黑体"/>
          <w:kern w:val="0"/>
          <w:sz w:val="32"/>
          <w:szCs w:val="32"/>
        </w:rPr>
      </w:pPr>
      <w:r>
        <w:rPr>
          <w:rFonts w:hint="eastAsia" w:eastAsia="黑体" w:cs="黑体"/>
          <w:kern w:val="0"/>
          <w:sz w:val="32"/>
          <w:szCs w:val="32"/>
        </w:rPr>
        <w:t>第三部分</w:t>
      </w:r>
      <w:r>
        <w:rPr>
          <w:rFonts w:eastAsia="黑体"/>
          <w:kern w:val="0"/>
          <w:sz w:val="32"/>
          <w:szCs w:val="32"/>
        </w:rPr>
        <w:t xml:space="preserve">  </w:t>
      </w:r>
      <w:r>
        <w:rPr>
          <w:rFonts w:hint="eastAsia" w:eastAsia="黑体" w:cs="黑体"/>
          <w:kern w:val="0"/>
          <w:sz w:val="32"/>
          <w:szCs w:val="32"/>
        </w:rPr>
        <w:t>湘阴县</w:t>
      </w:r>
      <w:r>
        <w:rPr>
          <w:rFonts w:hint="eastAsia" w:eastAsia="黑体" w:cs="黑体"/>
          <w:kern w:val="0"/>
          <w:sz w:val="32"/>
          <w:szCs w:val="32"/>
          <w:lang w:eastAsia="zh-CN"/>
        </w:rPr>
        <w:t>湖洲服务中心</w:t>
      </w:r>
      <w:r>
        <w:rPr>
          <w:rFonts w:hint="eastAsia" w:eastAsia="黑体" w:cs="黑体"/>
          <w:kern w:val="0"/>
          <w:sz w:val="32"/>
          <w:szCs w:val="32"/>
          <w:lang w:val="en-US" w:eastAsia="zh-CN"/>
        </w:rPr>
        <w:t>2020</w:t>
      </w:r>
      <w:r>
        <w:rPr>
          <w:rFonts w:hint="eastAsia" w:eastAsia="黑体" w:cs="黑体"/>
          <w:kern w:val="0"/>
          <w:sz w:val="32"/>
          <w:szCs w:val="32"/>
        </w:rPr>
        <w:t>年度部门决算情况说明</w:t>
      </w:r>
    </w:p>
    <w:p>
      <w:pPr>
        <w:widowControl/>
        <w:spacing w:line="600" w:lineRule="exact"/>
        <w:rPr>
          <w:rFonts w:hint="eastAsia" w:eastAsia="仿宋_GB2312" w:cs="仿宋_GB2312"/>
          <w:kern w:val="0"/>
          <w:sz w:val="32"/>
          <w:szCs w:val="32"/>
        </w:rPr>
      </w:pPr>
      <w:r>
        <w:rPr>
          <w:rFonts w:cs="仿宋_GB2312" w:asciiTheme="minorEastAsia" w:hAnsiTheme="minorEastAsia" w:eastAsiaTheme="minorEastAsia"/>
          <w:sz w:val="28"/>
          <w:szCs w:val="28"/>
        </w:rPr>
        <w:t>一</w:t>
      </w:r>
      <w:r>
        <w:rPr>
          <w:rFonts w:hint="eastAsia" w:eastAsia="仿宋_GB2312" w:cs="仿宋_GB2312"/>
          <w:kern w:val="0"/>
          <w:sz w:val="32"/>
          <w:szCs w:val="32"/>
        </w:rPr>
        <w:t>、收入支出决算总体情况说明</w:t>
      </w:r>
    </w:p>
    <w:p>
      <w:pPr>
        <w:widowControl/>
        <w:spacing w:line="600" w:lineRule="exact"/>
        <w:rPr>
          <w:rFonts w:hint="eastAsia" w:eastAsia="仿宋_GB2312" w:cs="仿宋_GB2312"/>
          <w:kern w:val="0"/>
          <w:sz w:val="32"/>
          <w:szCs w:val="32"/>
        </w:rPr>
      </w:pPr>
      <w:r>
        <w:rPr>
          <w:rFonts w:hint="eastAsia" w:eastAsia="仿宋_GB2312" w:cs="仿宋_GB2312"/>
          <w:kern w:val="0"/>
          <w:sz w:val="32"/>
          <w:szCs w:val="32"/>
        </w:rPr>
        <w:t>二、收入决算情况说明</w:t>
      </w:r>
    </w:p>
    <w:p>
      <w:pPr>
        <w:widowControl/>
        <w:spacing w:line="600" w:lineRule="exact"/>
        <w:rPr>
          <w:rFonts w:hint="eastAsia" w:eastAsia="仿宋_GB2312" w:cs="仿宋_GB2312"/>
          <w:kern w:val="0"/>
          <w:sz w:val="32"/>
          <w:szCs w:val="32"/>
        </w:rPr>
      </w:pPr>
      <w:r>
        <w:rPr>
          <w:rFonts w:hint="eastAsia" w:eastAsia="仿宋_GB2312" w:cs="仿宋_GB2312"/>
          <w:kern w:val="0"/>
          <w:sz w:val="32"/>
          <w:szCs w:val="32"/>
        </w:rPr>
        <w:t>三、支出决算情况说明</w:t>
      </w:r>
    </w:p>
    <w:p>
      <w:pPr>
        <w:widowControl/>
        <w:spacing w:line="600" w:lineRule="exact"/>
        <w:rPr>
          <w:rFonts w:hint="eastAsia" w:eastAsia="仿宋_GB2312" w:cs="仿宋_GB2312"/>
          <w:kern w:val="0"/>
          <w:sz w:val="32"/>
          <w:szCs w:val="32"/>
        </w:rPr>
      </w:pPr>
      <w:r>
        <w:rPr>
          <w:rFonts w:hint="eastAsia" w:eastAsia="仿宋_GB2312" w:cs="仿宋_GB2312"/>
          <w:kern w:val="0"/>
          <w:sz w:val="32"/>
          <w:szCs w:val="32"/>
        </w:rPr>
        <w:t>四、财政拨款收入支出决算总体情况说明</w:t>
      </w:r>
    </w:p>
    <w:p>
      <w:pPr>
        <w:widowControl/>
        <w:spacing w:line="600" w:lineRule="exact"/>
        <w:rPr>
          <w:rFonts w:hint="eastAsia" w:eastAsia="仿宋_GB2312" w:cs="仿宋_GB2312"/>
          <w:kern w:val="0"/>
          <w:sz w:val="32"/>
          <w:szCs w:val="32"/>
        </w:rPr>
      </w:pPr>
      <w:r>
        <w:rPr>
          <w:rFonts w:hint="eastAsia" w:eastAsia="仿宋_GB2312" w:cs="仿宋_GB2312"/>
          <w:kern w:val="0"/>
          <w:sz w:val="32"/>
          <w:szCs w:val="32"/>
        </w:rPr>
        <w:t>五、一般公共预算财政拨款支出决算情况说明</w:t>
      </w:r>
    </w:p>
    <w:p>
      <w:pPr>
        <w:widowControl/>
        <w:spacing w:line="600" w:lineRule="exact"/>
        <w:rPr>
          <w:rFonts w:hint="eastAsia" w:eastAsia="仿宋_GB2312" w:cs="仿宋_GB2312"/>
          <w:kern w:val="0"/>
          <w:sz w:val="32"/>
          <w:szCs w:val="32"/>
        </w:rPr>
      </w:pPr>
      <w:r>
        <w:rPr>
          <w:rFonts w:hint="eastAsia" w:eastAsia="仿宋_GB2312" w:cs="仿宋_GB2312"/>
          <w:kern w:val="0"/>
          <w:sz w:val="32"/>
          <w:szCs w:val="32"/>
        </w:rPr>
        <w:t>六、一般公共预算财政拨款基本支出决算情况说明</w:t>
      </w:r>
    </w:p>
    <w:p>
      <w:pPr>
        <w:widowControl/>
        <w:spacing w:line="600" w:lineRule="exact"/>
        <w:rPr>
          <w:rFonts w:hint="eastAsia" w:eastAsia="仿宋_GB2312" w:cs="仿宋_GB2312"/>
          <w:kern w:val="0"/>
          <w:sz w:val="32"/>
          <w:szCs w:val="32"/>
        </w:rPr>
      </w:pPr>
      <w:r>
        <w:rPr>
          <w:rFonts w:hint="eastAsia" w:eastAsia="仿宋_GB2312" w:cs="仿宋_GB2312"/>
          <w:kern w:val="0"/>
          <w:sz w:val="32"/>
          <w:szCs w:val="32"/>
        </w:rPr>
        <w:t>七、一般公共预算财政拨款三公经费支出决算情况说明</w:t>
      </w:r>
    </w:p>
    <w:p>
      <w:pPr>
        <w:widowControl/>
        <w:spacing w:line="600" w:lineRule="exact"/>
        <w:rPr>
          <w:rFonts w:hint="eastAsia" w:eastAsia="仿宋_GB2312" w:cs="仿宋_GB2312"/>
          <w:kern w:val="0"/>
          <w:sz w:val="32"/>
          <w:szCs w:val="32"/>
        </w:rPr>
      </w:pPr>
      <w:r>
        <w:rPr>
          <w:rFonts w:hint="eastAsia" w:eastAsia="仿宋_GB2312" w:cs="仿宋_GB2312"/>
          <w:kern w:val="0"/>
          <w:sz w:val="32"/>
          <w:szCs w:val="32"/>
        </w:rPr>
        <w:t>八、政府性基金预算收入支出决算情况</w:t>
      </w:r>
    </w:p>
    <w:p>
      <w:pPr>
        <w:widowControl/>
        <w:spacing w:line="600" w:lineRule="exact"/>
        <w:rPr>
          <w:rFonts w:hint="eastAsia" w:eastAsia="仿宋_GB2312" w:cs="仿宋_GB2312"/>
          <w:kern w:val="0"/>
          <w:sz w:val="32"/>
          <w:szCs w:val="32"/>
        </w:rPr>
      </w:pPr>
      <w:r>
        <w:rPr>
          <w:rFonts w:hint="eastAsia" w:eastAsia="仿宋_GB2312" w:cs="仿宋_GB2312"/>
          <w:kern w:val="0"/>
          <w:sz w:val="32"/>
          <w:szCs w:val="32"/>
        </w:rPr>
        <w:t>九、关于机关运行经费支出说明</w:t>
      </w:r>
    </w:p>
    <w:p>
      <w:pPr>
        <w:widowControl/>
        <w:spacing w:line="600" w:lineRule="exact"/>
        <w:rPr>
          <w:rFonts w:hint="eastAsia" w:eastAsia="仿宋_GB2312" w:cs="仿宋_GB2312"/>
          <w:kern w:val="0"/>
          <w:sz w:val="32"/>
          <w:szCs w:val="32"/>
        </w:rPr>
      </w:pPr>
      <w:r>
        <w:rPr>
          <w:rFonts w:hint="eastAsia" w:eastAsia="仿宋_GB2312" w:cs="仿宋_GB2312"/>
          <w:kern w:val="0"/>
          <w:sz w:val="32"/>
          <w:szCs w:val="32"/>
        </w:rPr>
        <w:t>十、关于政府采购支出说明</w:t>
      </w:r>
    </w:p>
    <w:p>
      <w:pPr>
        <w:widowControl/>
        <w:spacing w:line="600" w:lineRule="exact"/>
        <w:rPr>
          <w:rFonts w:hint="eastAsia" w:eastAsia="仿宋_GB2312" w:cs="仿宋_GB2312"/>
          <w:kern w:val="0"/>
          <w:sz w:val="32"/>
          <w:szCs w:val="32"/>
        </w:rPr>
      </w:pPr>
      <w:r>
        <w:rPr>
          <w:rFonts w:hint="eastAsia" w:eastAsia="仿宋_GB2312" w:cs="仿宋_GB2312"/>
          <w:kern w:val="0"/>
          <w:sz w:val="32"/>
          <w:szCs w:val="32"/>
        </w:rPr>
        <w:t>十</w:t>
      </w:r>
      <w:r>
        <w:rPr>
          <w:rFonts w:hint="eastAsia" w:eastAsia="仿宋_GB2312" w:cs="仿宋_GB2312"/>
          <w:kern w:val="0"/>
          <w:sz w:val="32"/>
          <w:szCs w:val="32"/>
          <w:lang w:eastAsia="zh-CN"/>
        </w:rPr>
        <w:t>一</w:t>
      </w:r>
      <w:r>
        <w:rPr>
          <w:rFonts w:hint="eastAsia" w:eastAsia="仿宋_GB2312" w:cs="仿宋_GB2312"/>
          <w:kern w:val="0"/>
          <w:sz w:val="32"/>
          <w:szCs w:val="32"/>
        </w:rPr>
        <w:t>、关于国有资产占用情况说明</w:t>
      </w:r>
    </w:p>
    <w:p>
      <w:pPr>
        <w:widowControl/>
        <w:spacing w:line="600" w:lineRule="exact"/>
        <w:rPr>
          <w:rFonts w:hint="eastAsia" w:eastAsia="仿宋_GB2312" w:cs="仿宋_GB2312"/>
          <w:kern w:val="0"/>
          <w:sz w:val="32"/>
          <w:szCs w:val="32"/>
        </w:rPr>
      </w:pPr>
      <w:r>
        <w:rPr>
          <w:rFonts w:hint="eastAsia" w:eastAsia="仿宋_GB2312" w:cs="仿宋_GB2312"/>
          <w:kern w:val="0"/>
          <w:sz w:val="32"/>
          <w:szCs w:val="32"/>
        </w:rPr>
        <w:t>十</w:t>
      </w:r>
      <w:r>
        <w:rPr>
          <w:rFonts w:hint="eastAsia" w:eastAsia="仿宋_GB2312" w:cs="仿宋_GB2312"/>
          <w:kern w:val="0"/>
          <w:sz w:val="32"/>
          <w:szCs w:val="32"/>
          <w:lang w:eastAsia="zh-CN"/>
        </w:rPr>
        <w:t>二</w:t>
      </w:r>
      <w:r>
        <w:rPr>
          <w:rFonts w:hint="eastAsia" w:eastAsia="仿宋_GB2312" w:cs="仿宋_GB2312"/>
          <w:kern w:val="0"/>
          <w:sz w:val="32"/>
          <w:szCs w:val="32"/>
        </w:rPr>
        <w:t>、关于2020年度预算绩效情况的说明</w:t>
      </w:r>
    </w:p>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eastAsia="黑体"/>
          <w:kern w:val="0"/>
          <w:sz w:val="32"/>
          <w:szCs w:val="32"/>
        </w:rPr>
      </w:pPr>
      <w:r>
        <w:rPr>
          <w:rFonts w:hint="eastAsia" w:eastAsia="黑体" w:cs="黑体"/>
          <w:kern w:val="0"/>
          <w:sz w:val="32"/>
          <w:szCs w:val="32"/>
        </w:rPr>
        <w:t>第一部分</w:t>
      </w:r>
      <w:r>
        <w:rPr>
          <w:rFonts w:eastAsia="黑体"/>
          <w:kern w:val="0"/>
          <w:sz w:val="32"/>
          <w:szCs w:val="32"/>
        </w:rPr>
        <w:t xml:space="preserve">  </w:t>
      </w:r>
      <w:r>
        <w:rPr>
          <w:rFonts w:hint="eastAsia" w:eastAsia="黑体" w:cs="黑体"/>
          <w:kern w:val="0"/>
          <w:sz w:val="32"/>
          <w:szCs w:val="32"/>
        </w:rPr>
        <w:t>湘阴县</w:t>
      </w:r>
      <w:r>
        <w:rPr>
          <w:rFonts w:hint="eastAsia" w:eastAsia="黑体" w:cs="黑体"/>
          <w:kern w:val="0"/>
          <w:sz w:val="32"/>
          <w:szCs w:val="32"/>
          <w:lang w:eastAsia="zh-CN"/>
        </w:rPr>
        <w:t>湖洲服务中心</w:t>
      </w:r>
      <w:r>
        <w:rPr>
          <w:rFonts w:hint="eastAsia" w:eastAsia="黑体" w:cs="黑体"/>
          <w:kern w:val="0"/>
          <w:sz w:val="32"/>
          <w:szCs w:val="32"/>
        </w:rPr>
        <w:t>概况</w:t>
      </w:r>
    </w:p>
    <w:p>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一、部门职责</w:t>
      </w:r>
    </w:p>
    <w:p>
      <w:pPr>
        <w:tabs>
          <w:tab w:val="left" w:pos="681"/>
        </w:tabs>
        <w:rPr>
          <w:rFonts w:hint="eastAsia" w:ascii="仿宋" w:hAnsi="仿宋" w:eastAsia="仿宋" w:cs="仿宋"/>
          <w:color w:val="auto"/>
          <w:spacing w:val="0"/>
          <w:position w:val="0"/>
          <w:sz w:val="32"/>
          <w:shd w:val="clear" w:fill="auto"/>
          <w:lang w:eastAsia="zh-CN"/>
        </w:rPr>
      </w:pPr>
      <w:r>
        <w:rPr>
          <w:rFonts w:hint="eastAsia"/>
          <w:lang w:eastAsia="zh-CN"/>
        </w:rPr>
        <w:tab/>
      </w:r>
      <w:r>
        <w:rPr>
          <w:rFonts w:ascii="仿宋" w:hAnsi="仿宋" w:eastAsia="仿宋" w:cs="仿宋"/>
          <w:color w:val="auto"/>
          <w:spacing w:val="0"/>
          <w:position w:val="0"/>
          <w:sz w:val="32"/>
          <w:shd w:val="clear" w:fill="auto"/>
        </w:rPr>
        <w:t>负责横岭湖保护区内所有湖洲，协调和处理原湖洲外包相关债务与纠纷，负责原湖洲系统人员的服务管理和社会保障、离退休手续</w:t>
      </w:r>
      <w:r>
        <w:rPr>
          <w:rFonts w:hint="eastAsia" w:ascii="仿宋" w:hAnsi="仿宋" w:eastAsia="仿宋" w:cs="仿宋"/>
          <w:color w:val="auto"/>
          <w:spacing w:val="0"/>
          <w:position w:val="0"/>
          <w:sz w:val="32"/>
          <w:shd w:val="clear" w:fill="auto"/>
          <w:lang w:eastAsia="zh-CN"/>
        </w:rPr>
        <w:t>。</w:t>
      </w:r>
    </w:p>
    <w:p>
      <w:pPr>
        <w:numPr>
          <w:ilvl w:val="0"/>
          <w:numId w:val="1"/>
        </w:numPr>
        <w:tabs>
          <w:tab w:val="left" w:pos="681"/>
        </w:tabs>
        <w:ind w:left="480" w:leftChars="0" w:firstLine="0" w:firstLineChars="0"/>
        <w:rPr>
          <w:rFonts w:hint="eastAsia" w:ascii="仿宋" w:hAnsi="仿宋" w:eastAsia="仿宋" w:cs="仿宋"/>
          <w:color w:val="auto"/>
          <w:spacing w:val="0"/>
          <w:position w:val="0"/>
          <w:sz w:val="32"/>
          <w:shd w:val="clear" w:fill="auto"/>
          <w:lang w:val="en-US" w:eastAsia="zh-CN"/>
        </w:rPr>
      </w:pPr>
      <w:r>
        <w:rPr>
          <w:rFonts w:hint="eastAsia" w:ascii="仿宋" w:hAnsi="仿宋" w:eastAsia="仿宋" w:cs="仿宋"/>
          <w:color w:val="auto"/>
          <w:spacing w:val="0"/>
          <w:position w:val="0"/>
          <w:sz w:val="32"/>
          <w:shd w:val="clear" w:fill="auto"/>
          <w:lang w:val="en-US" w:eastAsia="zh-CN"/>
        </w:rPr>
        <w:t>机构设置</w:t>
      </w:r>
    </w:p>
    <w:p>
      <w:pPr>
        <w:numPr>
          <w:ilvl w:val="0"/>
          <w:numId w:val="0"/>
        </w:numPr>
        <w:tabs>
          <w:tab w:val="left" w:pos="681"/>
        </w:tabs>
        <w:ind w:firstLine="640"/>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现有编制数</w:t>
      </w:r>
      <w:r>
        <w:rPr>
          <w:rFonts w:hint="eastAsia" w:ascii="仿宋" w:hAnsi="仿宋" w:eastAsia="仿宋" w:cs="仿宋"/>
          <w:color w:val="auto"/>
          <w:spacing w:val="0"/>
          <w:position w:val="0"/>
          <w:sz w:val="32"/>
          <w:shd w:val="clear" w:fill="auto"/>
          <w:lang w:val="en-US" w:eastAsia="zh-CN"/>
        </w:rPr>
        <w:t xml:space="preserve"> 7</w:t>
      </w:r>
      <w:r>
        <w:rPr>
          <w:rFonts w:ascii="仿宋" w:hAnsi="仿宋" w:eastAsia="仿宋" w:cs="仿宋"/>
          <w:color w:val="auto"/>
          <w:spacing w:val="0"/>
          <w:position w:val="0"/>
          <w:sz w:val="32"/>
          <w:shd w:val="clear" w:fill="auto"/>
        </w:rPr>
        <w:t>名，其中行政编制0个，全额事业编制</w:t>
      </w:r>
      <w:r>
        <w:rPr>
          <w:rFonts w:hint="eastAsia" w:ascii="仿宋" w:hAnsi="仿宋" w:eastAsia="仿宋" w:cs="仿宋"/>
          <w:color w:val="auto"/>
          <w:spacing w:val="0"/>
          <w:position w:val="0"/>
          <w:sz w:val="32"/>
          <w:shd w:val="clear" w:fill="auto"/>
          <w:lang w:val="en-US" w:eastAsia="zh-CN"/>
        </w:rPr>
        <w:t>7</w:t>
      </w:r>
      <w:r>
        <w:rPr>
          <w:rFonts w:ascii="仿宋" w:hAnsi="仿宋" w:eastAsia="仿宋" w:cs="仿宋"/>
          <w:color w:val="auto"/>
          <w:spacing w:val="0"/>
          <w:position w:val="0"/>
          <w:sz w:val="32"/>
          <w:shd w:val="clear" w:fill="auto"/>
        </w:rPr>
        <w:t>名，差额事业编制0个。现有在职职工</w:t>
      </w:r>
      <w:r>
        <w:rPr>
          <w:rFonts w:hint="eastAsia" w:ascii="仿宋" w:hAnsi="仿宋" w:eastAsia="仿宋" w:cs="仿宋"/>
          <w:color w:val="auto"/>
          <w:spacing w:val="0"/>
          <w:position w:val="0"/>
          <w:sz w:val="32"/>
          <w:shd w:val="clear" w:fill="auto"/>
          <w:lang w:val="en-US" w:eastAsia="zh-CN"/>
        </w:rPr>
        <w:t>373</w:t>
      </w:r>
      <w:r>
        <w:rPr>
          <w:rFonts w:ascii="仿宋" w:hAnsi="仿宋" w:eastAsia="仿宋" w:cs="仿宋"/>
          <w:color w:val="auto"/>
          <w:spacing w:val="0"/>
          <w:position w:val="0"/>
          <w:sz w:val="32"/>
          <w:shd w:val="clear" w:fill="auto"/>
        </w:rPr>
        <w:t>名</w:t>
      </w:r>
      <w:r>
        <w:rPr>
          <w:rFonts w:hint="eastAsia" w:ascii="仿宋" w:hAnsi="仿宋" w:eastAsia="仿宋" w:cs="仿宋"/>
          <w:color w:val="auto"/>
          <w:spacing w:val="0"/>
          <w:position w:val="0"/>
          <w:sz w:val="32"/>
          <w:shd w:val="clear" w:fill="auto"/>
          <w:lang w:val="en-US" w:eastAsia="zh-CN"/>
        </w:rPr>
        <w:t>(在编在岗7人，内退 242人，分流124人)</w:t>
      </w:r>
      <w:r>
        <w:rPr>
          <w:rFonts w:ascii="仿宋" w:hAnsi="仿宋" w:eastAsia="仿宋" w:cs="仿宋"/>
          <w:color w:val="auto"/>
          <w:spacing w:val="0"/>
          <w:position w:val="0"/>
          <w:sz w:val="32"/>
          <w:shd w:val="clear" w:fill="auto"/>
        </w:rPr>
        <w:t>。</w:t>
      </w: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hint="eastAsia" w:eastAsia="黑体" w:cs="黑体"/>
          <w:kern w:val="0"/>
          <w:sz w:val="32"/>
          <w:szCs w:val="32"/>
        </w:rPr>
      </w:pPr>
    </w:p>
    <w:p>
      <w:pPr>
        <w:widowControl/>
        <w:spacing w:line="600" w:lineRule="exact"/>
        <w:rPr>
          <w:rFonts w:eastAsia="黑体" w:cs="黑体"/>
          <w:kern w:val="0"/>
          <w:sz w:val="32"/>
          <w:szCs w:val="32"/>
        </w:rPr>
      </w:pPr>
      <w:r>
        <w:rPr>
          <w:rFonts w:hint="eastAsia" w:eastAsia="黑体" w:cs="黑体"/>
          <w:kern w:val="0"/>
          <w:sz w:val="32"/>
          <w:szCs w:val="32"/>
        </w:rPr>
        <w:t>第二部分</w:t>
      </w:r>
      <w:r>
        <w:rPr>
          <w:rFonts w:eastAsia="黑体"/>
          <w:kern w:val="0"/>
          <w:sz w:val="32"/>
          <w:szCs w:val="32"/>
        </w:rPr>
        <w:t xml:space="preserve">  </w:t>
      </w:r>
      <w:r>
        <w:rPr>
          <w:rFonts w:hint="eastAsia" w:eastAsia="黑体" w:cs="黑体"/>
          <w:kern w:val="0"/>
          <w:sz w:val="32"/>
          <w:szCs w:val="32"/>
        </w:rPr>
        <w:t>湘阴县</w:t>
      </w:r>
      <w:r>
        <w:rPr>
          <w:rFonts w:hint="eastAsia" w:eastAsia="黑体" w:cs="黑体"/>
          <w:kern w:val="0"/>
          <w:sz w:val="32"/>
          <w:szCs w:val="32"/>
          <w:lang w:eastAsia="zh-CN"/>
        </w:rPr>
        <w:t>湖洲服务中心</w:t>
      </w:r>
      <w:r>
        <w:rPr>
          <w:rFonts w:hint="eastAsia" w:eastAsia="黑体" w:cs="黑体"/>
          <w:kern w:val="0"/>
          <w:sz w:val="32"/>
          <w:szCs w:val="32"/>
          <w:lang w:val="en-US" w:eastAsia="zh-CN"/>
        </w:rPr>
        <w:t>2020</w:t>
      </w:r>
      <w:r>
        <w:rPr>
          <w:rFonts w:hint="eastAsia" w:eastAsia="黑体" w:cs="黑体"/>
          <w:kern w:val="0"/>
          <w:sz w:val="32"/>
          <w:szCs w:val="32"/>
        </w:rPr>
        <w:t>年度部门决算表（见附表）</w:t>
      </w: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收入支出决算总表</w:t>
      </w:r>
    </w:p>
    <w:p>
      <w:pPr>
        <w:widowControl/>
        <w:tabs>
          <w:tab w:val="left" w:pos="5086"/>
          <w:tab w:val="left" w:pos="5855"/>
          <w:tab w:val="left" w:pos="7196"/>
          <w:tab w:val="left" w:pos="11935"/>
          <w:tab w:val="left" w:pos="12704"/>
        </w:tabs>
        <w:jc w:val="left"/>
        <w:rPr>
          <w:rFonts w:ascii="宋体" w:hAnsi="宋体" w:eastAsia="仿宋_GB2312"/>
          <w:color w:val="000000"/>
          <w:kern w:val="0"/>
          <w:sz w:val="24"/>
          <w:szCs w:val="24"/>
        </w:rPr>
      </w:pPr>
      <w:r>
        <w:rPr>
          <w:rFonts w:hint="eastAsia" w:ascii="宋体" w:hAnsi="宋体" w:cs="宋体"/>
          <w:kern w:val="0"/>
          <w:sz w:val="24"/>
          <w:szCs w:val="24"/>
        </w:rPr>
        <w:t>　</w:t>
      </w:r>
      <w:r>
        <w:rPr>
          <w:rFonts w:ascii="宋体"/>
          <w:kern w:val="0"/>
          <w:sz w:val="24"/>
          <w:szCs w:val="24"/>
        </w:rPr>
        <w:tab/>
      </w:r>
      <w:r>
        <w:rPr>
          <w:rFonts w:ascii="宋体"/>
          <w:kern w:val="0"/>
          <w:sz w:val="24"/>
          <w:szCs w:val="24"/>
        </w:rPr>
        <w:tab/>
      </w:r>
      <w:r>
        <w:rPr>
          <w:rFonts w:hint="eastAsia" w:ascii="宋体" w:hAnsi="宋体" w:cs="宋体"/>
          <w:kern w:val="0"/>
          <w:sz w:val="24"/>
          <w:szCs w:val="24"/>
        </w:rPr>
        <w:t>　</w:t>
      </w:r>
      <w:r>
        <w:rPr>
          <w:rFonts w:ascii="宋体" w:hAnsi="宋体" w:eastAsia="仿宋_GB2312"/>
          <w:kern w:val="0"/>
          <w:sz w:val="24"/>
          <w:szCs w:val="24"/>
        </w:rPr>
        <w:tab/>
      </w:r>
      <w:r>
        <w:rPr>
          <w:rFonts w:hint="eastAsia" w:ascii="宋体" w:hAnsi="宋体" w:eastAsia="仿宋_GB2312" w:cs="仿宋_GB2312"/>
          <w:color w:val="000000"/>
          <w:kern w:val="0"/>
          <w:sz w:val="24"/>
          <w:szCs w:val="24"/>
        </w:rPr>
        <w:t>公开</w:t>
      </w:r>
      <w:r>
        <w:rPr>
          <w:rFonts w:ascii="宋体" w:hAnsi="宋体" w:eastAsia="仿宋_GB2312" w:cs="宋体"/>
          <w:color w:val="000000"/>
          <w:kern w:val="0"/>
          <w:sz w:val="24"/>
          <w:szCs w:val="24"/>
        </w:rPr>
        <w:t>01</w:t>
      </w:r>
      <w:r>
        <w:rPr>
          <w:rFonts w:hint="eastAsia" w:ascii="宋体" w:hAnsi="宋体" w:eastAsia="仿宋_GB2312" w:cs="仿宋_GB2312"/>
          <w:color w:val="000000"/>
          <w:kern w:val="0"/>
          <w:sz w:val="24"/>
          <w:szCs w:val="24"/>
        </w:rPr>
        <w:t>表</w:t>
      </w:r>
    </w:p>
    <w:p>
      <w:pPr>
        <w:widowControl/>
        <w:tabs>
          <w:tab w:val="left" w:pos="5565"/>
          <w:tab w:val="left" w:pos="7170"/>
          <w:tab w:val="left" w:pos="7196"/>
          <w:tab w:val="left" w:pos="11935"/>
          <w:tab w:val="left" w:pos="12704"/>
        </w:tabs>
        <w:jc w:val="left"/>
        <w:rPr>
          <w:rFonts w:ascii="宋体" w:hAnsi="宋体" w:eastAsia="仿宋_GB2312"/>
          <w:color w:val="000000"/>
          <w:kern w:val="0"/>
          <w:sz w:val="24"/>
          <w:szCs w:val="24"/>
        </w:rPr>
      </w:pPr>
      <w:r>
        <w:rPr>
          <w:rFonts w:hint="eastAsia" w:ascii="宋体" w:hAnsi="宋体" w:eastAsia="仿宋_GB2312" w:cs="仿宋_GB2312"/>
          <w:color w:val="000000"/>
          <w:kern w:val="0"/>
          <w:sz w:val="24"/>
          <w:szCs w:val="24"/>
        </w:rPr>
        <w:t>部门：湘阴县</w:t>
      </w:r>
      <w:r>
        <w:rPr>
          <w:rFonts w:hint="eastAsia" w:ascii="宋体" w:hAnsi="宋体" w:eastAsia="仿宋_GB2312" w:cs="仿宋_GB2312"/>
          <w:color w:val="000000"/>
          <w:kern w:val="0"/>
          <w:sz w:val="24"/>
          <w:szCs w:val="24"/>
          <w:lang w:eastAsia="zh-CN"/>
        </w:rPr>
        <w:t>湖洲服务中心</w:t>
      </w:r>
      <w:r>
        <w:rPr>
          <w:rFonts w:hint="eastAsia" w:ascii="宋体" w:hAnsi="宋体" w:eastAsia="仿宋_GB2312" w:cs="仿宋_GB2312"/>
          <w:color w:val="000000"/>
          <w:kern w:val="0"/>
          <w:sz w:val="24"/>
          <w:szCs w:val="24"/>
        </w:rPr>
        <w:t>　　　　　　　　　　　　　　　　　　　万元</w:t>
      </w:r>
    </w:p>
    <w:tbl>
      <w:tblPr>
        <w:tblStyle w:val="2"/>
        <w:tblW w:w="9883" w:type="dxa"/>
        <w:jc w:val="center"/>
        <w:tblLayout w:type="fixed"/>
        <w:tblCellMar>
          <w:top w:w="0" w:type="dxa"/>
          <w:left w:w="108" w:type="dxa"/>
          <w:bottom w:w="0" w:type="dxa"/>
          <w:right w:w="108" w:type="dxa"/>
        </w:tblCellMar>
      </w:tblPr>
      <w:tblGrid>
        <w:gridCol w:w="3088"/>
        <w:gridCol w:w="769"/>
        <w:gridCol w:w="1048"/>
        <w:gridCol w:w="2924"/>
        <w:gridCol w:w="769"/>
        <w:gridCol w:w="1285"/>
      </w:tblGrid>
      <w:tr>
        <w:tblPrEx>
          <w:tblCellMar>
            <w:top w:w="0" w:type="dxa"/>
            <w:left w:w="108" w:type="dxa"/>
            <w:bottom w:w="0" w:type="dxa"/>
            <w:right w:w="108" w:type="dxa"/>
          </w:tblCellMar>
        </w:tblPrEx>
        <w:trPr>
          <w:jc w:val="center"/>
        </w:trPr>
        <w:tc>
          <w:tcPr>
            <w:tcW w:w="4905" w:type="dxa"/>
            <w:gridSpan w:val="3"/>
            <w:tcBorders>
              <w:top w:val="single" w:color="auto" w:sz="8" w:space="0"/>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eastAsia="黑体"/>
                <w:kern w:val="0"/>
                <w:sz w:val="24"/>
                <w:szCs w:val="24"/>
              </w:rPr>
            </w:pPr>
            <w:r>
              <w:rPr>
                <w:rFonts w:hint="eastAsia" w:ascii="宋体" w:hAnsi="宋体" w:eastAsia="黑体" w:cs="黑体"/>
                <w:kern w:val="0"/>
                <w:sz w:val="24"/>
                <w:szCs w:val="24"/>
              </w:rPr>
              <w:t>收入</w:t>
            </w:r>
          </w:p>
        </w:tc>
        <w:tc>
          <w:tcPr>
            <w:tcW w:w="4978" w:type="dxa"/>
            <w:gridSpan w:val="3"/>
            <w:tcBorders>
              <w:top w:val="single" w:color="auto" w:sz="8" w:space="0"/>
              <w:left w:val="nil"/>
              <w:bottom w:val="single" w:color="auto" w:sz="4" w:space="0"/>
              <w:right w:val="single" w:color="000000" w:sz="8" w:space="0"/>
            </w:tcBorders>
            <w:shd w:val="clear" w:color="auto" w:fill="FFFFFF"/>
            <w:noWrap/>
            <w:vAlign w:val="center"/>
          </w:tcPr>
          <w:p>
            <w:pPr>
              <w:widowControl/>
              <w:jc w:val="center"/>
              <w:rPr>
                <w:rFonts w:ascii="宋体" w:hAnsi="宋体" w:eastAsia="黑体"/>
                <w:kern w:val="0"/>
                <w:sz w:val="24"/>
                <w:szCs w:val="24"/>
              </w:rPr>
            </w:pPr>
            <w:r>
              <w:rPr>
                <w:rFonts w:hint="eastAsia" w:ascii="宋体" w:hAnsi="宋体" w:eastAsia="黑体" w:cs="黑体"/>
                <w:kern w:val="0"/>
                <w:sz w:val="24"/>
                <w:szCs w:val="24"/>
              </w:rPr>
              <w:t>支出</w:t>
            </w:r>
          </w:p>
        </w:tc>
      </w:tr>
      <w:tr>
        <w:tblPrEx>
          <w:tblCellMar>
            <w:top w:w="0" w:type="dxa"/>
            <w:left w:w="108" w:type="dxa"/>
            <w:bottom w:w="0" w:type="dxa"/>
            <w:right w:w="108" w:type="dxa"/>
          </w:tblCellMar>
        </w:tblPrEx>
        <w:trPr>
          <w:trHeight w:val="639" w:hRule="atLeast"/>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项目</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行次</w:t>
            </w:r>
          </w:p>
        </w:tc>
        <w:tc>
          <w:tcPr>
            <w:tcW w:w="104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决算数</w:t>
            </w:r>
          </w:p>
        </w:tc>
        <w:tc>
          <w:tcPr>
            <w:tcW w:w="292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项目</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行次</w:t>
            </w:r>
          </w:p>
        </w:tc>
        <w:tc>
          <w:tcPr>
            <w:tcW w:w="1285" w:type="dxa"/>
            <w:tcBorders>
              <w:top w:val="nil"/>
              <w:left w:val="nil"/>
              <w:bottom w:val="single" w:color="auto" w:sz="4" w:space="0"/>
              <w:right w:val="single" w:color="auto" w:sz="8"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决算数</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栏次</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　</w:t>
            </w:r>
          </w:p>
        </w:tc>
        <w:tc>
          <w:tcPr>
            <w:tcW w:w="1048"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1</w:t>
            </w:r>
          </w:p>
        </w:tc>
        <w:tc>
          <w:tcPr>
            <w:tcW w:w="2924"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栏次</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rPr>
              <w:t>　</w:t>
            </w:r>
          </w:p>
        </w:tc>
        <w:tc>
          <w:tcPr>
            <w:tcW w:w="1285" w:type="dxa"/>
            <w:tcBorders>
              <w:top w:val="nil"/>
              <w:left w:val="nil"/>
              <w:bottom w:val="single" w:color="auto" w:sz="4" w:space="0"/>
              <w:right w:val="single" w:color="auto" w:sz="8"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2</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一、财政拨款收入</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1</w:t>
            </w:r>
          </w:p>
        </w:tc>
        <w:tc>
          <w:tcPr>
            <w:tcW w:w="10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仿宋_GB2312"/>
                <w:kern w:val="0"/>
                <w:sz w:val="24"/>
                <w:szCs w:val="24"/>
              </w:rPr>
            </w:pPr>
            <w:r>
              <w:rPr>
                <w:rFonts w:hint="eastAsia" w:ascii="宋体" w:hAnsi="宋体" w:eastAsia="仿宋_GB2312" w:cs="仿宋_GB2312"/>
                <w:kern w:val="0"/>
                <w:sz w:val="24"/>
                <w:szCs w:val="24"/>
                <w:lang w:val="en-US" w:eastAsia="zh-CN"/>
              </w:rPr>
              <w:t>2321.5</w:t>
            </w:r>
            <w:r>
              <w:rPr>
                <w:rFonts w:hint="eastAsia" w:ascii="宋体" w:hAnsi="宋体" w:eastAsia="仿宋_GB2312" w:cs="仿宋_GB2312"/>
                <w:kern w:val="0"/>
                <w:sz w:val="24"/>
                <w:szCs w:val="24"/>
              </w:rPr>
              <w:t>　</w:t>
            </w:r>
          </w:p>
        </w:tc>
        <w:tc>
          <w:tcPr>
            <w:tcW w:w="2924"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一、一般公共服务支出</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14</w:t>
            </w:r>
          </w:p>
        </w:tc>
        <w:tc>
          <w:tcPr>
            <w:tcW w:w="1285" w:type="dxa"/>
            <w:tcBorders>
              <w:top w:val="nil"/>
              <w:left w:val="nil"/>
              <w:bottom w:val="single" w:color="auto" w:sz="4" w:space="0"/>
              <w:right w:val="single" w:color="auto" w:sz="8" w:space="0"/>
            </w:tcBorders>
            <w:noWrap/>
            <w:vAlign w:val="center"/>
          </w:tcPr>
          <w:p>
            <w:pPr>
              <w:widowControl/>
              <w:ind w:right="240"/>
              <w:jc w:val="right"/>
              <w:rPr>
                <w:rFonts w:hint="default" w:ascii="宋体" w:hAnsi="宋体" w:eastAsia="仿宋_GB2312"/>
                <w:kern w:val="0"/>
                <w:sz w:val="24"/>
                <w:szCs w:val="24"/>
                <w:lang w:val="en-US" w:eastAsia="zh-CN"/>
              </w:rPr>
            </w:pPr>
            <w:r>
              <w:rPr>
                <w:rFonts w:hint="eastAsia" w:ascii="宋体" w:hAnsi="宋体" w:eastAsia="仿宋_GB2312"/>
                <w:kern w:val="0"/>
                <w:sz w:val="24"/>
                <w:szCs w:val="24"/>
                <w:lang w:val="en-US" w:eastAsia="zh-CN"/>
              </w:rPr>
              <w:t>1543.3</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二、上级补助收入</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2</w:t>
            </w:r>
          </w:p>
        </w:tc>
        <w:tc>
          <w:tcPr>
            <w:tcW w:w="10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2924"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二、外交支出</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15</w:t>
            </w:r>
          </w:p>
        </w:tc>
        <w:tc>
          <w:tcPr>
            <w:tcW w:w="1285" w:type="dxa"/>
            <w:tcBorders>
              <w:top w:val="nil"/>
              <w:left w:val="nil"/>
              <w:bottom w:val="single" w:color="auto" w:sz="4" w:space="0"/>
              <w:right w:val="single" w:color="auto" w:sz="8" w:space="0"/>
            </w:tcBorders>
            <w:noWrap/>
            <w:vAlign w:val="center"/>
          </w:tcPr>
          <w:p>
            <w:pPr>
              <w:widowControl/>
              <w:jc w:val="right"/>
              <w:rPr>
                <w:rFonts w:ascii="宋体" w:hAnsi="宋体" w:eastAsia="仿宋_GB2312"/>
                <w:kern w:val="0"/>
                <w:sz w:val="24"/>
                <w:szCs w:val="24"/>
              </w:rPr>
            </w:pPr>
            <w:r>
              <w:rPr>
                <w:rFonts w:hint="eastAsia" w:ascii="宋体"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三、事业收入</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3</w:t>
            </w:r>
          </w:p>
        </w:tc>
        <w:tc>
          <w:tcPr>
            <w:tcW w:w="10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2924"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三、国防支出</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16</w:t>
            </w:r>
          </w:p>
        </w:tc>
        <w:tc>
          <w:tcPr>
            <w:tcW w:w="1285" w:type="dxa"/>
            <w:tcBorders>
              <w:top w:val="nil"/>
              <w:left w:val="nil"/>
              <w:bottom w:val="single" w:color="auto" w:sz="4" w:space="0"/>
              <w:right w:val="single" w:color="auto" w:sz="8" w:space="0"/>
            </w:tcBorders>
            <w:noWrap/>
            <w:vAlign w:val="center"/>
          </w:tcPr>
          <w:p>
            <w:pPr>
              <w:widowControl/>
              <w:jc w:val="right"/>
              <w:rPr>
                <w:rFonts w:ascii="宋体" w:hAnsi="宋体" w:eastAsia="仿宋_GB2312"/>
                <w:kern w:val="0"/>
                <w:sz w:val="24"/>
                <w:szCs w:val="24"/>
              </w:rPr>
            </w:pPr>
            <w:r>
              <w:rPr>
                <w:rFonts w:hint="eastAsia" w:ascii="宋体" w:hAnsi="宋体" w:eastAsia="仿宋_GB2312" w:cs="仿宋_GB2312"/>
                <w:kern w:val="0"/>
                <w:sz w:val="24"/>
                <w:szCs w:val="24"/>
              </w:rPr>
              <w:t>　</w:t>
            </w:r>
          </w:p>
        </w:tc>
      </w:tr>
      <w:tr>
        <w:tblPrEx>
          <w:tblCellMar>
            <w:top w:w="0" w:type="dxa"/>
            <w:left w:w="108" w:type="dxa"/>
            <w:bottom w:w="0" w:type="dxa"/>
            <w:right w:w="108" w:type="dxa"/>
          </w:tblCellMar>
        </w:tblPrEx>
        <w:trPr>
          <w:trHeight w:val="267" w:hRule="atLeast"/>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四、经营收入</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4</w:t>
            </w:r>
          </w:p>
        </w:tc>
        <w:tc>
          <w:tcPr>
            <w:tcW w:w="10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2924"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四、公共安全支出</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17</w:t>
            </w:r>
          </w:p>
        </w:tc>
        <w:tc>
          <w:tcPr>
            <w:tcW w:w="1285" w:type="dxa"/>
            <w:tcBorders>
              <w:top w:val="nil"/>
              <w:left w:val="nil"/>
              <w:bottom w:val="single" w:color="auto" w:sz="4" w:space="0"/>
              <w:right w:val="single" w:color="auto" w:sz="8" w:space="0"/>
            </w:tcBorders>
            <w:noWrap/>
            <w:vAlign w:val="center"/>
          </w:tcPr>
          <w:p>
            <w:pPr>
              <w:widowControl/>
              <w:jc w:val="right"/>
              <w:rPr>
                <w:rFonts w:ascii="宋体" w:hAnsi="宋体" w:eastAsia="仿宋_GB2312"/>
                <w:kern w:val="0"/>
                <w:sz w:val="24"/>
                <w:szCs w:val="24"/>
              </w:rPr>
            </w:pPr>
            <w:r>
              <w:rPr>
                <w:rFonts w:hint="eastAsia" w:ascii="宋体" w:hAnsi="宋体" w:eastAsia="仿宋_GB2312" w:cs="仿宋_GB2312"/>
                <w:kern w:val="0"/>
                <w:sz w:val="24"/>
                <w:szCs w:val="24"/>
              </w:rPr>
              <w:t>　</w:t>
            </w:r>
          </w:p>
        </w:tc>
      </w:tr>
      <w:tr>
        <w:tblPrEx>
          <w:tblCellMar>
            <w:top w:w="0" w:type="dxa"/>
            <w:left w:w="108" w:type="dxa"/>
            <w:bottom w:w="0" w:type="dxa"/>
            <w:right w:w="108" w:type="dxa"/>
          </w:tblCellMar>
        </w:tblPrEx>
        <w:trPr>
          <w:trHeight w:val="714" w:hRule="atLeast"/>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五、附属湘阴县科学技术协会上缴收入</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5</w:t>
            </w:r>
          </w:p>
        </w:tc>
        <w:tc>
          <w:tcPr>
            <w:tcW w:w="10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2924"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五、教育支出</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18</w:t>
            </w:r>
          </w:p>
        </w:tc>
        <w:tc>
          <w:tcPr>
            <w:tcW w:w="1285" w:type="dxa"/>
            <w:tcBorders>
              <w:top w:val="nil"/>
              <w:left w:val="nil"/>
              <w:bottom w:val="single" w:color="auto" w:sz="4" w:space="0"/>
              <w:right w:val="single" w:color="auto" w:sz="8" w:space="0"/>
            </w:tcBorders>
            <w:noWrap/>
            <w:vAlign w:val="center"/>
          </w:tcPr>
          <w:p>
            <w:pPr>
              <w:widowControl/>
              <w:jc w:val="right"/>
              <w:rPr>
                <w:rFonts w:ascii="宋体" w:hAnsi="宋体" w:eastAsia="仿宋_GB2312"/>
                <w:kern w:val="0"/>
                <w:sz w:val="24"/>
                <w:szCs w:val="24"/>
              </w:rPr>
            </w:pPr>
            <w:r>
              <w:rPr>
                <w:rFonts w:hint="eastAsia" w:ascii="宋体"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六、其他收入</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6</w:t>
            </w:r>
          </w:p>
        </w:tc>
        <w:tc>
          <w:tcPr>
            <w:tcW w:w="10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2924"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六、科学技术支出</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19</w:t>
            </w:r>
          </w:p>
        </w:tc>
        <w:tc>
          <w:tcPr>
            <w:tcW w:w="1285" w:type="dxa"/>
            <w:tcBorders>
              <w:top w:val="nil"/>
              <w:left w:val="nil"/>
              <w:bottom w:val="single" w:color="auto" w:sz="4" w:space="0"/>
              <w:right w:val="single" w:color="auto" w:sz="8" w:space="0"/>
            </w:tcBorders>
            <w:noWrap/>
            <w:vAlign w:val="center"/>
          </w:tcPr>
          <w:p>
            <w:pPr>
              <w:widowControl/>
              <w:jc w:val="center"/>
              <w:rPr>
                <w:rFonts w:ascii="宋体" w:hAnsi="宋体" w:eastAsia="仿宋_GB2312"/>
                <w:kern w:val="0"/>
                <w:sz w:val="24"/>
                <w:szCs w:val="24"/>
              </w:rPr>
            </w:pPr>
          </w:p>
        </w:tc>
      </w:tr>
      <w:tr>
        <w:tblPrEx>
          <w:tblCellMar>
            <w:top w:w="0" w:type="dxa"/>
            <w:left w:w="108" w:type="dxa"/>
            <w:bottom w:w="0" w:type="dxa"/>
            <w:right w:w="108" w:type="dxa"/>
          </w:tblCellMar>
        </w:tblPrEx>
        <w:trPr>
          <w:trHeight w:val="297" w:hRule="atLeast"/>
          <w:jc w:val="center"/>
        </w:trPr>
        <w:tc>
          <w:tcPr>
            <w:tcW w:w="3088"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7</w:t>
            </w:r>
          </w:p>
        </w:tc>
        <w:tc>
          <w:tcPr>
            <w:tcW w:w="10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2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仿宋_GB2312" w:cs="仿宋_GB2312"/>
                <w:kern w:val="0"/>
                <w:sz w:val="24"/>
                <w:szCs w:val="24"/>
                <w:lang w:val="en-US" w:eastAsia="zh-CN"/>
              </w:rPr>
              <w:t>七、社会保障和就业支出</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20</w:t>
            </w:r>
          </w:p>
        </w:tc>
        <w:tc>
          <w:tcPr>
            <w:tcW w:w="1285" w:type="dxa"/>
            <w:tcBorders>
              <w:top w:val="nil"/>
              <w:left w:val="nil"/>
              <w:bottom w:val="single" w:color="auto" w:sz="4" w:space="0"/>
              <w:right w:val="single" w:color="auto" w:sz="8" w:space="0"/>
            </w:tcBorders>
            <w:noWrap/>
            <w:vAlign w:val="center"/>
          </w:tcPr>
          <w:p>
            <w:pPr>
              <w:widowControl/>
              <w:jc w:val="both"/>
              <w:rPr>
                <w:rFonts w:ascii="宋体" w:hAnsi="宋体" w:eastAsia="仿宋_GB2312" w:cs="宋体"/>
                <w:kern w:val="0"/>
                <w:sz w:val="24"/>
                <w:szCs w:val="24"/>
              </w:rPr>
            </w:pPr>
            <w:r>
              <w:rPr>
                <w:rFonts w:hint="eastAsia" w:ascii="宋体" w:hAnsi="宋体" w:eastAsia="仿宋_GB2312" w:cs="宋体"/>
                <w:kern w:val="0"/>
                <w:sz w:val="24"/>
                <w:szCs w:val="24"/>
                <w:lang w:val="en-US" w:eastAsia="zh-CN"/>
              </w:rPr>
              <w:t>401.8</w:t>
            </w:r>
            <w:r>
              <w:rPr>
                <w:rFonts w:hint="eastAsia" w:ascii="宋体" w:hAnsi="宋体" w:eastAsia="仿宋_GB2312" w:cs="宋体"/>
                <w:kern w:val="0"/>
                <w:sz w:val="24"/>
                <w:szCs w:val="24"/>
              </w:rPr>
              <w:t>　</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8</w:t>
            </w:r>
          </w:p>
        </w:tc>
        <w:tc>
          <w:tcPr>
            <w:tcW w:w="10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2924" w:type="dxa"/>
            <w:tcBorders>
              <w:top w:val="nil"/>
              <w:left w:val="nil"/>
              <w:bottom w:val="single" w:color="auto" w:sz="4" w:space="0"/>
              <w:right w:val="nil"/>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lang w:eastAsia="zh-CN"/>
              </w:rPr>
              <w:t>八</w:t>
            </w:r>
            <w:r>
              <w:rPr>
                <w:rFonts w:hint="eastAsia" w:ascii="宋体" w:hAnsi="宋体" w:eastAsia="仿宋_GB2312" w:cs="仿宋_GB2312"/>
                <w:kern w:val="0"/>
                <w:sz w:val="24"/>
                <w:szCs w:val="24"/>
              </w:rPr>
              <w:t>、卫生健康支出</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ascii="宋体" w:hAnsi="宋体" w:eastAsia="仿宋_GB2312" w:cs="宋体"/>
                <w:kern w:val="0"/>
                <w:sz w:val="24"/>
                <w:szCs w:val="24"/>
              </w:rPr>
            </w:pPr>
            <w:r>
              <w:rPr>
                <w:rFonts w:ascii="宋体" w:hAnsi="宋体" w:eastAsia="仿宋_GB2312" w:cs="宋体"/>
                <w:kern w:val="0"/>
                <w:sz w:val="24"/>
                <w:szCs w:val="24"/>
              </w:rPr>
              <w:t>21</w:t>
            </w:r>
          </w:p>
        </w:tc>
        <w:tc>
          <w:tcPr>
            <w:tcW w:w="1285" w:type="dxa"/>
            <w:tcBorders>
              <w:top w:val="nil"/>
              <w:left w:val="nil"/>
              <w:bottom w:val="single" w:color="auto" w:sz="4" w:space="0"/>
              <w:right w:val="single" w:color="auto" w:sz="8" w:space="0"/>
            </w:tcBorders>
            <w:noWrap/>
            <w:vAlign w:val="center"/>
          </w:tcPr>
          <w:p>
            <w:pPr>
              <w:widowControl/>
              <w:jc w:val="both"/>
              <w:rPr>
                <w:rFonts w:ascii="宋体" w:hAnsi="宋体" w:eastAsia="仿宋_GB2312" w:cs="宋体"/>
                <w:kern w:val="0"/>
                <w:sz w:val="24"/>
                <w:szCs w:val="24"/>
              </w:rPr>
            </w:pPr>
            <w:r>
              <w:rPr>
                <w:rFonts w:hint="eastAsia" w:ascii="宋体" w:hAnsi="宋体" w:eastAsia="仿宋_GB2312" w:cs="宋体"/>
                <w:kern w:val="0"/>
                <w:sz w:val="24"/>
                <w:szCs w:val="24"/>
                <w:lang w:val="en-US" w:eastAsia="zh-CN"/>
              </w:rPr>
              <w:t>176.4</w:t>
            </w:r>
            <w:r>
              <w:rPr>
                <w:rFonts w:hint="eastAsia" w:ascii="宋体" w:hAnsi="宋体" w:eastAsia="仿宋_GB2312" w:cs="宋体"/>
                <w:kern w:val="0"/>
                <w:sz w:val="24"/>
                <w:szCs w:val="24"/>
              </w:rPr>
              <w:t>　</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hint="eastAsia" w:ascii="宋体" w:hAnsi="宋体" w:eastAsia="仿宋_GB2312" w:cs="仿宋_GB2312"/>
                <w:kern w:val="0"/>
                <w:sz w:val="24"/>
                <w:szCs w:val="24"/>
              </w:rPr>
            </w:pP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9</w:t>
            </w:r>
          </w:p>
        </w:tc>
        <w:tc>
          <w:tcPr>
            <w:tcW w:w="104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仿宋_GB2312" w:cs="仿宋_GB2312"/>
                <w:kern w:val="0"/>
                <w:sz w:val="24"/>
                <w:szCs w:val="24"/>
              </w:rPr>
            </w:pPr>
          </w:p>
        </w:tc>
        <w:tc>
          <w:tcPr>
            <w:tcW w:w="2924" w:type="dxa"/>
            <w:tcBorders>
              <w:top w:val="nil"/>
              <w:left w:val="nil"/>
              <w:bottom w:val="single" w:color="auto" w:sz="4" w:space="0"/>
              <w:right w:val="nil"/>
            </w:tcBorders>
            <w:shd w:val="clear" w:color="auto" w:fill="auto"/>
            <w:noWrap/>
            <w:vAlign w:val="center"/>
          </w:tcPr>
          <w:p>
            <w:pPr>
              <w:widowControl/>
              <w:jc w:val="left"/>
              <w:rPr>
                <w:rFonts w:hint="eastAsia" w:ascii="宋体" w:hAnsi="宋体" w:eastAsia="仿宋_GB2312" w:cs="仿宋_GB2312"/>
                <w:kern w:val="0"/>
                <w:sz w:val="24"/>
                <w:szCs w:val="24"/>
                <w:lang w:val="en-US" w:eastAsia="zh-CN"/>
              </w:rPr>
            </w:pPr>
            <w:r>
              <w:rPr>
                <w:rFonts w:hint="eastAsia" w:ascii="宋体" w:hAnsi="宋体" w:eastAsia="仿宋_GB2312" w:cs="仿宋_GB2312"/>
                <w:kern w:val="0"/>
                <w:sz w:val="24"/>
                <w:szCs w:val="24"/>
                <w:lang w:val="en-US" w:eastAsia="zh-CN"/>
              </w:rPr>
              <w:t>九、节能环保支出</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仿宋_GB2312"/>
                <w:kern w:val="0"/>
                <w:sz w:val="24"/>
                <w:szCs w:val="24"/>
                <w:lang w:val="en-US" w:eastAsia="zh-CN"/>
              </w:rPr>
            </w:pPr>
            <w:r>
              <w:rPr>
                <w:rFonts w:hint="eastAsia" w:ascii="宋体" w:hAnsi="宋体" w:eastAsia="仿宋_GB2312" w:cs="宋体"/>
                <w:kern w:val="0"/>
                <w:sz w:val="24"/>
                <w:szCs w:val="24"/>
                <w:lang w:val="en-US" w:eastAsia="zh-CN"/>
              </w:rPr>
              <w:t>22</w:t>
            </w:r>
          </w:p>
        </w:tc>
        <w:tc>
          <w:tcPr>
            <w:tcW w:w="1285" w:type="dxa"/>
            <w:tcBorders>
              <w:top w:val="nil"/>
              <w:left w:val="nil"/>
              <w:bottom w:val="single" w:color="auto" w:sz="4" w:space="0"/>
              <w:right w:val="single" w:color="auto" w:sz="8" w:space="0"/>
            </w:tcBorders>
            <w:noWrap/>
            <w:vAlign w:val="center"/>
          </w:tcPr>
          <w:p>
            <w:pPr>
              <w:widowControl/>
              <w:jc w:val="left"/>
              <w:rPr>
                <w:rFonts w:hint="default" w:ascii="宋体" w:hAnsi="宋体" w:eastAsia="仿宋_GB2312" w:cs="仿宋_GB2312"/>
                <w:kern w:val="0"/>
                <w:sz w:val="24"/>
                <w:szCs w:val="24"/>
                <w:lang w:val="en-US" w:eastAsia="zh-CN"/>
              </w:rPr>
            </w:pPr>
            <w:r>
              <w:rPr>
                <w:rFonts w:hint="eastAsia" w:ascii="宋体" w:hAnsi="宋体" w:eastAsia="仿宋_GB2312" w:cs="仿宋_GB2312"/>
                <w:kern w:val="0"/>
                <w:sz w:val="24"/>
                <w:szCs w:val="24"/>
                <w:lang w:val="en-US" w:eastAsia="zh-CN"/>
              </w:rPr>
              <w:t>35.4</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hint="eastAsia" w:ascii="宋体" w:hAnsi="宋体" w:eastAsia="仿宋_GB2312" w:cs="仿宋_GB2312"/>
                <w:kern w:val="0"/>
                <w:sz w:val="24"/>
                <w:szCs w:val="24"/>
              </w:rPr>
            </w:pP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10</w:t>
            </w:r>
          </w:p>
        </w:tc>
        <w:tc>
          <w:tcPr>
            <w:tcW w:w="104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仿宋_GB2312" w:cs="仿宋_GB2312"/>
                <w:kern w:val="0"/>
                <w:sz w:val="24"/>
                <w:szCs w:val="24"/>
              </w:rPr>
            </w:pPr>
          </w:p>
        </w:tc>
        <w:tc>
          <w:tcPr>
            <w:tcW w:w="2924" w:type="dxa"/>
            <w:tcBorders>
              <w:top w:val="nil"/>
              <w:left w:val="nil"/>
              <w:bottom w:val="single" w:color="auto" w:sz="4" w:space="0"/>
              <w:right w:val="nil"/>
            </w:tcBorders>
            <w:shd w:val="clear" w:color="auto" w:fill="auto"/>
            <w:noWrap/>
            <w:vAlign w:val="center"/>
          </w:tcPr>
          <w:p>
            <w:pPr>
              <w:widowControl/>
              <w:jc w:val="left"/>
              <w:rPr>
                <w:rFonts w:hint="eastAsia" w:ascii="宋体" w:hAnsi="宋体" w:eastAsia="仿宋_GB2312" w:cs="仿宋_GB2312"/>
                <w:kern w:val="0"/>
                <w:sz w:val="24"/>
                <w:szCs w:val="24"/>
                <w:lang w:val="en-US" w:eastAsia="zh-CN"/>
              </w:rPr>
            </w:pPr>
            <w:r>
              <w:rPr>
                <w:rFonts w:hint="eastAsia" w:ascii="宋体" w:hAnsi="宋体" w:eastAsia="仿宋_GB2312" w:cs="仿宋_GB2312"/>
                <w:kern w:val="0"/>
                <w:sz w:val="24"/>
                <w:szCs w:val="24"/>
                <w:lang w:val="en-US" w:eastAsia="zh-CN"/>
              </w:rPr>
              <w:t>十、住房保障性支出</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23</w:t>
            </w:r>
          </w:p>
        </w:tc>
        <w:tc>
          <w:tcPr>
            <w:tcW w:w="1285" w:type="dxa"/>
            <w:tcBorders>
              <w:top w:val="nil"/>
              <w:left w:val="nil"/>
              <w:bottom w:val="single" w:color="auto" w:sz="4" w:space="0"/>
              <w:right w:val="single" w:color="auto" w:sz="8" w:space="0"/>
            </w:tcBorders>
            <w:noWrap/>
            <w:vAlign w:val="center"/>
          </w:tcPr>
          <w:p>
            <w:pPr>
              <w:widowControl/>
              <w:jc w:val="left"/>
              <w:rPr>
                <w:rFonts w:hint="default" w:ascii="宋体" w:hAnsi="宋体" w:eastAsia="仿宋_GB2312" w:cs="仿宋_GB2312"/>
                <w:kern w:val="0"/>
                <w:sz w:val="24"/>
                <w:szCs w:val="24"/>
                <w:lang w:val="en-US" w:eastAsia="zh-CN"/>
              </w:rPr>
            </w:pPr>
            <w:r>
              <w:rPr>
                <w:rFonts w:hint="eastAsia" w:ascii="宋体" w:hAnsi="宋体" w:eastAsia="仿宋_GB2312" w:cs="仿宋_GB2312"/>
                <w:kern w:val="0"/>
                <w:sz w:val="24"/>
                <w:szCs w:val="24"/>
                <w:lang w:val="en-US" w:eastAsia="zh-CN"/>
              </w:rPr>
              <w:t>164.6</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仿宋_GB2312"/>
                <w:b/>
                <w:bCs/>
                <w:kern w:val="0"/>
                <w:sz w:val="24"/>
                <w:szCs w:val="24"/>
              </w:rPr>
            </w:pPr>
            <w:r>
              <w:rPr>
                <w:rFonts w:hint="eastAsia" w:ascii="宋体" w:hAnsi="宋体" w:eastAsia="仿宋_GB2312" w:cs="仿宋_GB2312"/>
                <w:b/>
                <w:bCs/>
                <w:kern w:val="0"/>
                <w:sz w:val="24"/>
                <w:szCs w:val="24"/>
              </w:rPr>
              <w:t>本年收入合计</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11</w:t>
            </w:r>
          </w:p>
        </w:tc>
        <w:tc>
          <w:tcPr>
            <w:tcW w:w="10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b/>
                <w:bCs/>
                <w:kern w:val="0"/>
                <w:sz w:val="24"/>
                <w:szCs w:val="24"/>
                <w:lang w:val="en-US" w:eastAsia="zh-CN"/>
              </w:rPr>
              <w:t>2321.5</w:t>
            </w:r>
            <w:r>
              <w:rPr>
                <w:rFonts w:hint="eastAsia" w:ascii="宋体" w:hAnsi="宋体" w:eastAsia="仿宋_GB2312" w:cs="仿宋_GB2312"/>
                <w:b/>
                <w:bCs/>
                <w:kern w:val="0"/>
                <w:sz w:val="24"/>
                <w:szCs w:val="24"/>
              </w:rPr>
              <w:t>　</w:t>
            </w:r>
          </w:p>
        </w:tc>
        <w:tc>
          <w:tcPr>
            <w:tcW w:w="2924" w:type="dxa"/>
            <w:tcBorders>
              <w:top w:val="nil"/>
              <w:left w:val="nil"/>
              <w:bottom w:val="single" w:color="auto" w:sz="4" w:space="0"/>
              <w:right w:val="nil"/>
            </w:tcBorders>
            <w:shd w:val="clear" w:color="auto" w:fill="auto"/>
            <w:noWrap/>
            <w:vAlign w:val="center"/>
          </w:tcPr>
          <w:p>
            <w:pPr>
              <w:widowControl/>
              <w:jc w:val="center"/>
              <w:rPr>
                <w:rFonts w:ascii="宋体" w:hAnsi="宋体" w:eastAsia="仿宋_GB2312"/>
                <w:b/>
                <w:bCs/>
                <w:kern w:val="0"/>
                <w:sz w:val="24"/>
                <w:szCs w:val="24"/>
              </w:rPr>
            </w:pPr>
            <w:r>
              <w:rPr>
                <w:rFonts w:hint="eastAsia" w:ascii="宋体" w:hAnsi="宋体" w:eastAsia="仿宋_GB2312" w:cs="仿宋_GB2312"/>
                <w:b/>
                <w:bCs/>
                <w:kern w:val="0"/>
                <w:sz w:val="24"/>
                <w:szCs w:val="24"/>
              </w:rPr>
              <w:t>本年支出合计</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24</w:t>
            </w:r>
          </w:p>
        </w:tc>
        <w:tc>
          <w:tcPr>
            <w:tcW w:w="1285" w:type="dxa"/>
            <w:tcBorders>
              <w:top w:val="nil"/>
              <w:left w:val="nil"/>
              <w:bottom w:val="single" w:color="auto" w:sz="4" w:space="0"/>
              <w:right w:val="single" w:color="auto" w:sz="8" w:space="0"/>
            </w:tcBorders>
            <w:noWrap/>
            <w:vAlign w:val="center"/>
          </w:tcPr>
          <w:p>
            <w:pPr>
              <w:widowControl/>
              <w:jc w:val="left"/>
              <w:rPr>
                <w:rFonts w:hint="default" w:ascii="宋体" w:hAnsi="宋体" w:eastAsia="仿宋_GB2312"/>
                <w:b/>
                <w:bCs/>
                <w:kern w:val="0"/>
                <w:sz w:val="24"/>
                <w:szCs w:val="24"/>
                <w:lang w:val="en-US" w:eastAsia="zh-CN"/>
              </w:rPr>
            </w:pPr>
            <w:r>
              <w:rPr>
                <w:rFonts w:hint="eastAsia" w:ascii="宋体" w:hAnsi="宋体" w:eastAsia="仿宋_GB2312" w:cs="仿宋_GB2312"/>
                <w:b/>
                <w:bCs/>
                <w:kern w:val="0"/>
                <w:sz w:val="24"/>
                <w:szCs w:val="24"/>
              </w:rPr>
              <w:t>　</w:t>
            </w:r>
            <w:r>
              <w:rPr>
                <w:rFonts w:hint="eastAsia" w:ascii="宋体" w:hAnsi="宋体" w:eastAsia="仿宋_GB2312" w:cs="仿宋_GB2312"/>
                <w:b/>
                <w:bCs/>
                <w:kern w:val="0"/>
                <w:sz w:val="24"/>
                <w:szCs w:val="24"/>
                <w:lang w:val="en-US" w:eastAsia="zh-CN"/>
              </w:rPr>
              <w:t>2321.5</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用事业基金弥补收支差额</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12</w:t>
            </w:r>
          </w:p>
        </w:tc>
        <w:tc>
          <w:tcPr>
            <w:tcW w:w="10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2924" w:type="dxa"/>
            <w:tcBorders>
              <w:top w:val="nil"/>
              <w:left w:val="nil"/>
              <w:bottom w:val="single" w:color="auto" w:sz="4" w:space="0"/>
              <w:right w:val="nil"/>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结余分配</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25</w:t>
            </w:r>
          </w:p>
        </w:tc>
        <w:tc>
          <w:tcPr>
            <w:tcW w:w="1285" w:type="dxa"/>
            <w:tcBorders>
              <w:top w:val="nil"/>
              <w:left w:val="nil"/>
              <w:bottom w:val="single" w:color="auto" w:sz="4" w:space="0"/>
              <w:right w:val="single" w:color="auto" w:sz="8" w:space="0"/>
            </w:tcBorders>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3088"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年初结转和结余</w:t>
            </w:r>
          </w:p>
        </w:tc>
        <w:tc>
          <w:tcPr>
            <w:tcW w:w="769" w:type="dxa"/>
            <w:tcBorders>
              <w:top w:val="nil"/>
              <w:left w:val="nil"/>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13</w:t>
            </w:r>
          </w:p>
        </w:tc>
        <w:tc>
          <w:tcPr>
            <w:tcW w:w="104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仿宋_GB2312"/>
                <w:kern w:val="0"/>
                <w:sz w:val="24"/>
                <w:szCs w:val="24"/>
              </w:rPr>
            </w:pPr>
            <w:r>
              <w:rPr>
                <w:rFonts w:hint="eastAsia" w:ascii="宋体" w:hAnsi="宋体" w:eastAsia="仿宋_GB2312" w:cs="仿宋_GB2312"/>
                <w:kern w:val="0"/>
                <w:sz w:val="24"/>
                <w:szCs w:val="24"/>
              </w:rPr>
              <w:t>　</w:t>
            </w:r>
          </w:p>
        </w:tc>
        <w:tc>
          <w:tcPr>
            <w:tcW w:w="2924" w:type="dxa"/>
            <w:tcBorders>
              <w:top w:val="nil"/>
              <w:left w:val="nil"/>
              <w:bottom w:val="single" w:color="auto" w:sz="4" w:space="0"/>
              <w:right w:val="nil"/>
            </w:tcBorders>
            <w:shd w:val="clear" w:color="auto" w:fill="auto"/>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年末结转和结余</w:t>
            </w:r>
          </w:p>
        </w:tc>
        <w:tc>
          <w:tcPr>
            <w:tcW w:w="769"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ascii="宋体" w:hAnsi="宋体" w:eastAsia="仿宋_GB2312" w:cs="宋体"/>
                <w:kern w:val="0"/>
                <w:sz w:val="24"/>
                <w:szCs w:val="24"/>
                <w:lang w:val="en-US" w:eastAsia="zh-CN"/>
              </w:rPr>
            </w:pPr>
            <w:r>
              <w:rPr>
                <w:rFonts w:hint="eastAsia" w:ascii="宋体" w:hAnsi="宋体" w:eastAsia="仿宋_GB2312" w:cs="宋体"/>
                <w:kern w:val="0"/>
                <w:sz w:val="24"/>
                <w:szCs w:val="24"/>
                <w:lang w:val="en-US" w:eastAsia="zh-CN"/>
              </w:rPr>
              <w:t>26</w:t>
            </w:r>
          </w:p>
        </w:tc>
        <w:tc>
          <w:tcPr>
            <w:tcW w:w="1285" w:type="dxa"/>
            <w:tcBorders>
              <w:top w:val="nil"/>
              <w:left w:val="nil"/>
              <w:bottom w:val="single" w:color="auto" w:sz="4" w:space="0"/>
              <w:right w:val="single" w:color="auto" w:sz="8" w:space="0"/>
            </w:tcBorders>
            <w:noWrap/>
            <w:vAlign w:val="center"/>
          </w:tcPr>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3088"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hint="eastAsia" w:ascii="宋体" w:hAnsi="宋体" w:eastAsia="仿宋_GB2312" w:cs="Times New Roman"/>
                <w:b/>
                <w:bCs/>
                <w:kern w:val="0"/>
                <w:sz w:val="24"/>
                <w:szCs w:val="24"/>
                <w:lang w:val="en-US" w:eastAsia="zh-CN" w:bidi="ar-SA"/>
              </w:rPr>
            </w:pPr>
            <w:r>
              <w:rPr>
                <w:rFonts w:hint="eastAsia" w:ascii="宋体" w:hAnsi="宋体" w:eastAsia="仿宋_GB2312" w:cs="仿宋_GB2312"/>
                <w:b/>
                <w:bCs/>
                <w:kern w:val="0"/>
                <w:sz w:val="24"/>
                <w:szCs w:val="24"/>
              </w:rPr>
              <w:t>总计</w:t>
            </w:r>
          </w:p>
        </w:tc>
        <w:tc>
          <w:tcPr>
            <w:tcW w:w="769"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ascii="宋体" w:hAnsi="宋体" w:eastAsia="仿宋_GB2312" w:cs="宋体"/>
                <w:kern w:val="0"/>
                <w:sz w:val="24"/>
                <w:szCs w:val="24"/>
                <w:lang w:val="en-US" w:eastAsia="zh-CN" w:bidi="ar-SA"/>
              </w:rPr>
            </w:pPr>
          </w:p>
        </w:tc>
        <w:tc>
          <w:tcPr>
            <w:tcW w:w="1048"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right"/>
              <w:rPr>
                <w:rFonts w:hint="eastAsia" w:ascii="宋体" w:hAnsi="宋体" w:eastAsia="仿宋_GB2312" w:cs="Times New Roman"/>
                <w:kern w:val="0"/>
                <w:sz w:val="24"/>
                <w:szCs w:val="24"/>
                <w:lang w:val="en-US" w:eastAsia="zh-CN" w:bidi="ar-SA"/>
              </w:rPr>
            </w:pPr>
            <w:r>
              <w:rPr>
                <w:rFonts w:hint="eastAsia" w:ascii="宋体" w:hAnsi="宋体" w:eastAsia="仿宋_GB2312" w:cs="仿宋_GB2312"/>
                <w:b/>
                <w:bCs/>
                <w:kern w:val="0"/>
                <w:sz w:val="24"/>
                <w:szCs w:val="24"/>
                <w:lang w:val="en-US" w:eastAsia="zh-CN"/>
              </w:rPr>
              <w:t>2321.5</w:t>
            </w:r>
            <w:r>
              <w:rPr>
                <w:rFonts w:hint="eastAsia" w:ascii="宋体" w:hAnsi="宋体" w:eastAsia="仿宋_GB2312" w:cs="仿宋_GB2312"/>
                <w:kern w:val="0"/>
                <w:sz w:val="24"/>
                <w:szCs w:val="24"/>
              </w:rPr>
              <w:t>　</w:t>
            </w:r>
          </w:p>
        </w:tc>
        <w:tc>
          <w:tcPr>
            <w:tcW w:w="2924"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hint="eastAsia" w:ascii="宋体" w:hAnsi="宋体" w:eastAsia="仿宋_GB2312" w:cs="Times New Roman"/>
                <w:b/>
                <w:bCs/>
                <w:kern w:val="0"/>
                <w:sz w:val="24"/>
                <w:szCs w:val="24"/>
                <w:lang w:val="en-US" w:eastAsia="zh-CN" w:bidi="ar-SA"/>
              </w:rPr>
            </w:pPr>
            <w:r>
              <w:rPr>
                <w:rFonts w:hint="eastAsia" w:ascii="宋体" w:hAnsi="宋体" w:eastAsia="仿宋_GB2312" w:cs="仿宋_GB2312"/>
                <w:b/>
                <w:bCs/>
                <w:kern w:val="0"/>
                <w:sz w:val="24"/>
                <w:szCs w:val="24"/>
              </w:rPr>
              <w:t>总计</w:t>
            </w:r>
          </w:p>
        </w:tc>
        <w:tc>
          <w:tcPr>
            <w:tcW w:w="769" w:type="dxa"/>
            <w:tcBorders>
              <w:top w:val="single" w:color="auto" w:sz="8" w:space="0"/>
              <w:left w:val="single" w:color="auto" w:sz="8" w:space="0"/>
              <w:bottom w:val="single" w:color="auto" w:sz="8" w:space="0"/>
              <w:right w:val="single" w:color="auto" w:sz="8" w:space="0"/>
            </w:tcBorders>
            <w:shd w:val="clear" w:color="auto" w:fill="FFFFFF"/>
            <w:noWrap/>
            <w:vAlign w:val="center"/>
          </w:tcPr>
          <w:p>
            <w:pPr>
              <w:widowControl/>
              <w:jc w:val="center"/>
              <w:rPr>
                <w:rFonts w:hint="eastAsia" w:ascii="宋体" w:hAnsi="宋体" w:eastAsia="仿宋_GB2312" w:cs="宋体"/>
                <w:kern w:val="0"/>
                <w:sz w:val="24"/>
                <w:szCs w:val="24"/>
                <w:lang w:val="en-US" w:eastAsia="zh-CN"/>
              </w:rPr>
            </w:pPr>
          </w:p>
        </w:tc>
        <w:tc>
          <w:tcPr>
            <w:tcW w:w="1285"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hint="default" w:ascii="宋体" w:hAnsi="宋体" w:eastAsia="仿宋_GB2312" w:cs="Times New Roman"/>
                <w:b/>
                <w:bCs/>
                <w:kern w:val="0"/>
                <w:sz w:val="24"/>
                <w:szCs w:val="24"/>
                <w:lang w:val="en-US" w:eastAsia="zh-CN" w:bidi="ar-SA"/>
              </w:rPr>
            </w:pPr>
            <w:r>
              <w:rPr>
                <w:rFonts w:hint="eastAsia" w:ascii="宋体" w:hAnsi="宋体" w:eastAsia="仿宋_GB2312" w:cs="仿宋_GB2312"/>
                <w:b/>
                <w:bCs/>
                <w:kern w:val="0"/>
                <w:sz w:val="24"/>
                <w:szCs w:val="24"/>
              </w:rPr>
              <w:t>　</w:t>
            </w:r>
            <w:r>
              <w:rPr>
                <w:rFonts w:hint="eastAsia" w:ascii="宋体" w:hAnsi="宋体" w:eastAsia="仿宋_GB2312" w:cs="仿宋_GB2312"/>
                <w:b/>
                <w:bCs/>
                <w:kern w:val="0"/>
                <w:sz w:val="24"/>
                <w:szCs w:val="24"/>
                <w:lang w:val="en-US" w:eastAsia="zh-CN"/>
              </w:rPr>
              <w:t>2321.5</w:t>
            </w:r>
          </w:p>
        </w:tc>
      </w:tr>
    </w:tbl>
    <w:p>
      <w:pPr>
        <w:widowControl/>
        <w:jc w:val="left"/>
        <w:rPr>
          <w:rFonts w:ascii="宋体" w:hAnsi="宋体" w:eastAsia="仿宋_GB2312"/>
          <w:kern w:val="0"/>
          <w:sz w:val="24"/>
          <w:szCs w:val="24"/>
        </w:rPr>
      </w:pPr>
      <w:r>
        <w:rPr>
          <w:rFonts w:hint="eastAsia" w:ascii="宋体" w:hAnsi="宋体" w:eastAsia="仿宋_GB2312" w:cs="仿宋_GB2312"/>
          <w:kern w:val="0"/>
          <w:sz w:val="24"/>
          <w:szCs w:val="24"/>
        </w:rPr>
        <w:t>注：本表反映部门本年度的总收支和年末结转结余情况。</w:t>
      </w:r>
    </w:p>
    <w:p>
      <w:pPr>
        <w:numPr>
          <w:ilvl w:val="0"/>
          <w:numId w:val="0"/>
        </w:numPr>
        <w:ind w:firstLine="216" w:firstLineChars="0"/>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autoSpaceDE w:val="0"/>
        <w:autoSpaceDN w:val="0"/>
        <w:adjustRightInd w:val="0"/>
        <w:spacing w:line="600" w:lineRule="exact"/>
        <w:rPr>
          <w:rFonts w:hint="eastAsia" w:eastAsia="仿宋_GB2312"/>
          <w:spacing w:val="6"/>
          <w:kern w:val="0"/>
          <w:sz w:val="32"/>
          <w:szCs w:val="32"/>
        </w:rPr>
      </w:pPr>
    </w:p>
    <w:p>
      <w:pPr>
        <w:autoSpaceDE w:val="0"/>
        <w:autoSpaceDN w:val="0"/>
        <w:adjustRightInd w:val="0"/>
        <w:spacing w:line="600" w:lineRule="exact"/>
        <w:rPr>
          <w:rFonts w:hint="eastAsia" w:eastAsia="仿宋_GB2312"/>
          <w:spacing w:val="6"/>
          <w:kern w:val="0"/>
          <w:sz w:val="32"/>
          <w:szCs w:val="32"/>
        </w:rPr>
      </w:pPr>
    </w:p>
    <w:p>
      <w:pPr>
        <w:autoSpaceDE w:val="0"/>
        <w:autoSpaceDN w:val="0"/>
        <w:adjustRightInd w:val="0"/>
        <w:spacing w:line="600" w:lineRule="exact"/>
        <w:rPr>
          <w:rFonts w:hint="eastAsia" w:eastAsia="仿宋_GB2312"/>
          <w:spacing w:val="6"/>
          <w:kern w:val="0"/>
          <w:sz w:val="32"/>
          <w:szCs w:val="32"/>
        </w:rPr>
      </w:pPr>
    </w:p>
    <w:p>
      <w:pPr>
        <w:autoSpaceDE w:val="0"/>
        <w:autoSpaceDN w:val="0"/>
        <w:adjustRightInd w:val="0"/>
        <w:spacing w:line="600" w:lineRule="exact"/>
        <w:rPr>
          <w:rFonts w:hint="eastAsia" w:eastAsia="仿宋_GB2312"/>
          <w:spacing w:val="6"/>
          <w:kern w:val="0"/>
          <w:sz w:val="32"/>
          <w:szCs w:val="32"/>
        </w:rPr>
      </w:pPr>
    </w:p>
    <w:p>
      <w:pPr>
        <w:autoSpaceDE w:val="0"/>
        <w:autoSpaceDN w:val="0"/>
        <w:adjustRightInd w:val="0"/>
        <w:spacing w:line="600" w:lineRule="exact"/>
        <w:rPr>
          <w:rFonts w:hint="eastAsia" w:eastAsia="仿宋_GB2312"/>
          <w:spacing w:val="6"/>
          <w:kern w:val="0"/>
          <w:sz w:val="32"/>
          <w:szCs w:val="32"/>
        </w:rPr>
      </w:pPr>
    </w:p>
    <w:p>
      <w:pPr>
        <w:autoSpaceDE w:val="0"/>
        <w:autoSpaceDN w:val="0"/>
        <w:adjustRightInd w:val="0"/>
        <w:spacing w:line="600" w:lineRule="exact"/>
        <w:rPr>
          <w:rFonts w:hint="eastAsia" w:eastAsia="仿宋_GB2312"/>
          <w:spacing w:val="6"/>
          <w:kern w:val="0"/>
          <w:sz w:val="32"/>
          <w:szCs w:val="32"/>
        </w:rPr>
      </w:pPr>
    </w:p>
    <w:p>
      <w:pPr>
        <w:autoSpaceDE w:val="0"/>
        <w:autoSpaceDN w:val="0"/>
        <w:adjustRightInd w:val="0"/>
        <w:spacing w:line="600" w:lineRule="exact"/>
        <w:rPr>
          <w:rFonts w:hint="eastAsia" w:eastAsia="仿宋_GB2312"/>
          <w:spacing w:val="6"/>
          <w:kern w:val="0"/>
          <w:sz w:val="32"/>
          <w:szCs w:val="32"/>
        </w:rPr>
      </w:pP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收入决算表</w:t>
      </w:r>
    </w:p>
    <w:p>
      <w:pPr>
        <w:widowControl/>
        <w:tabs>
          <w:tab w:val="left" w:pos="4035"/>
          <w:tab w:val="left" w:pos="7200"/>
          <w:tab w:val="left" w:pos="7230"/>
          <w:tab w:val="left" w:pos="8265"/>
          <w:tab w:val="left" w:pos="10273"/>
          <w:tab w:val="left" w:pos="13485"/>
        </w:tabs>
        <w:jc w:val="left"/>
        <w:rPr>
          <w:rFonts w:eastAsia="仿宋_GB2312"/>
          <w:color w:val="000000"/>
          <w:kern w:val="0"/>
        </w:rPr>
      </w:pP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hAnsi="宋体" w:eastAsia="仿宋_GB2312" w:cs="仿宋_GB2312"/>
          <w:color w:val="000000"/>
          <w:kern w:val="0"/>
        </w:rPr>
        <w:t>公开</w:t>
      </w:r>
      <w:r>
        <w:rPr>
          <w:rFonts w:eastAsia="仿宋_GB2312"/>
          <w:color w:val="000000"/>
          <w:kern w:val="0"/>
        </w:rPr>
        <w:t>02</w:t>
      </w:r>
      <w:r>
        <w:rPr>
          <w:rFonts w:hint="eastAsia" w:hAnsi="宋体" w:eastAsia="仿宋_GB2312" w:cs="仿宋_GB2312"/>
          <w:color w:val="000000"/>
          <w:kern w:val="0"/>
        </w:rPr>
        <w:t>表</w:t>
      </w:r>
    </w:p>
    <w:p>
      <w:pPr>
        <w:widowControl/>
        <w:tabs>
          <w:tab w:val="left" w:pos="300"/>
          <w:tab w:val="left" w:pos="2005"/>
          <w:tab w:val="left" w:pos="3660"/>
          <w:tab w:val="left" w:pos="5315"/>
          <w:tab w:val="left" w:pos="6970"/>
          <w:tab w:val="left" w:pos="8625"/>
          <w:tab w:val="left" w:pos="10280"/>
          <w:tab w:val="left" w:pos="11935"/>
        </w:tabs>
        <w:jc w:val="left"/>
        <w:rPr>
          <w:rFonts w:eastAsia="仿宋_GB2312"/>
          <w:color w:val="000000"/>
          <w:kern w:val="0"/>
        </w:rPr>
      </w:pPr>
      <w:r>
        <w:rPr>
          <w:rFonts w:hint="eastAsia" w:hAnsi="宋体" w:eastAsia="仿宋_GB2312" w:cs="仿宋_GB2312"/>
          <w:color w:val="000000"/>
          <w:kern w:val="0"/>
        </w:rPr>
        <w:t>部门：　湘阴县</w:t>
      </w:r>
      <w:r>
        <w:rPr>
          <w:rFonts w:hint="eastAsia" w:hAnsi="宋体" w:eastAsia="仿宋_GB2312" w:cs="仿宋_GB2312"/>
          <w:color w:val="000000"/>
          <w:kern w:val="0"/>
          <w:lang w:eastAsia="zh-CN"/>
        </w:rPr>
        <w:t>湖洲服务中心</w:t>
      </w:r>
      <w:r>
        <w:rPr>
          <w:rFonts w:hint="eastAsia" w:hAnsi="宋体" w:eastAsia="仿宋_GB2312" w:cs="仿宋_GB2312"/>
          <w:color w:val="000000"/>
          <w:kern w:val="0"/>
        </w:rPr>
        <w:t>　　　　　　　　　　　　　　　　　　　　　　　　　万元</w:t>
      </w:r>
    </w:p>
    <w:tbl>
      <w:tblPr>
        <w:tblStyle w:val="2"/>
        <w:tblW w:w="8920" w:type="dxa"/>
        <w:jc w:val="center"/>
        <w:tblLayout w:type="autofit"/>
        <w:tblCellMar>
          <w:top w:w="0" w:type="dxa"/>
          <w:left w:w="108" w:type="dxa"/>
          <w:bottom w:w="0" w:type="dxa"/>
          <w:right w:w="108" w:type="dxa"/>
        </w:tblCellMar>
      </w:tblPr>
      <w:tblGrid>
        <w:gridCol w:w="1329"/>
        <w:gridCol w:w="1389"/>
        <w:gridCol w:w="1158"/>
        <w:gridCol w:w="1319"/>
        <w:gridCol w:w="1118"/>
        <w:gridCol w:w="812"/>
        <w:gridCol w:w="838"/>
        <w:gridCol w:w="1062"/>
      </w:tblGrid>
      <w:tr>
        <w:tblPrEx>
          <w:tblCellMar>
            <w:top w:w="0" w:type="dxa"/>
            <w:left w:w="108" w:type="dxa"/>
            <w:bottom w:w="0" w:type="dxa"/>
            <w:right w:w="108" w:type="dxa"/>
          </w:tblCellMar>
        </w:tblPrEx>
        <w:trPr>
          <w:jc w:val="center"/>
        </w:trPr>
        <w:tc>
          <w:tcPr>
            <w:tcW w:w="2718" w:type="dxa"/>
            <w:gridSpan w:val="2"/>
            <w:tcBorders>
              <w:top w:val="single" w:color="auto" w:sz="8" w:space="0"/>
              <w:left w:val="single" w:color="auto" w:sz="8" w:space="0"/>
              <w:bottom w:val="single" w:color="auto" w:sz="4" w:space="0"/>
              <w:right w:val="nil"/>
            </w:tcBorders>
            <w:shd w:val="clear" w:color="auto" w:fill="FFFFFF"/>
            <w:noWrap w:val="0"/>
            <w:vAlign w:val="center"/>
          </w:tcPr>
          <w:p>
            <w:pPr>
              <w:widowControl/>
              <w:jc w:val="center"/>
              <w:rPr>
                <w:rFonts w:eastAsia="黑体"/>
                <w:kern w:val="0"/>
              </w:rPr>
            </w:pPr>
            <w:r>
              <w:rPr>
                <w:rFonts w:hint="eastAsia" w:hAnsi="宋体" w:eastAsia="黑体" w:cs="黑体"/>
                <w:kern w:val="0"/>
              </w:rPr>
              <w:t>项目</w:t>
            </w:r>
          </w:p>
        </w:tc>
        <w:tc>
          <w:tcPr>
            <w:tcW w:w="1158"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rPr>
            </w:pPr>
            <w:r>
              <w:rPr>
                <w:rFonts w:hint="eastAsia" w:hAnsi="宋体" w:eastAsia="黑体" w:cs="黑体"/>
                <w:kern w:val="0"/>
              </w:rPr>
              <w:t>本年收入合计</w:t>
            </w:r>
          </w:p>
        </w:tc>
        <w:tc>
          <w:tcPr>
            <w:tcW w:w="1214" w:type="dxa"/>
            <w:vMerge w:val="restart"/>
            <w:tcBorders>
              <w:top w:val="single" w:color="auto" w:sz="8" w:space="0"/>
              <w:left w:val="single" w:color="auto" w:sz="4" w:space="0"/>
              <w:bottom w:val="single" w:color="000000" w:sz="4" w:space="0"/>
              <w:right w:val="single" w:color="auto" w:sz="4" w:space="0"/>
            </w:tcBorders>
            <w:shd w:val="clear" w:color="auto" w:fill="auto"/>
            <w:noWrap w:val="0"/>
            <w:vAlign w:val="center"/>
          </w:tcPr>
          <w:p>
            <w:pPr>
              <w:widowControl/>
              <w:jc w:val="center"/>
              <w:rPr>
                <w:rFonts w:eastAsia="黑体"/>
                <w:kern w:val="0"/>
              </w:rPr>
            </w:pPr>
            <w:r>
              <w:rPr>
                <w:rFonts w:hint="eastAsia" w:hAnsi="宋体" w:eastAsia="黑体" w:cs="黑体"/>
                <w:kern w:val="0"/>
              </w:rPr>
              <w:t>财政拨款收入</w:t>
            </w:r>
          </w:p>
        </w:tc>
        <w:tc>
          <w:tcPr>
            <w:tcW w:w="1118"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rPr>
            </w:pPr>
            <w:r>
              <w:rPr>
                <w:rFonts w:hint="eastAsia" w:hAnsi="宋体" w:eastAsia="黑体" w:cs="黑体"/>
                <w:kern w:val="0"/>
              </w:rPr>
              <w:t>上级补助收入</w:t>
            </w:r>
          </w:p>
        </w:tc>
        <w:tc>
          <w:tcPr>
            <w:tcW w:w="812"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rPr>
            </w:pPr>
            <w:r>
              <w:rPr>
                <w:rFonts w:hint="eastAsia" w:hAnsi="宋体" w:eastAsia="黑体" w:cs="黑体"/>
                <w:kern w:val="0"/>
              </w:rPr>
              <w:t>事业收入</w:t>
            </w:r>
          </w:p>
        </w:tc>
        <w:tc>
          <w:tcPr>
            <w:tcW w:w="838"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rPr>
            </w:pPr>
            <w:r>
              <w:rPr>
                <w:rFonts w:hint="eastAsia" w:hAnsi="宋体" w:eastAsia="黑体" w:cs="黑体"/>
                <w:kern w:val="0"/>
              </w:rPr>
              <w:t>经营收入</w:t>
            </w:r>
          </w:p>
        </w:tc>
        <w:tc>
          <w:tcPr>
            <w:tcW w:w="1062" w:type="dxa"/>
            <w:vMerge w:val="restart"/>
            <w:tcBorders>
              <w:top w:val="single" w:color="auto" w:sz="8" w:space="0"/>
              <w:left w:val="single" w:color="auto" w:sz="4" w:space="0"/>
              <w:bottom w:val="single" w:color="000000" w:sz="4" w:space="0"/>
              <w:right w:val="single" w:color="auto" w:sz="8" w:space="0"/>
            </w:tcBorders>
            <w:shd w:val="clear" w:color="auto" w:fill="FFFFFF"/>
            <w:noWrap w:val="0"/>
            <w:vAlign w:val="center"/>
          </w:tcPr>
          <w:p>
            <w:pPr>
              <w:widowControl/>
              <w:jc w:val="center"/>
              <w:rPr>
                <w:rFonts w:eastAsia="黑体"/>
                <w:kern w:val="0"/>
              </w:rPr>
            </w:pPr>
            <w:r>
              <w:rPr>
                <w:rFonts w:hint="eastAsia" w:hAnsi="宋体" w:eastAsia="黑体" w:cs="黑体"/>
                <w:kern w:val="0"/>
              </w:rPr>
              <w:t>其他收入</w:t>
            </w:r>
          </w:p>
        </w:tc>
      </w:tr>
      <w:tr>
        <w:tblPrEx>
          <w:tblCellMar>
            <w:top w:w="0" w:type="dxa"/>
            <w:left w:w="108" w:type="dxa"/>
            <w:bottom w:w="0" w:type="dxa"/>
            <w:right w:w="108" w:type="dxa"/>
          </w:tblCellMar>
        </w:tblPrEx>
        <w:trPr>
          <w:trHeight w:val="312" w:hRule="atLeast"/>
          <w:jc w:val="center"/>
        </w:trPr>
        <w:tc>
          <w:tcPr>
            <w:tcW w:w="1329" w:type="dxa"/>
            <w:vMerge w:val="restart"/>
            <w:tcBorders>
              <w:top w:val="single" w:color="auto" w:sz="4" w:space="0"/>
              <w:left w:val="single" w:color="auto" w:sz="8" w:space="0"/>
              <w:bottom w:val="single" w:color="000000" w:sz="4" w:space="0"/>
              <w:right w:val="nil"/>
            </w:tcBorders>
            <w:shd w:val="clear" w:color="auto" w:fill="FFFFFF"/>
            <w:noWrap w:val="0"/>
            <w:vAlign w:val="center"/>
          </w:tcPr>
          <w:p>
            <w:pPr>
              <w:widowControl/>
              <w:jc w:val="center"/>
              <w:rPr>
                <w:rFonts w:eastAsia="黑体"/>
                <w:kern w:val="0"/>
              </w:rPr>
            </w:pPr>
            <w:r>
              <w:rPr>
                <w:rFonts w:hint="eastAsia" w:hAnsi="宋体" w:eastAsia="黑体" w:cs="黑体"/>
                <w:kern w:val="0"/>
              </w:rPr>
              <w:t>功能分类科目编码</w:t>
            </w:r>
          </w:p>
        </w:tc>
        <w:tc>
          <w:tcPr>
            <w:tcW w:w="1389" w:type="dxa"/>
            <w:vMerge w:val="restart"/>
            <w:tcBorders>
              <w:top w:val="nil"/>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rPr>
            </w:pPr>
            <w:r>
              <w:rPr>
                <w:rFonts w:hint="eastAsia" w:hAnsi="宋体" w:eastAsia="黑体" w:cs="黑体"/>
                <w:kern w:val="0"/>
              </w:rPr>
              <w:t>科目名称</w:t>
            </w:r>
          </w:p>
        </w:tc>
        <w:tc>
          <w:tcPr>
            <w:tcW w:w="1158"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rPr>
            </w:pPr>
          </w:p>
        </w:tc>
        <w:tc>
          <w:tcPr>
            <w:tcW w:w="1214"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rPr>
            </w:pPr>
          </w:p>
        </w:tc>
        <w:tc>
          <w:tcPr>
            <w:tcW w:w="1118"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rPr>
            </w:pPr>
          </w:p>
        </w:tc>
        <w:tc>
          <w:tcPr>
            <w:tcW w:w="81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rPr>
            </w:pPr>
          </w:p>
        </w:tc>
        <w:tc>
          <w:tcPr>
            <w:tcW w:w="838"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rPr>
            </w:pPr>
          </w:p>
        </w:tc>
        <w:tc>
          <w:tcPr>
            <w:tcW w:w="1062"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黑体"/>
                <w:kern w:val="0"/>
              </w:rPr>
            </w:pPr>
          </w:p>
        </w:tc>
      </w:tr>
      <w:tr>
        <w:tblPrEx>
          <w:tblCellMar>
            <w:top w:w="0" w:type="dxa"/>
            <w:left w:w="108" w:type="dxa"/>
            <w:bottom w:w="0" w:type="dxa"/>
            <w:right w:w="108" w:type="dxa"/>
          </w:tblCellMar>
        </w:tblPrEx>
        <w:trPr>
          <w:trHeight w:val="312" w:hRule="atLeast"/>
          <w:jc w:val="center"/>
        </w:trPr>
        <w:tc>
          <w:tcPr>
            <w:tcW w:w="1329" w:type="dxa"/>
            <w:vMerge w:val="continue"/>
            <w:tcBorders>
              <w:top w:val="single" w:color="auto" w:sz="4" w:space="0"/>
              <w:left w:val="single" w:color="auto" w:sz="8" w:space="0"/>
              <w:bottom w:val="single" w:color="000000" w:sz="4" w:space="0"/>
              <w:right w:val="nil"/>
            </w:tcBorders>
            <w:noWrap w:val="0"/>
            <w:vAlign w:val="center"/>
          </w:tcPr>
          <w:p>
            <w:pPr>
              <w:widowControl/>
              <w:jc w:val="left"/>
              <w:rPr>
                <w:rFonts w:eastAsia="仿宋_GB2312"/>
                <w:kern w:val="0"/>
              </w:rPr>
            </w:pPr>
          </w:p>
        </w:tc>
        <w:tc>
          <w:tcPr>
            <w:tcW w:w="138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1158"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1214"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1118"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81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838"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1062" w:type="dxa"/>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仿宋_GB2312"/>
                <w:kern w:val="0"/>
              </w:rPr>
            </w:pPr>
          </w:p>
        </w:tc>
      </w:tr>
      <w:tr>
        <w:tblPrEx>
          <w:tblCellMar>
            <w:top w:w="0" w:type="dxa"/>
            <w:left w:w="108" w:type="dxa"/>
            <w:bottom w:w="0" w:type="dxa"/>
            <w:right w:w="108" w:type="dxa"/>
          </w:tblCellMar>
        </w:tblPrEx>
        <w:trPr>
          <w:jc w:val="center"/>
        </w:trPr>
        <w:tc>
          <w:tcPr>
            <w:tcW w:w="2718" w:type="dxa"/>
            <w:gridSpan w:val="2"/>
            <w:tcBorders>
              <w:top w:val="single" w:color="auto" w:sz="4" w:space="0"/>
              <w:left w:val="single" w:color="auto" w:sz="8" w:space="0"/>
              <w:bottom w:val="single" w:color="auto" w:sz="4" w:space="0"/>
              <w:right w:val="single" w:color="000000"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栏次</w:t>
            </w:r>
          </w:p>
        </w:tc>
        <w:tc>
          <w:tcPr>
            <w:tcW w:w="1158"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1</w:t>
            </w:r>
          </w:p>
        </w:tc>
        <w:tc>
          <w:tcPr>
            <w:tcW w:w="1214"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2</w:t>
            </w:r>
          </w:p>
        </w:tc>
        <w:tc>
          <w:tcPr>
            <w:tcW w:w="1118"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3</w:t>
            </w:r>
          </w:p>
        </w:tc>
        <w:tc>
          <w:tcPr>
            <w:tcW w:w="812"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4</w:t>
            </w:r>
          </w:p>
        </w:tc>
        <w:tc>
          <w:tcPr>
            <w:tcW w:w="838"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5</w:t>
            </w:r>
          </w:p>
        </w:tc>
        <w:tc>
          <w:tcPr>
            <w:tcW w:w="1062" w:type="dxa"/>
            <w:tcBorders>
              <w:top w:val="nil"/>
              <w:left w:val="nil"/>
              <w:bottom w:val="single" w:color="auto" w:sz="4" w:space="0"/>
              <w:right w:val="single" w:color="auto" w:sz="8" w:space="0"/>
            </w:tcBorders>
            <w:shd w:val="clear" w:color="auto" w:fill="FFFFFF"/>
            <w:noWrap/>
            <w:vAlign w:val="center"/>
          </w:tcPr>
          <w:p>
            <w:pPr>
              <w:widowControl/>
              <w:jc w:val="center"/>
              <w:rPr>
                <w:rFonts w:eastAsia="仿宋_GB2312"/>
                <w:kern w:val="0"/>
              </w:rPr>
            </w:pPr>
            <w:r>
              <w:rPr>
                <w:rFonts w:eastAsia="仿宋_GB2312"/>
                <w:kern w:val="0"/>
              </w:rPr>
              <w:t>7</w:t>
            </w:r>
          </w:p>
        </w:tc>
      </w:tr>
      <w:tr>
        <w:tblPrEx>
          <w:tblCellMar>
            <w:top w:w="0" w:type="dxa"/>
            <w:left w:w="108" w:type="dxa"/>
            <w:bottom w:w="0" w:type="dxa"/>
            <w:right w:w="108" w:type="dxa"/>
          </w:tblCellMar>
        </w:tblPrEx>
        <w:trPr>
          <w:jc w:val="center"/>
        </w:trPr>
        <w:tc>
          <w:tcPr>
            <w:tcW w:w="2718" w:type="dxa"/>
            <w:gridSpan w:val="2"/>
            <w:tcBorders>
              <w:top w:val="nil"/>
              <w:left w:val="single" w:color="auto" w:sz="8" w:space="0"/>
              <w:bottom w:val="single" w:color="auto" w:sz="4" w:space="0"/>
              <w:right w:val="single" w:color="000000"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合计</w:t>
            </w:r>
          </w:p>
        </w:tc>
        <w:tc>
          <w:tcPr>
            <w:tcW w:w="1158"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eastAsia="仿宋_GB2312"/>
                <w:kern w:val="0"/>
                <w:lang w:val="en-US" w:eastAsia="zh-CN"/>
              </w:rPr>
              <w:t>2321.5</w:t>
            </w:r>
          </w:p>
        </w:tc>
        <w:tc>
          <w:tcPr>
            <w:tcW w:w="1214"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eastAsia="仿宋_GB2312"/>
                <w:kern w:val="0"/>
                <w:lang w:val="en-US" w:eastAsia="zh-CN"/>
              </w:rPr>
              <w:t>2321.5</w:t>
            </w:r>
          </w:p>
        </w:tc>
        <w:tc>
          <w:tcPr>
            <w:tcW w:w="1118" w:type="dxa"/>
            <w:tcBorders>
              <w:top w:val="nil"/>
              <w:left w:val="nil"/>
              <w:bottom w:val="single" w:color="auto" w:sz="4" w:space="0"/>
              <w:right w:val="single" w:color="auto" w:sz="4" w:space="0"/>
            </w:tcBorders>
            <w:noWrap/>
            <w:vAlign w:val="center"/>
          </w:tcPr>
          <w:p>
            <w:pPr>
              <w:widowControl/>
              <w:jc w:val="left"/>
              <w:rPr>
                <w:rFonts w:eastAsia="仿宋_GB2312"/>
                <w:kern w:val="0"/>
              </w:rPr>
            </w:pPr>
          </w:p>
        </w:tc>
        <w:tc>
          <w:tcPr>
            <w:tcW w:w="812"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838"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1062" w:type="dxa"/>
            <w:tcBorders>
              <w:top w:val="nil"/>
              <w:left w:val="nil"/>
              <w:bottom w:val="single" w:color="auto" w:sz="4" w:space="0"/>
              <w:right w:val="single" w:color="auto" w:sz="8" w:space="0"/>
            </w:tcBorders>
            <w:noWrap/>
            <w:vAlign w:val="center"/>
          </w:tcPr>
          <w:p>
            <w:pPr>
              <w:widowControl/>
              <w:jc w:val="lef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left"/>
              <w:rPr>
                <w:rFonts w:hint="default" w:eastAsia="仿宋_GB2312"/>
                <w:kern w:val="0"/>
                <w:lang w:val="en-US" w:eastAsia="zh-CN"/>
              </w:rPr>
            </w:pPr>
            <w:r>
              <w:rPr>
                <w:rFonts w:hint="eastAsia" w:eastAsia="仿宋_GB2312"/>
                <w:kern w:val="0"/>
                <w:lang w:val="en-US" w:eastAsia="zh-CN"/>
              </w:rPr>
              <w:t>2010699</w:t>
            </w:r>
          </w:p>
        </w:tc>
        <w:tc>
          <w:tcPr>
            <w:tcW w:w="1389" w:type="dxa"/>
            <w:tcBorders>
              <w:top w:val="nil"/>
              <w:left w:val="nil"/>
              <w:bottom w:val="single" w:color="auto" w:sz="4" w:space="0"/>
              <w:right w:val="single" w:color="auto" w:sz="4" w:space="0"/>
            </w:tcBorders>
            <w:shd w:val="clear" w:color="auto" w:fill="FFFFFF"/>
            <w:noWrap/>
            <w:vAlign w:val="center"/>
          </w:tcPr>
          <w:p>
            <w:pPr>
              <w:widowControl/>
              <w:jc w:val="left"/>
              <w:rPr>
                <w:rFonts w:hint="eastAsia" w:eastAsia="仿宋_GB2312"/>
                <w:kern w:val="0"/>
                <w:lang w:eastAsia="zh-CN"/>
              </w:rPr>
            </w:pPr>
            <w:r>
              <w:rPr>
                <w:rFonts w:hint="eastAsia" w:eastAsia="仿宋_GB2312"/>
                <w:kern w:val="0"/>
                <w:lang w:eastAsia="zh-CN"/>
              </w:rPr>
              <w:t>其他财政事务支出</w:t>
            </w:r>
          </w:p>
        </w:tc>
        <w:tc>
          <w:tcPr>
            <w:tcW w:w="1158"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hAnsi="宋体" w:eastAsia="仿宋_GB2312" w:cs="仿宋_GB2312"/>
                <w:kern w:val="0"/>
              </w:rPr>
              <w:t>　</w:t>
            </w:r>
            <w:r>
              <w:rPr>
                <w:rFonts w:hint="eastAsia" w:hAnsi="宋体" w:eastAsia="仿宋_GB2312" w:cs="仿宋_GB2312"/>
                <w:kern w:val="0"/>
                <w:lang w:val="en-US" w:eastAsia="zh-CN"/>
              </w:rPr>
              <w:t>70</w:t>
            </w:r>
          </w:p>
        </w:tc>
        <w:tc>
          <w:tcPr>
            <w:tcW w:w="1214"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eastAsia="仿宋_GB2312"/>
                <w:kern w:val="0"/>
                <w:lang w:val="en-US" w:eastAsia="zh-CN"/>
              </w:rPr>
              <w:t>70</w:t>
            </w:r>
          </w:p>
        </w:tc>
        <w:tc>
          <w:tcPr>
            <w:tcW w:w="1118"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812"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838"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1062" w:type="dxa"/>
            <w:tcBorders>
              <w:top w:val="nil"/>
              <w:left w:val="nil"/>
              <w:bottom w:val="single" w:color="auto" w:sz="4" w:space="0"/>
              <w:right w:val="single" w:color="auto" w:sz="8" w:space="0"/>
            </w:tcBorders>
            <w:noWrap/>
            <w:vAlign w:val="center"/>
          </w:tcPr>
          <w:p>
            <w:pPr>
              <w:widowControl/>
              <w:jc w:val="lef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left"/>
              <w:rPr>
                <w:rFonts w:hint="eastAsia" w:eastAsia="仿宋_GB2312"/>
                <w:kern w:val="0"/>
                <w:lang w:val="en-US" w:eastAsia="zh-CN"/>
              </w:rPr>
            </w:pPr>
            <w:r>
              <w:rPr>
                <w:rFonts w:hint="eastAsia" w:eastAsia="仿宋_GB2312"/>
                <w:kern w:val="0"/>
                <w:lang w:val="en-US" w:eastAsia="zh-CN"/>
              </w:rPr>
              <w:t>2011302</w:t>
            </w:r>
            <w:r>
              <w:rPr>
                <w:rFonts w:hint="eastAsia" w:eastAsia="仿宋_GB2312"/>
                <w:kern w:val="0"/>
                <w:lang w:val="en-US" w:eastAsia="zh-CN"/>
              </w:rPr>
              <w:tab/>
            </w:r>
          </w:p>
        </w:tc>
        <w:tc>
          <w:tcPr>
            <w:tcW w:w="1389" w:type="dxa"/>
            <w:tcBorders>
              <w:top w:val="nil"/>
              <w:left w:val="nil"/>
              <w:bottom w:val="single" w:color="auto" w:sz="4" w:space="0"/>
              <w:right w:val="single" w:color="auto" w:sz="4" w:space="0"/>
            </w:tcBorders>
            <w:shd w:val="clear" w:color="auto" w:fill="FFFFFF"/>
            <w:noWrap/>
            <w:vAlign w:val="center"/>
          </w:tcPr>
          <w:p>
            <w:pPr>
              <w:widowControl/>
              <w:jc w:val="left"/>
              <w:rPr>
                <w:rFonts w:hint="eastAsia" w:eastAsia="仿宋_GB2312"/>
                <w:kern w:val="0"/>
                <w:lang w:eastAsia="zh-CN"/>
              </w:rPr>
            </w:pPr>
            <w:r>
              <w:rPr>
                <w:rFonts w:hint="eastAsia" w:eastAsia="仿宋_GB2312"/>
                <w:kern w:val="0"/>
                <w:lang w:eastAsia="zh-CN"/>
              </w:rPr>
              <w:t>一般行政管理事务</w:t>
            </w:r>
          </w:p>
        </w:tc>
        <w:tc>
          <w:tcPr>
            <w:tcW w:w="1158" w:type="dxa"/>
            <w:tcBorders>
              <w:top w:val="nil"/>
              <w:left w:val="nil"/>
              <w:bottom w:val="single" w:color="auto" w:sz="4" w:space="0"/>
              <w:right w:val="single" w:color="auto" w:sz="4" w:space="0"/>
            </w:tcBorders>
            <w:noWrap/>
            <w:vAlign w:val="center"/>
          </w:tcPr>
          <w:p>
            <w:pPr>
              <w:widowControl/>
              <w:jc w:val="left"/>
              <w:rPr>
                <w:rFonts w:hint="default" w:hAnsi="宋体" w:eastAsia="仿宋_GB2312" w:cs="仿宋_GB2312"/>
                <w:kern w:val="0"/>
                <w:lang w:val="en-US" w:eastAsia="zh-CN"/>
              </w:rPr>
            </w:pPr>
            <w:r>
              <w:rPr>
                <w:rFonts w:hint="eastAsia" w:hAnsi="宋体" w:eastAsia="仿宋_GB2312" w:cs="仿宋_GB2312"/>
                <w:kern w:val="0"/>
                <w:lang w:val="en-US" w:eastAsia="zh-CN"/>
              </w:rPr>
              <w:t>1449.9</w:t>
            </w:r>
          </w:p>
        </w:tc>
        <w:tc>
          <w:tcPr>
            <w:tcW w:w="1214"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eastAsia="仿宋_GB2312"/>
                <w:kern w:val="0"/>
                <w:lang w:val="en-US" w:eastAsia="zh-CN"/>
              </w:rPr>
              <w:t>1449.9</w:t>
            </w:r>
          </w:p>
        </w:tc>
        <w:tc>
          <w:tcPr>
            <w:tcW w:w="1118"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kern w:val="0"/>
              </w:rPr>
            </w:pPr>
          </w:p>
        </w:tc>
        <w:tc>
          <w:tcPr>
            <w:tcW w:w="812"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kern w:val="0"/>
              </w:rPr>
            </w:pPr>
          </w:p>
        </w:tc>
        <w:tc>
          <w:tcPr>
            <w:tcW w:w="838"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kern w:val="0"/>
              </w:rPr>
            </w:pPr>
          </w:p>
        </w:tc>
        <w:tc>
          <w:tcPr>
            <w:tcW w:w="1062" w:type="dxa"/>
            <w:tcBorders>
              <w:top w:val="nil"/>
              <w:left w:val="nil"/>
              <w:bottom w:val="single" w:color="auto" w:sz="4" w:space="0"/>
              <w:right w:val="single" w:color="auto" w:sz="8" w:space="0"/>
            </w:tcBorders>
            <w:noWrap/>
            <w:vAlign w:val="center"/>
          </w:tcPr>
          <w:p>
            <w:pPr>
              <w:widowControl/>
              <w:jc w:val="left"/>
              <w:rPr>
                <w:rFonts w:hint="eastAsia" w:hAnsi="宋体" w:eastAsia="仿宋_GB2312" w:cs="仿宋_GB2312"/>
                <w:kern w:val="0"/>
              </w:rPr>
            </w:pP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left"/>
              <w:rPr>
                <w:rFonts w:hint="eastAsia" w:eastAsia="仿宋_GB2312"/>
                <w:kern w:val="0"/>
                <w:lang w:val="en-US" w:eastAsia="zh-CN"/>
              </w:rPr>
            </w:pPr>
            <w:r>
              <w:rPr>
                <w:rFonts w:hint="eastAsia" w:eastAsia="仿宋_GB2312"/>
                <w:kern w:val="0"/>
                <w:lang w:val="en-US" w:eastAsia="zh-CN"/>
              </w:rPr>
              <w:t>2011399</w:t>
            </w:r>
            <w:r>
              <w:rPr>
                <w:rFonts w:hint="eastAsia" w:eastAsia="仿宋_GB2312"/>
                <w:kern w:val="0"/>
                <w:lang w:val="en-US" w:eastAsia="zh-CN"/>
              </w:rPr>
              <w:tab/>
            </w:r>
          </w:p>
        </w:tc>
        <w:tc>
          <w:tcPr>
            <w:tcW w:w="1389" w:type="dxa"/>
            <w:tcBorders>
              <w:top w:val="nil"/>
              <w:left w:val="nil"/>
              <w:bottom w:val="single" w:color="auto" w:sz="4" w:space="0"/>
              <w:right w:val="single" w:color="auto" w:sz="4" w:space="0"/>
            </w:tcBorders>
            <w:shd w:val="clear" w:color="auto" w:fill="FFFFFF"/>
            <w:noWrap/>
            <w:vAlign w:val="center"/>
          </w:tcPr>
          <w:p>
            <w:pPr>
              <w:widowControl/>
              <w:jc w:val="left"/>
              <w:rPr>
                <w:rFonts w:hint="eastAsia" w:eastAsia="仿宋_GB2312"/>
                <w:kern w:val="0"/>
                <w:lang w:eastAsia="zh-CN"/>
              </w:rPr>
            </w:pPr>
            <w:r>
              <w:rPr>
                <w:rFonts w:hint="eastAsia" w:eastAsia="仿宋_GB2312"/>
                <w:kern w:val="0"/>
                <w:lang w:eastAsia="zh-CN"/>
              </w:rPr>
              <w:t>其他商贸事务支出</w:t>
            </w:r>
          </w:p>
        </w:tc>
        <w:tc>
          <w:tcPr>
            <w:tcW w:w="1158" w:type="dxa"/>
            <w:tcBorders>
              <w:top w:val="nil"/>
              <w:left w:val="nil"/>
              <w:bottom w:val="single" w:color="auto" w:sz="4" w:space="0"/>
              <w:right w:val="single" w:color="auto" w:sz="4" w:space="0"/>
            </w:tcBorders>
            <w:noWrap/>
            <w:vAlign w:val="center"/>
          </w:tcPr>
          <w:p>
            <w:pPr>
              <w:widowControl/>
              <w:jc w:val="left"/>
              <w:rPr>
                <w:rFonts w:hint="default" w:hAnsi="宋体" w:eastAsia="仿宋_GB2312" w:cs="仿宋_GB2312"/>
                <w:kern w:val="0"/>
                <w:lang w:val="en-US" w:eastAsia="zh-CN"/>
              </w:rPr>
            </w:pPr>
            <w:r>
              <w:rPr>
                <w:rFonts w:hint="eastAsia" w:hAnsi="宋体" w:eastAsia="仿宋_GB2312" w:cs="仿宋_GB2312"/>
                <w:kern w:val="0"/>
                <w:lang w:val="en-US" w:eastAsia="zh-CN"/>
              </w:rPr>
              <w:t>16</w:t>
            </w:r>
          </w:p>
        </w:tc>
        <w:tc>
          <w:tcPr>
            <w:tcW w:w="1214"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eastAsia="仿宋_GB2312"/>
                <w:kern w:val="0"/>
                <w:lang w:val="en-US" w:eastAsia="zh-CN"/>
              </w:rPr>
              <w:t>156</w:t>
            </w:r>
          </w:p>
        </w:tc>
        <w:tc>
          <w:tcPr>
            <w:tcW w:w="1118"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kern w:val="0"/>
              </w:rPr>
            </w:pPr>
          </w:p>
        </w:tc>
        <w:tc>
          <w:tcPr>
            <w:tcW w:w="812"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kern w:val="0"/>
              </w:rPr>
            </w:pPr>
          </w:p>
        </w:tc>
        <w:tc>
          <w:tcPr>
            <w:tcW w:w="838"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kern w:val="0"/>
              </w:rPr>
            </w:pPr>
          </w:p>
        </w:tc>
        <w:tc>
          <w:tcPr>
            <w:tcW w:w="1062" w:type="dxa"/>
            <w:tcBorders>
              <w:top w:val="nil"/>
              <w:left w:val="nil"/>
              <w:bottom w:val="single" w:color="auto" w:sz="4" w:space="0"/>
              <w:right w:val="single" w:color="auto" w:sz="8" w:space="0"/>
            </w:tcBorders>
            <w:noWrap/>
            <w:vAlign w:val="center"/>
          </w:tcPr>
          <w:p>
            <w:pPr>
              <w:widowControl/>
              <w:jc w:val="left"/>
              <w:rPr>
                <w:rFonts w:hint="eastAsia" w:hAnsi="宋体" w:eastAsia="仿宋_GB2312" w:cs="仿宋_GB2312"/>
                <w:kern w:val="0"/>
              </w:rPr>
            </w:pP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left"/>
              <w:rPr>
                <w:rFonts w:hint="eastAsia" w:eastAsia="仿宋_GB2312"/>
                <w:kern w:val="0"/>
                <w:lang w:val="en-US" w:eastAsia="zh-CN"/>
              </w:rPr>
            </w:pPr>
            <w:r>
              <w:rPr>
                <w:rFonts w:hint="eastAsia" w:eastAsia="仿宋_GB2312"/>
                <w:kern w:val="0"/>
                <w:lang w:val="en-US" w:eastAsia="zh-CN"/>
              </w:rPr>
              <w:t>2019999</w:t>
            </w:r>
            <w:r>
              <w:rPr>
                <w:rFonts w:hint="eastAsia" w:eastAsia="仿宋_GB2312"/>
                <w:kern w:val="0"/>
                <w:lang w:val="en-US" w:eastAsia="zh-CN"/>
              </w:rPr>
              <w:tab/>
            </w:r>
          </w:p>
        </w:tc>
        <w:tc>
          <w:tcPr>
            <w:tcW w:w="1389" w:type="dxa"/>
            <w:tcBorders>
              <w:top w:val="nil"/>
              <w:left w:val="nil"/>
              <w:bottom w:val="single" w:color="auto" w:sz="4" w:space="0"/>
              <w:right w:val="single" w:color="auto" w:sz="4" w:space="0"/>
            </w:tcBorders>
            <w:shd w:val="clear" w:color="auto" w:fill="FFFFFF"/>
            <w:noWrap/>
            <w:vAlign w:val="center"/>
          </w:tcPr>
          <w:p>
            <w:pPr>
              <w:widowControl/>
              <w:jc w:val="left"/>
              <w:rPr>
                <w:rFonts w:hint="eastAsia" w:eastAsia="仿宋_GB2312"/>
                <w:kern w:val="0"/>
                <w:lang w:eastAsia="zh-CN"/>
              </w:rPr>
            </w:pPr>
            <w:r>
              <w:rPr>
                <w:rFonts w:hint="eastAsia" w:eastAsia="仿宋_GB2312"/>
                <w:kern w:val="0"/>
                <w:lang w:eastAsia="zh-CN"/>
              </w:rPr>
              <w:t xml:space="preserve"> 其他一般公共服务支出</w:t>
            </w:r>
          </w:p>
        </w:tc>
        <w:tc>
          <w:tcPr>
            <w:tcW w:w="1158" w:type="dxa"/>
            <w:tcBorders>
              <w:top w:val="nil"/>
              <w:left w:val="nil"/>
              <w:bottom w:val="single" w:color="auto" w:sz="4" w:space="0"/>
              <w:right w:val="single" w:color="auto" w:sz="4" w:space="0"/>
            </w:tcBorders>
            <w:noWrap/>
            <w:vAlign w:val="center"/>
          </w:tcPr>
          <w:p>
            <w:pPr>
              <w:widowControl/>
              <w:jc w:val="left"/>
              <w:rPr>
                <w:rFonts w:hint="default" w:hAnsi="宋体" w:eastAsia="仿宋_GB2312" w:cs="仿宋_GB2312"/>
                <w:kern w:val="0"/>
                <w:lang w:val="en-US" w:eastAsia="zh-CN"/>
              </w:rPr>
            </w:pPr>
            <w:r>
              <w:rPr>
                <w:rFonts w:hint="eastAsia" w:hAnsi="宋体" w:eastAsia="仿宋_GB2312" w:cs="仿宋_GB2312"/>
                <w:kern w:val="0"/>
                <w:lang w:val="en-US" w:eastAsia="zh-CN"/>
              </w:rPr>
              <w:t>7.4</w:t>
            </w:r>
          </w:p>
        </w:tc>
        <w:tc>
          <w:tcPr>
            <w:tcW w:w="1214"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eastAsia="仿宋_GB2312"/>
                <w:kern w:val="0"/>
                <w:lang w:val="en-US" w:eastAsia="zh-CN"/>
              </w:rPr>
              <w:t>7.4</w:t>
            </w:r>
          </w:p>
        </w:tc>
        <w:tc>
          <w:tcPr>
            <w:tcW w:w="1118"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kern w:val="0"/>
              </w:rPr>
            </w:pPr>
          </w:p>
        </w:tc>
        <w:tc>
          <w:tcPr>
            <w:tcW w:w="812"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kern w:val="0"/>
              </w:rPr>
            </w:pPr>
          </w:p>
        </w:tc>
        <w:tc>
          <w:tcPr>
            <w:tcW w:w="838" w:type="dxa"/>
            <w:tcBorders>
              <w:top w:val="nil"/>
              <w:left w:val="nil"/>
              <w:bottom w:val="single" w:color="auto" w:sz="4" w:space="0"/>
              <w:right w:val="single" w:color="auto" w:sz="4" w:space="0"/>
            </w:tcBorders>
            <w:noWrap/>
            <w:vAlign w:val="center"/>
          </w:tcPr>
          <w:p>
            <w:pPr>
              <w:widowControl/>
              <w:jc w:val="left"/>
              <w:rPr>
                <w:rFonts w:hint="eastAsia" w:hAnsi="宋体" w:eastAsia="仿宋_GB2312" w:cs="仿宋_GB2312"/>
                <w:kern w:val="0"/>
              </w:rPr>
            </w:pPr>
          </w:p>
        </w:tc>
        <w:tc>
          <w:tcPr>
            <w:tcW w:w="1062" w:type="dxa"/>
            <w:tcBorders>
              <w:top w:val="nil"/>
              <w:left w:val="nil"/>
              <w:bottom w:val="single" w:color="auto" w:sz="4" w:space="0"/>
              <w:right w:val="single" w:color="auto" w:sz="8" w:space="0"/>
            </w:tcBorders>
            <w:noWrap/>
            <w:vAlign w:val="center"/>
          </w:tcPr>
          <w:p>
            <w:pPr>
              <w:widowControl/>
              <w:jc w:val="left"/>
              <w:rPr>
                <w:rFonts w:hint="eastAsia" w:hAnsi="宋体" w:eastAsia="仿宋_GB2312" w:cs="仿宋_GB2312"/>
                <w:kern w:val="0"/>
              </w:rPr>
            </w:pPr>
          </w:p>
        </w:tc>
      </w:tr>
      <w:tr>
        <w:tblPrEx>
          <w:tblCellMar>
            <w:top w:w="0" w:type="dxa"/>
            <w:left w:w="108" w:type="dxa"/>
            <w:bottom w:w="0" w:type="dxa"/>
            <w:right w:w="108" w:type="dxa"/>
          </w:tblCellMar>
        </w:tblPrEx>
        <w:trPr>
          <w:trHeight w:val="651" w:hRule="atLeast"/>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left"/>
              <w:rPr>
                <w:rFonts w:hint="default" w:eastAsia="仿宋_GB2312"/>
                <w:kern w:val="0"/>
                <w:lang w:val="en-US" w:eastAsia="zh-CN"/>
              </w:rPr>
            </w:pPr>
            <w:r>
              <w:rPr>
                <w:rFonts w:hint="eastAsia" w:eastAsia="仿宋_GB2312"/>
                <w:kern w:val="0"/>
                <w:lang w:val="en-US" w:eastAsia="zh-CN"/>
              </w:rPr>
              <w:t>208</w:t>
            </w:r>
          </w:p>
        </w:tc>
        <w:tc>
          <w:tcPr>
            <w:tcW w:w="1389" w:type="dxa"/>
            <w:tcBorders>
              <w:top w:val="nil"/>
              <w:left w:val="nil"/>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社会保障和就业支出　</w:t>
            </w:r>
          </w:p>
        </w:tc>
        <w:tc>
          <w:tcPr>
            <w:tcW w:w="1158" w:type="dxa"/>
            <w:tcBorders>
              <w:top w:val="nil"/>
              <w:left w:val="nil"/>
              <w:bottom w:val="single" w:color="auto" w:sz="4" w:space="0"/>
              <w:right w:val="single" w:color="auto" w:sz="4" w:space="0"/>
            </w:tcBorders>
            <w:noWrap/>
            <w:vAlign w:val="center"/>
          </w:tcPr>
          <w:p>
            <w:pPr>
              <w:widowControl/>
              <w:ind w:firstLine="420" w:firstLineChars="200"/>
              <w:jc w:val="left"/>
              <w:rPr>
                <w:rFonts w:hint="eastAsia" w:eastAsia="仿宋_GB2312"/>
                <w:kern w:val="0"/>
                <w:lang w:val="en-US" w:eastAsia="zh-CN"/>
              </w:rPr>
            </w:pPr>
          </w:p>
          <w:p>
            <w:pPr>
              <w:widowControl/>
              <w:jc w:val="left"/>
              <w:rPr>
                <w:rFonts w:hint="eastAsia" w:eastAsia="仿宋_GB2312"/>
                <w:kern w:val="0"/>
                <w:lang w:val="en-US" w:eastAsia="zh-CN"/>
              </w:rPr>
            </w:pPr>
            <w:r>
              <w:rPr>
                <w:rFonts w:hint="eastAsia" w:eastAsia="仿宋_GB2312"/>
                <w:kern w:val="0"/>
                <w:lang w:val="en-US" w:eastAsia="zh-CN"/>
              </w:rPr>
              <w:t>401.8</w:t>
            </w:r>
          </w:p>
          <w:p>
            <w:pPr>
              <w:widowControl/>
              <w:jc w:val="left"/>
              <w:rPr>
                <w:rFonts w:hint="default" w:eastAsia="仿宋_GB2312"/>
                <w:kern w:val="0"/>
                <w:lang w:val="en-US" w:eastAsia="zh-CN"/>
              </w:rPr>
            </w:pPr>
          </w:p>
        </w:tc>
        <w:tc>
          <w:tcPr>
            <w:tcW w:w="1214" w:type="dxa"/>
            <w:tcBorders>
              <w:top w:val="nil"/>
              <w:left w:val="nil"/>
              <w:bottom w:val="single" w:color="auto" w:sz="4" w:space="0"/>
              <w:right w:val="single" w:color="auto" w:sz="4" w:space="0"/>
            </w:tcBorders>
            <w:noWrap/>
            <w:vAlign w:val="center"/>
          </w:tcPr>
          <w:p>
            <w:pPr>
              <w:widowControl/>
              <w:ind w:right="630"/>
              <w:jc w:val="left"/>
              <w:rPr>
                <w:rFonts w:hint="default" w:eastAsia="仿宋_GB2312"/>
                <w:kern w:val="0"/>
                <w:lang w:val="en-US" w:eastAsia="zh-CN"/>
              </w:rPr>
            </w:pPr>
            <w:r>
              <w:rPr>
                <w:rFonts w:hint="eastAsia" w:eastAsia="仿宋_GB2312"/>
                <w:kern w:val="0"/>
                <w:lang w:val="en-US" w:eastAsia="zh-CN"/>
              </w:rPr>
              <w:t>401.8</w:t>
            </w:r>
          </w:p>
        </w:tc>
        <w:tc>
          <w:tcPr>
            <w:tcW w:w="1118"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812"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838"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1062" w:type="dxa"/>
            <w:tcBorders>
              <w:top w:val="nil"/>
              <w:left w:val="nil"/>
              <w:bottom w:val="single" w:color="auto" w:sz="4" w:space="0"/>
              <w:right w:val="single" w:color="auto" w:sz="8" w:space="0"/>
            </w:tcBorders>
            <w:noWrap/>
            <w:vAlign w:val="center"/>
          </w:tcPr>
          <w:p>
            <w:pPr>
              <w:widowControl/>
              <w:jc w:val="lef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eastAsia="仿宋_GB2312"/>
                <w:kern w:val="0"/>
              </w:rPr>
              <w:t>210</w:t>
            </w:r>
            <w:r>
              <w:rPr>
                <w:rFonts w:hint="eastAsia" w:eastAsia="仿宋_GB2312"/>
                <w:kern w:val="0"/>
              </w:rPr>
              <w:tab/>
            </w:r>
            <w:r>
              <w:rPr>
                <w:rFonts w:hint="eastAsia" w:eastAsia="仿宋_GB2312"/>
                <w:kern w:val="0"/>
              </w:rPr>
              <w:tab/>
            </w:r>
          </w:p>
        </w:tc>
        <w:tc>
          <w:tcPr>
            <w:tcW w:w="1389" w:type="dxa"/>
            <w:tcBorders>
              <w:top w:val="nil"/>
              <w:left w:val="nil"/>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卫生健康支出</w:t>
            </w:r>
          </w:p>
        </w:tc>
        <w:tc>
          <w:tcPr>
            <w:tcW w:w="1158"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eastAsia="仿宋_GB2312"/>
                <w:kern w:val="0"/>
                <w:lang w:val="en-US" w:eastAsia="zh-CN"/>
              </w:rPr>
              <w:t>176.4</w:t>
            </w:r>
          </w:p>
        </w:tc>
        <w:tc>
          <w:tcPr>
            <w:tcW w:w="1214"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eastAsia="仿宋_GB2312"/>
                <w:kern w:val="0"/>
                <w:lang w:val="en-US" w:eastAsia="zh-CN"/>
              </w:rPr>
              <w:t>176.4</w:t>
            </w:r>
          </w:p>
        </w:tc>
        <w:tc>
          <w:tcPr>
            <w:tcW w:w="1118"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812"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838"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1062" w:type="dxa"/>
            <w:tcBorders>
              <w:top w:val="nil"/>
              <w:left w:val="nil"/>
              <w:bottom w:val="single" w:color="auto" w:sz="4" w:space="0"/>
              <w:right w:val="single" w:color="auto" w:sz="8" w:space="0"/>
            </w:tcBorders>
            <w:noWrap/>
            <w:vAlign w:val="center"/>
          </w:tcPr>
          <w:p>
            <w:pPr>
              <w:widowControl/>
              <w:jc w:val="lef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　211</w:t>
            </w:r>
            <w:r>
              <w:rPr>
                <w:rFonts w:hint="eastAsia" w:hAnsi="宋体" w:eastAsia="仿宋_GB2312" w:cs="仿宋_GB2312"/>
                <w:kern w:val="0"/>
              </w:rPr>
              <w:tab/>
            </w:r>
          </w:p>
        </w:tc>
        <w:tc>
          <w:tcPr>
            <w:tcW w:w="1389" w:type="dxa"/>
            <w:tcBorders>
              <w:top w:val="nil"/>
              <w:left w:val="nil"/>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eastAsia="仿宋_GB2312"/>
                <w:kern w:val="0"/>
              </w:rPr>
              <w:t>节能环保支出</w:t>
            </w:r>
          </w:p>
        </w:tc>
        <w:tc>
          <w:tcPr>
            <w:tcW w:w="1158"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eastAsia="仿宋_GB2312"/>
                <w:kern w:val="0"/>
                <w:lang w:val="en-US" w:eastAsia="zh-CN"/>
              </w:rPr>
              <w:t>35.4</w:t>
            </w:r>
          </w:p>
        </w:tc>
        <w:tc>
          <w:tcPr>
            <w:tcW w:w="1214"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eastAsia="仿宋_GB2312"/>
                <w:kern w:val="0"/>
                <w:lang w:val="en-US" w:eastAsia="zh-CN"/>
              </w:rPr>
              <w:t>35.4</w:t>
            </w:r>
          </w:p>
        </w:tc>
        <w:tc>
          <w:tcPr>
            <w:tcW w:w="1118"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812"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838"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1062" w:type="dxa"/>
            <w:tcBorders>
              <w:top w:val="nil"/>
              <w:left w:val="nil"/>
              <w:bottom w:val="single" w:color="auto" w:sz="4" w:space="0"/>
              <w:right w:val="single" w:color="auto" w:sz="8" w:space="0"/>
            </w:tcBorders>
            <w:noWrap/>
            <w:vAlign w:val="center"/>
          </w:tcPr>
          <w:p>
            <w:pPr>
              <w:widowControl/>
              <w:jc w:val="lef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4" w:space="0"/>
              <w:right w:val="single" w:color="auto" w:sz="4" w:space="0"/>
            </w:tcBorders>
            <w:shd w:val="clear" w:color="auto" w:fill="FFFFFF"/>
            <w:noWrap/>
            <w:vAlign w:val="center"/>
          </w:tcPr>
          <w:p>
            <w:pPr>
              <w:widowControl/>
              <w:jc w:val="left"/>
              <w:rPr>
                <w:rFonts w:hint="default" w:eastAsia="仿宋_GB2312"/>
                <w:kern w:val="0"/>
                <w:lang w:val="en-US" w:eastAsia="zh-CN"/>
              </w:rPr>
            </w:pPr>
            <w:r>
              <w:rPr>
                <w:rFonts w:hint="eastAsia" w:hAnsi="宋体" w:eastAsia="仿宋_GB2312" w:cs="仿宋_GB2312"/>
                <w:kern w:val="0"/>
              </w:rPr>
              <w:t>　</w:t>
            </w:r>
            <w:r>
              <w:rPr>
                <w:rFonts w:hint="eastAsia" w:hAnsi="宋体" w:eastAsia="仿宋_GB2312" w:cs="仿宋_GB2312"/>
                <w:kern w:val="0"/>
                <w:lang w:val="en-US" w:eastAsia="zh-CN"/>
              </w:rPr>
              <w:t>221</w:t>
            </w:r>
          </w:p>
        </w:tc>
        <w:tc>
          <w:tcPr>
            <w:tcW w:w="1389" w:type="dxa"/>
            <w:tcBorders>
              <w:top w:val="nil"/>
              <w:left w:val="nil"/>
              <w:bottom w:val="single" w:color="auto" w:sz="4" w:space="0"/>
              <w:right w:val="single" w:color="auto" w:sz="4" w:space="0"/>
            </w:tcBorders>
            <w:shd w:val="clear" w:color="auto" w:fill="FFFFFF"/>
            <w:noWrap/>
            <w:vAlign w:val="center"/>
          </w:tcPr>
          <w:p>
            <w:pPr>
              <w:widowControl/>
              <w:jc w:val="left"/>
              <w:rPr>
                <w:rFonts w:hint="eastAsia" w:eastAsia="仿宋_GB2312"/>
                <w:kern w:val="0"/>
                <w:lang w:eastAsia="zh-CN"/>
              </w:rPr>
            </w:pPr>
            <w:r>
              <w:rPr>
                <w:rFonts w:hint="eastAsia" w:hAnsi="宋体" w:eastAsia="仿宋_GB2312" w:cs="仿宋_GB2312"/>
                <w:kern w:val="0"/>
                <w:lang w:eastAsia="zh-CN"/>
              </w:rPr>
              <w:t>住房保障支出</w:t>
            </w:r>
          </w:p>
        </w:tc>
        <w:tc>
          <w:tcPr>
            <w:tcW w:w="1158"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eastAsia="仿宋_GB2312"/>
                <w:kern w:val="0"/>
                <w:lang w:val="en-US" w:eastAsia="zh-CN"/>
              </w:rPr>
              <w:t>164.6</w:t>
            </w:r>
          </w:p>
        </w:tc>
        <w:tc>
          <w:tcPr>
            <w:tcW w:w="1214"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eastAsia="仿宋_GB2312"/>
                <w:kern w:val="0"/>
                <w:lang w:val="en-US" w:eastAsia="zh-CN"/>
              </w:rPr>
              <w:t>164.6</w:t>
            </w:r>
          </w:p>
        </w:tc>
        <w:tc>
          <w:tcPr>
            <w:tcW w:w="1118"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812"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838" w:type="dxa"/>
            <w:tcBorders>
              <w:top w:val="nil"/>
              <w:left w:val="nil"/>
              <w:bottom w:val="single" w:color="auto" w:sz="4"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1062" w:type="dxa"/>
            <w:tcBorders>
              <w:top w:val="nil"/>
              <w:left w:val="nil"/>
              <w:bottom w:val="single" w:color="auto" w:sz="4" w:space="0"/>
              <w:right w:val="single" w:color="auto" w:sz="8" w:space="0"/>
            </w:tcBorders>
            <w:noWrap/>
            <w:vAlign w:val="center"/>
          </w:tcPr>
          <w:p>
            <w:pPr>
              <w:widowControl/>
              <w:jc w:val="lef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1329" w:type="dxa"/>
            <w:tcBorders>
              <w:top w:val="single" w:color="auto" w:sz="4" w:space="0"/>
              <w:left w:val="single" w:color="auto" w:sz="8" w:space="0"/>
              <w:bottom w:val="single" w:color="auto" w:sz="8" w:space="0"/>
              <w:right w:val="single" w:color="auto" w:sz="4" w:space="0"/>
            </w:tcBorders>
            <w:shd w:val="clear" w:color="auto" w:fill="FFFFFF"/>
            <w:noWrap/>
            <w:vAlign w:val="center"/>
          </w:tcPr>
          <w:p>
            <w:pPr>
              <w:widowControl/>
              <w:jc w:val="left"/>
              <w:rPr>
                <w:rFonts w:eastAsia="仿宋_GB2312"/>
                <w:kern w:val="0"/>
              </w:rPr>
            </w:pPr>
          </w:p>
        </w:tc>
        <w:tc>
          <w:tcPr>
            <w:tcW w:w="1389" w:type="dxa"/>
            <w:tcBorders>
              <w:top w:val="nil"/>
              <w:left w:val="nil"/>
              <w:bottom w:val="single" w:color="auto" w:sz="8" w:space="0"/>
              <w:right w:val="single" w:color="auto" w:sz="4" w:space="0"/>
            </w:tcBorders>
            <w:shd w:val="clear" w:color="auto" w:fill="FFFFFF"/>
            <w:noWrap/>
            <w:vAlign w:val="center"/>
          </w:tcPr>
          <w:p>
            <w:pPr>
              <w:widowControl/>
              <w:jc w:val="left"/>
              <w:rPr>
                <w:rFonts w:eastAsia="仿宋_GB2312"/>
                <w:kern w:val="0"/>
              </w:rPr>
            </w:pPr>
          </w:p>
        </w:tc>
        <w:tc>
          <w:tcPr>
            <w:tcW w:w="1158" w:type="dxa"/>
            <w:tcBorders>
              <w:top w:val="nil"/>
              <w:left w:val="nil"/>
              <w:bottom w:val="single" w:color="auto" w:sz="8" w:space="0"/>
              <w:right w:val="single" w:color="auto" w:sz="4" w:space="0"/>
            </w:tcBorders>
            <w:noWrap/>
            <w:vAlign w:val="center"/>
          </w:tcPr>
          <w:p>
            <w:pPr>
              <w:widowControl/>
              <w:jc w:val="left"/>
              <w:rPr>
                <w:rFonts w:eastAsia="仿宋_GB2312"/>
                <w:kern w:val="0"/>
              </w:rPr>
            </w:pPr>
          </w:p>
        </w:tc>
        <w:tc>
          <w:tcPr>
            <w:tcW w:w="1214" w:type="dxa"/>
            <w:tcBorders>
              <w:top w:val="nil"/>
              <w:left w:val="nil"/>
              <w:bottom w:val="single" w:color="auto" w:sz="8" w:space="0"/>
              <w:right w:val="single" w:color="auto" w:sz="4" w:space="0"/>
            </w:tcBorders>
            <w:noWrap/>
            <w:vAlign w:val="center"/>
          </w:tcPr>
          <w:p>
            <w:pPr>
              <w:widowControl/>
              <w:jc w:val="left"/>
              <w:rPr>
                <w:rFonts w:eastAsia="仿宋_GB2312"/>
                <w:kern w:val="0"/>
              </w:rPr>
            </w:pPr>
          </w:p>
        </w:tc>
        <w:tc>
          <w:tcPr>
            <w:tcW w:w="1118" w:type="dxa"/>
            <w:tcBorders>
              <w:top w:val="nil"/>
              <w:left w:val="nil"/>
              <w:bottom w:val="single" w:color="auto" w:sz="8" w:space="0"/>
              <w:right w:val="single" w:color="auto" w:sz="4" w:space="0"/>
            </w:tcBorders>
            <w:noWrap/>
            <w:vAlign w:val="center"/>
          </w:tcPr>
          <w:p>
            <w:pPr>
              <w:widowControl/>
              <w:jc w:val="left"/>
              <w:rPr>
                <w:rFonts w:eastAsia="仿宋_GB2312"/>
                <w:kern w:val="0"/>
              </w:rPr>
            </w:pPr>
          </w:p>
        </w:tc>
        <w:tc>
          <w:tcPr>
            <w:tcW w:w="812" w:type="dxa"/>
            <w:tcBorders>
              <w:top w:val="nil"/>
              <w:left w:val="nil"/>
              <w:bottom w:val="single" w:color="auto" w:sz="8"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838" w:type="dxa"/>
            <w:tcBorders>
              <w:top w:val="nil"/>
              <w:left w:val="nil"/>
              <w:bottom w:val="single" w:color="auto" w:sz="8" w:space="0"/>
              <w:right w:val="single" w:color="auto" w:sz="4" w:space="0"/>
            </w:tcBorders>
            <w:noWrap/>
            <w:vAlign w:val="center"/>
          </w:tcPr>
          <w:p>
            <w:pPr>
              <w:widowControl/>
              <w:jc w:val="left"/>
              <w:rPr>
                <w:rFonts w:eastAsia="仿宋_GB2312"/>
                <w:kern w:val="0"/>
              </w:rPr>
            </w:pPr>
            <w:r>
              <w:rPr>
                <w:rFonts w:hint="eastAsia" w:hAnsi="宋体" w:eastAsia="仿宋_GB2312" w:cs="仿宋_GB2312"/>
                <w:kern w:val="0"/>
              </w:rPr>
              <w:t>　</w:t>
            </w:r>
          </w:p>
        </w:tc>
        <w:tc>
          <w:tcPr>
            <w:tcW w:w="1062" w:type="dxa"/>
            <w:tcBorders>
              <w:top w:val="nil"/>
              <w:left w:val="nil"/>
              <w:bottom w:val="single" w:color="auto" w:sz="8" w:space="0"/>
              <w:right w:val="single" w:color="auto" w:sz="8" w:space="0"/>
            </w:tcBorders>
            <w:noWrap/>
            <w:vAlign w:val="center"/>
          </w:tcPr>
          <w:p>
            <w:pPr>
              <w:widowControl/>
              <w:jc w:val="left"/>
              <w:rPr>
                <w:rFonts w:eastAsia="仿宋_GB2312"/>
                <w:kern w:val="0"/>
              </w:rPr>
            </w:pPr>
            <w:r>
              <w:rPr>
                <w:rFonts w:hint="eastAsia" w:hAnsi="宋体" w:eastAsia="仿宋_GB2312" w:cs="仿宋_GB2312"/>
                <w:kern w:val="0"/>
              </w:rPr>
              <w:t>　</w:t>
            </w:r>
          </w:p>
        </w:tc>
      </w:tr>
    </w:tbl>
    <w:p>
      <w:pPr>
        <w:widowControl/>
        <w:jc w:val="left"/>
        <w:rPr>
          <w:rFonts w:eastAsia="仿宋_GB2312"/>
          <w:kern w:val="0"/>
        </w:rPr>
      </w:pPr>
      <w:r>
        <w:rPr>
          <w:rFonts w:hint="eastAsia" w:hAnsi="宋体" w:eastAsia="仿宋_GB2312" w:cs="仿宋_GB2312"/>
          <w:kern w:val="0"/>
        </w:rPr>
        <w:t>注：本表反映部门本年度取得的各项收入情况。</w:t>
      </w: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widowControl/>
        <w:jc w:val="center"/>
        <w:rPr>
          <w:rFonts w:eastAsia="方正小标宋_GBK"/>
          <w:color w:val="000000"/>
          <w:kern w:val="0"/>
          <w:sz w:val="36"/>
          <w:szCs w:val="36"/>
        </w:rPr>
      </w:pPr>
      <w:r>
        <w:rPr>
          <w:rFonts w:hint="eastAsia" w:hAnsi="华文中宋" w:eastAsia="方正小标宋_GBK" w:cs="方正小标宋_GBK"/>
          <w:color w:val="000000"/>
          <w:kern w:val="0"/>
          <w:sz w:val="36"/>
          <w:szCs w:val="36"/>
        </w:rPr>
        <w:t>支出决算表</w:t>
      </w:r>
    </w:p>
    <w:p>
      <w:pPr>
        <w:widowControl/>
        <w:tabs>
          <w:tab w:val="left" w:pos="1121"/>
          <w:tab w:val="left" w:pos="1357"/>
          <w:tab w:val="left" w:pos="2593"/>
          <w:tab w:val="left" w:pos="4203"/>
          <w:tab w:val="left" w:pos="5844"/>
          <w:tab w:val="left" w:pos="7245"/>
          <w:tab w:val="left" w:pos="9126"/>
          <w:tab w:val="left" w:pos="10767"/>
        </w:tabs>
        <w:jc w:val="left"/>
        <w:rPr>
          <w:rFonts w:eastAsia="仿宋_GB2312"/>
          <w:color w:val="000000"/>
          <w:kern w:val="0"/>
          <w:sz w:val="24"/>
          <w:szCs w:val="24"/>
        </w:rPr>
      </w:pPr>
      <w:r>
        <w:rPr>
          <w:rFonts w:hint="eastAsia" w:hAnsi="宋体" w:cs="宋体"/>
          <w:kern w:val="0"/>
          <w:sz w:val="24"/>
          <w:szCs w:val="24"/>
        </w:rPr>
        <w:t>　</w:t>
      </w:r>
      <w:r>
        <w:rPr>
          <w:kern w:val="0"/>
          <w:sz w:val="24"/>
          <w:szCs w:val="24"/>
        </w:rPr>
        <w:tab/>
      </w:r>
      <w:r>
        <w:rPr>
          <w:rFonts w:hint="eastAsia" w:hAnsi="宋体" w:cs="宋体"/>
          <w:kern w:val="0"/>
          <w:sz w:val="24"/>
          <w:szCs w:val="24"/>
        </w:rPr>
        <w:t>　</w:t>
      </w:r>
      <w:r>
        <w:rPr>
          <w:kern w:val="0"/>
          <w:sz w:val="24"/>
          <w:szCs w:val="24"/>
        </w:rPr>
        <w:tab/>
      </w:r>
      <w:r>
        <w:rPr>
          <w:kern w:val="0"/>
          <w:sz w:val="24"/>
          <w:szCs w:val="24"/>
        </w:rPr>
        <w:tab/>
      </w:r>
      <w:r>
        <w:rPr>
          <w:rFonts w:hint="eastAsia" w:hAnsi="宋体" w:cs="宋体"/>
          <w:kern w:val="0"/>
          <w:sz w:val="24"/>
          <w:szCs w:val="24"/>
        </w:rPr>
        <w:t>　</w:t>
      </w:r>
      <w:r>
        <w:rPr>
          <w:kern w:val="0"/>
          <w:sz w:val="24"/>
          <w:szCs w:val="24"/>
        </w:rPr>
        <w:tab/>
      </w:r>
      <w:r>
        <w:rPr>
          <w:rFonts w:hint="eastAsia" w:hAnsi="宋体" w:cs="宋体"/>
          <w:kern w:val="0"/>
          <w:sz w:val="24"/>
          <w:szCs w:val="24"/>
        </w:rPr>
        <w:t>　</w:t>
      </w:r>
      <w:r>
        <w:rPr>
          <w:rFonts w:eastAsia="仿宋_GB2312"/>
          <w:kern w:val="0"/>
          <w:sz w:val="24"/>
          <w:szCs w:val="24"/>
        </w:rPr>
        <w:tab/>
      </w:r>
      <w:r>
        <w:rPr>
          <w:rFonts w:hint="eastAsia" w:hAnsi="宋体" w:eastAsia="仿宋_GB2312" w:cs="仿宋_GB2312"/>
          <w:color w:val="000000"/>
          <w:kern w:val="0"/>
          <w:sz w:val="24"/>
          <w:szCs w:val="24"/>
        </w:rPr>
        <w:t>公开</w:t>
      </w:r>
      <w:r>
        <w:rPr>
          <w:rFonts w:eastAsia="仿宋_GB2312"/>
          <w:color w:val="000000"/>
          <w:kern w:val="0"/>
          <w:sz w:val="24"/>
          <w:szCs w:val="24"/>
        </w:rPr>
        <w:t>03</w:t>
      </w:r>
      <w:r>
        <w:rPr>
          <w:rFonts w:hint="eastAsia" w:hAnsi="宋体" w:eastAsia="仿宋_GB2312" w:cs="仿宋_GB2312"/>
          <w:color w:val="000000"/>
          <w:kern w:val="0"/>
          <w:sz w:val="24"/>
          <w:szCs w:val="24"/>
        </w:rPr>
        <w:t>表</w:t>
      </w:r>
    </w:p>
    <w:p>
      <w:pPr>
        <w:widowControl/>
        <w:tabs>
          <w:tab w:val="left" w:pos="1121"/>
          <w:tab w:val="left" w:pos="1357"/>
          <w:tab w:val="left" w:pos="2593"/>
          <w:tab w:val="left" w:pos="4203"/>
          <w:tab w:val="left" w:pos="7170"/>
          <w:tab w:val="left" w:pos="7485"/>
          <w:tab w:val="left" w:pos="9126"/>
          <w:tab w:val="left" w:pos="10767"/>
        </w:tabs>
        <w:jc w:val="left"/>
        <w:rPr>
          <w:rFonts w:eastAsia="仿宋_GB2312"/>
          <w:color w:val="000000"/>
          <w:kern w:val="0"/>
          <w:sz w:val="24"/>
          <w:szCs w:val="24"/>
        </w:rPr>
      </w:pPr>
      <w:r>
        <w:rPr>
          <w:rFonts w:hint="eastAsia" w:hAnsi="宋体" w:eastAsia="仿宋_GB2312" w:cs="仿宋_GB2312"/>
          <w:color w:val="000000"/>
          <w:kern w:val="0"/>
          <w:sz w:val="24"/>
          <w:szCs w:val="24"/>
        </w:rPr>
        <w:t>部门：湘阴县</w:t>
      </w:r>
      <w:r>
        <w:rPr>
          <w:rFonts w:hint="eastAsia" w:hAnsi="宋体" w:eastAsia="仿宋_GB2312" w:cs="仿宋_GB2312"/>
          <w:color w:val="000000"/>
          <w:kern w:val="0"/>
          <w:sz w:val="24"/>
          <w:szCs w:val="24"/>
          <w:lang w:eastAsia="zh-CN"/>
        </w:rPr>
        <w:t>湖洲服务中心</w:t>
      </w:r>
      <w:r>
        <w:rPr>
          <w:rFonts w:hint="eastAsia" w:hAnsi="宋体" w:eastAsia="仿宋_GB2312" w:cs="仿宋_GB2312"/>
          <w:color w:val="000000"/>
          <w:kern w:val="0"/>
          <w:sz w:val="24"/>
          <w:szCs w:val="24"/>
        </w:rPr>
        <w:t>　　　　　　　　　　　　　　　　　万元</w:t>
      </w:r>
    </w:p>
    <w:tbl>
      <w:tblPr>
        <w:tblStyle w:val="2"/>
        <w:tblW w:w="9182" w:type="dxa"/>
        <w:jc w:val="center"/>
        <w:tblLayout w:type="autofit"/>
        <w:tblCellMar>
          <w:top w:w="0" w:type="dxa"/>
          <w:left w:w="108" w:type="dxa"/>
          <w:bottom w:w="0" w:type="dxa"/>
          <w:right w:w="108" w:type="dxa"/>
        </w:tblCellMar>
      </w:tblPr>
      <w:tblGrid>
        <w:gridCol w:w="1730"/>
        <w:gridCol w:w="1236"/>
        <w:gridCol w:w="1476"/>
        <w:gridCol w:w="1641"/>
        <w:gridCol w:w="892"/>
        <w:gridCol w:w="1287"/>
        <w:gridCol w:w="920"/>
      </w:tblGrid>
      <w:tr>
        <w:tblPrEx>
          <w:tblCellMar>
            <w:top w:w="0" w:type="dxa"/>
            <w:left w:w="108" w:type="dxa"/>
            <w:bottom w:w="0" w:type="dxa"/>
            <w:right w:w="108" w:type="dxa"/>
          </w:tblCellMar>
        </w:tblPrEx>
        <w:trPr>
          <w:jc w:val="center"/>
        </w:trPr>
        <w:tc>
          <w:tcPr>
            <w:tcW w:w="2966" w:type="dxa"/>
            <w:gridSpan w:val="2"/>
            <w:tcBorders>
              <w:top w:val="single" w:color="auto" w:sz="8" w:space="0"/>
              <w:left w:val="single" w:color="auto" w:sz="8" w:space="0"/>
              <w:bottom w:val="single" w:color="auto" w:sz="4" w:space="0"/>
              <w:right w:val="nil"/>
            </w:tcBorders>
            <w:shd w:val="clear" w:color="auto" w:fill="FFFFFF"/>
            <w:noWrap w:val="0"/>
            <w:vAlign w:val="center"/>
          </w:tcPr>
          <w:p>
            <w:pPr>
              <w:widowControl/>
              <w:jc w:val="center"/>
              <w:rPr>
                <w:rFonts w:eastAsia="黑体"/>
                <w:kern w:val="0"/>
                <w:sz w:val="24"/>
                <w:szCs w:val="24"/>
              </w:rPr>
            </w:pPr>
            <w:r>
              <w:rPr>
                <w:rFonts w:hint="eastAsia" w:eastAsia="黑体" w:cs="黑体"/>
                <w:kern w:val="0"/>
                <w:sz w:val="24"/>
                <w:szCs w:val="24"/>
              </w:rPr>
              <w:t>项目</w:t>
            </w:r>
          </w:p>
        </w:tc>
        <w:tc>
          <w:tcPr>
            <w:tcW w:w="1476"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sz w:val="24"/>
                <w:szCs w:val="24"/>
              </w:rPr>
            </w:pPr>
            <w:r>
              <w:rPr>
                <w:rFonts w:hint="eastAsia" w:eastAsia="黑体" w:cs="黑体"/>
                <w:kern w:val="0"/>
                <w:sz w:val="24"/>
                <w:szCs w:val="24"/>
              </w:rPr>
              <w:t>本年支出合计</w:t>
            </w:r>
          </w:p>
        </w:tc>
        <w:tc>
          <w:tcPr>
            <w:tcW w:w="1641"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sz w:val="24"/>
                <w:szCs w:val="24"/>
              </w:rPr>
            </w:pPr>
            <w:r>
              <w:rPr>
                <w:rFonts w:hint="eastAsia" w:eastAsia="黑体" w:cs="黑体"/>
                <w:kern w:val="0"/>
                <w:sz w:val="24"/>
                <w:szCs w:val="24"/>
              </w:rPr>
              <w:t>基本支出</w:t>
            </w:r>
          </w:p>
        </w:tc>
        <w:tc>
          <w:tcPr>
            <w:tcW w:w="892"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sz w:val="24"/>
                <w:szCs w:val="24"/>
              </w:rPr>
            </w:pPr>
            <w:r>
              <w:rPr>
                <w:rFonts w:hint="eastAsia" w:eastAsia="黑体" w:cs="黑体"/>
                <w:kern w:val="0"/>
                <w:sz w:val="24"/>
                <w:szCs w:val="24"/>
              </w:rPr>
              <w:t>项目支出</w:t>
            </w:r>
          </w:p>
        </w:tc>
        <w:tc>
          <w:tcPr>
            <w:tcW w:w="1287"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sz w:val="24"/>
                <w:szCs w:val="24"/>
              </w:rPr>
            </w:pPr>
            <w:r>
              <w:rPr>
                <w:rFonts w:hint="eastAsia" w:eastAsia="黑体" w:cs="黑体"/>
                <w:kern w:val="0"/>
                <w:sz w:val="24"/>
                <w:szCs w:val="24"/>
              </w:rPr>
              <w:t>上缴上级支出</w:t>
            </w:r>
          </w:p>
        </w:tc>
        <w:tc>
          <w:tcPr>
            <w:tcW w:w="920" w:type="dxa"/>
            <w:vMerge w:val="restart"/>
            <w:tcBorders>
              <w:top w:val="single" w:color="auto" w:sz="8" w:space="0"/>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sz w:val="24"/>
                <w:szCs w:val="24"/>
              </w:rPr>
            </w:pPr>
            <w:r>
              <w:rPr>
                <w:rFonts w:hint="eastAsia" w:eastAsia="黑体" w:cs="黑体"/>
                <w:kern w:val="0"/>
                <w:sz w:val="24"/>
                <w:szCs w:val="24"/>
              </w:rPr>
              <w:t>经营支出</w:t>
            </w:r>
          </w:p>
        </w:tc>
      </w:tr>
      <w:tr>
        <w:tblPrEx>
          <w:tblCellMar>
            <w:top w:w="0" w:type="dxa"/>
            <w:left w:w="108" w:type="dxa"/>
            <w:bottom w:w="0" w:type="dxa"/>
            <w:right w:w="108" w:type="dxa"/>
          </w:tblCellMar>
        </w:tblPrEx>
        <w:trPr>
          <w:trHeight w:val="312" w:hRule="atLeast"/>
          <w:jc w:val="center"/>
        </w:trPr>
        <w:tc>
          <w:tcPr>
            <w:tcW w:w="1730" w:type="dxa"/>
            <w:vMerge w:val="restart"/>
            <w:tcBorders>
              <w:top w:val="single" w:color="auto" w:sz="4" w:space="0"/>
              <w:left w:val="single" w:color="auto" w:sz="8" w:space="0"/>
              <w:bottom w:val="single" w:color="000000" w:sz="4" w:space="0"/>
              <w:right w:val="nil"/>
            </w:tcBorders>
            <w:shd w:val="clear" w:color="auto" w:fill="FFFFFF"/>
            <w:noWrap w:val="0"/>
            <w:vAlign w:val="center"/>
          </w:tcPr>
          <w:p>
            <w:pPr>
              <w:widowControl/>
              <w:jc w:val="center"/>
              <w:rPr>
                <w:rFonts w:eastAsia="黑体"/>
                <w:kern w:val="0"/>
                <w:sz w:val="24"/>
                <w:szCs w:val="24"/>
              </w:rPr>
            </w:pPr>
            <w:r>
              <w:rPr>
                <w:rFonts w:hint="eastAsia" w:hAnsi="宋体" w:eastAsia="黑体" w:cs="黑体"/>
                <w:kern w:val="0"/>
                <w:sz w:val="24"/>
                <w:szCs w:val="24"/>
              </w:rPr>
              <w:t>功能分类科目编码</w:t>
            </w:r>
          </w:p>
        </w:tc>
        <w:tc>
          <w:tcPr>
            <w:tcW w:w="1236" w:type="dxa"/>
            <w:vMerge w:val="restart"/>
            <w:tcBorders>
              <w:top w:val="nil"/>
              <w:left w:val="single" w:color="auto" w:sz="4" w:space="0"/>
              <w:bottom w:val="single" w:color="000000" w:sz="4" w:space="0"/>
              <w:right w:val="single" w:color="auto" w:sz="4" w:space="0"/>
            </w:tcBorders>
            <w:shd w:val="clear" w:color="auto" w:fill="FFFFFF"/>
            <w:noWrap w:val="0"/>
            <w:vAlign w:val="center"/>
          </w:tcPr>
          <w:p>
            <w:pPr>
              <w:widowControl/>
              <w:jc w:val="center"/>
              <w:rPr>
                <w:rFonts w:eastAsia="黑体"/>
                <w:kern w:val="0"/>
                <w:sz w:val="24"/>
                <w:szCs w:val="24"/>
              </w:rPr>
            </w:pPr>
            <w:r>
              <w:rPr>
                <w:rFonts w:hint="eastAsia" w:hAnsi="宋体" w:eastAsia="黑体" w:cs="黑体"/>
                <w:kern w:val="0"/>
                <w:sz w:val="24"/>
                <w:szCs w:val="24"/>
              </w:rPr>
              <w:t>科目名称</w:t>
            </w:r>
          </w:p>
        </w:tc>
        <w:tc>
          <w:tcPr>
            <w:tcW w:w="14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sz w:val="24"/>
                <w:szCs w:val="24"/>
              </w:rPr>
            </w:pPr>
          </w:p>
        </w:tc>
        <w:tc>
          <w:tcPr>
            <w:tcW w:w="1641"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sz w:val="24"/>
                <w:szCs w:val="24"/>
              </w:rPr>
            </w:pPr>
          </w:p>
        </w:tc>
        <w:tc>
          <w:tcPr>
            <w:tcW w:w="89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sz w:val="24"/>
                <w:szCs w:val="24"/>
              </w:rPr>
            </w:pPr>
          </w:p>
        </w:tc>
        <w:tc>
          <w:tcPr>
            <w:tcW w:w="1287"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sz w:val="24"/>
                <w:szCs w:val="24"/>
              </w:rPr>
            </w:pPr>
          </w:p>
        </w:tc>
        <w:tc>
          <w:tcPr>
            <w:tcW w:w="920"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黑体"/>
                <w:kern w:val="0"/>
                <w:sz w:val="24"/>
                <w:szCs w:val="24"/>
              </w:rPr>
            </w:pPr>
          </w:p>
        </w:tc>
      </w:tr>
      <w:tr>
        <w:tblPrEx>
          <w:tblCellMar>
            <w:top w:w="0" w:type="dxa"/>
            <w:left w:w="108" w:type="dxa"/>
            <w:bottom w:w="0" w:type="dxa"/>
            <w:right w:w="108" w:type="dxa"/>
          </w:tblCellMar>
        </w:tblPrEx>
        <w:trPr>
          <w:trHeight w:val="312" w:hRule="atLeast"/>
          <w:jc w:val="center"/>
        </w:trPr>
        <w:tc>
          <w:tcPr>
            <w:tcW w:w="1730" w:type="dxa"/>
            <w:vMerge w:val="continue"/>
            <w:tcBorders>
              <w:top w:val="single" w:color="auto" w:sz="4" w:space="0"/>
              <w:left w:val="single" w:color="auto" w:sz="8" w:space="0"/>
              <w:bottom w:val="single" w:color="000000" w:sz="4" w:space="0"/>
              <w:right w:val="nil"/>
            </w:tcBorders>
            <w:noWrap w:val="0"/>
            <w:vAlign w:val="center"/>
          </w:tcPr>
          <w:p>
            <w:pPr>
              <w:widowControl/>
              <w:jc w:val="left"/>
              <w:rPr>
                <w:rFonts w:eastAsia="仿宋_GB2312"/>
                <w:kern w:val="0"/>
                <w:sz w:val="24"/>
                <w:szCs w:val="24"/>
              </w:rPr>
            </w:pPr>
          </w:p>
        </w:tc>
        <w:tc>
          <w:tcPr>
            <w:tcW w:w="123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1476"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1641"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892"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1287"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920"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r>
      <w:tr>
        <w:tblPrEx>
          <w:tblCellMar>
            <w:top w:w="0" w:type="dxa"/>
            <w:left w:w="108" w:type="dxa"/>
            <w:bottom w:w="0" w:type="dxa"/>
            <w:right w:w="108" w:type="dxa"/>
          </w:tblCellMar>
        </w:tblPrEx>
        <w:trPr>
          <w:jc w:val="center"/>
        </w:trPr>
        <w:tc>
          <w:tcPr>
            <w:tcW w:w="2966" w:type="dxa"/>
            <w:gridSpan w:val="2"/>
            <w:tcBorders>
              <w:top w:val="single" w:color="auto" w:sz="4" w:space="0"/>
              <w:left w:val="single" w:color="auto" w:sz="8" w:space="0"/>
              <w:bottom w:val="single" w:color="auto" w:sz="4" w:space="0"/>
              <w:right w:val="single" w:color="000000" w:sz="4" w:space="0"/>
            </w:tcBorders>
            <w:shd w:val="clear" w:color="auto" w:fill="FFFFFF"/>
            <w:noWrap/>
            <w:vAlign w:val="center"/>
          </w:tcPr>
          <w:p>
            <w:pPr>
              <w:widowControl/>
              <w:jc w:val="center"/>
              <w:rPr>
                <w:rFonts w:eastAsia="仿宋_GB2312"/>
                <w:kern w:val="0"/>
                <w:sz w:val="24"/>
                <w:szCs w:val="24"/>
              </w:rPr>
            </w:pPr>
            <w:r>
              <w:rPr>
                <w:rFonts w:hint="eastAsia" w:hAnsi="宋体" w:eastAsia="仿宋_GB2312" w:cs="仿宋_GB2312"/>
                <w:kern w:val="0"/>
                <w:sz w:val="24"/>
                <w:szCs w:val="24"/>
              </w:rPr>
              <w:t>栏次</w:t>
            </w:r>
          </w:p>
        </w:tc>
        <w:tc>
          <w:tcPr>
            <w:tcW w:w="1476"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sz w:val="24"/>
                <w:szCs w:val="24"/>
              </w:rPr>
            </w:pPr>
            <w:r>
              <w:rPr>
                <w:rFonts w:eastAsia="仿宋_GB2312"/>
                <w:kern w:val="0"/>
                <w:sz w:val="24"/>
                <w:szCs w:val="24"/>
              </w:rPr>
              <w:t>1</w:t>
            </w:r>
          </w:p>
        </w:tc>
        <w:tc>
          <w:tcPr>
            <w:tcW w:w="1641"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sz w:val="24"/>
                <w:szCs w:val="24"/>
              </w:rPr>
            </w:pPr>
            <w:r>
              <w:rPr>
                <w:rFonts w:eastAsia="仿宋_GB2312"/>
                <w:kern w:val="0"/>
                <w:sz w:val="24"/>
                <w:szCs w:val="24"/>
              </w:rPr>
              <w:t>2</w:t>
            </w:r>
          </w:p>
        </w:tc>
        <w:tc>
          <w:tcPr>
            <w:tcW w:w="892"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sz w:val="24"/>
                <w:szCs w:val="24"/>
              </w:rPr>
            </w:pPr>
            <w:r>
              <w:rPr>
                <w:rFonts w:eastAsia="仿宋_GB2312"/>
                <w:kern w:val="0"/>
                <w:sz w:val="24"/>
                <w:szCs w:val="24"/>
              </w:rPr>
              <w:t>3</w:t>
            </w:r>
          </w:p>
        </w:tc>
        <w:tc>
          <w:tcPr>
            <w:tcW w:w="1287"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sz w:val="24"/>
                <w:szCs w:val="24"/>
              </w:rPr>
            </w:pPr>
            <w:r>
              <w:rPr>
                <w:rFonts w:eastAsia="仿宋_GB2312"/>
                <w:kern w:val="0"/>
                <w:sz w:val="24"/>
                <w:szCs w:val="24"/>
              </w:rPr>
              <w:t>4</w:t>
            </w:r>
          </w:p>
        </w:tc>
        <w:tc>
          <w:tcPr>
            <w:tcW w:w="920"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sz w:val="24"/>
                <w:szCs w:val="24"/>
              </w:rPr>
            </w:pPr>
            <w:r>
              <w:rPr>
                <w:rFonts w:eastAsia="仿宋_GB2312"/>
                <w:kern w:val="0"/>
                <w:sz w:val="24"/>
                <w:szCs w:val="24"/>
              </w:rPr>
              <w:t>5</w:t>
            </w:r>
          </w:p>
        </w:tc>
      </w:tr>
      <w:tr>
        <w:tblPrEx>
          <w:tblCellMar>
            <w:top w:w="0" w:type="dxa"/>
            <w:left w:w="108" w:type="dxa"/>
            <w:bottom w:w="0" w:type="dxa"/>
            <w:right w:w="108" w:type="dxa"/>
          </w:tblCellMar>
        </w:tblPrEx>
        <w:trPr>
          <w:jc w:val="center"/>
        </w:trPr>
        <w:tc>
          <w:tcPr>
            <w:tcW w:w="2966" w:type="dxa"/>
            <w:gridSpan w:val="2"/>
            <w:tcBorders>
              <w:top w:val="nil"/>
              <w:left w:val="single" w:color="auto" w:sz="8" w:space="0"/>
              <w:bottom w:val="single" w:color="auto" w:sz="4" w:space="0"/>
              <w:right w:val="single" w:color="000000" w:sz="4" w:space="0"/>
            </w:tcBorders>
            <w:shd w:val="clear" w:color="auto" w:fill="FFFFFF"/>
            <w:noWrap/>
            <w:vAlign w:val="center"/>
          </w:tcPr>
          <w:p>
            <w:pPr>
              <w:widowControl/>
              <w:jc w:val="center"/>
              <w:rPr>
                <w:rFonts w:eastAsia="仿宋_GB2312"/>
                <w:kern w:val="0"/>
                <w:sz w:val="24"/>
                <w:szCs w:val="24"/>
              </w:rPr>
            </w:pPr>
            <w:r>
              <w:rPr>
                <w:rFonts w:hint="eastAsia" w:hAnsi="宋体" w:eastAsia="仿宋_GB2312" w:cs="仿宋_GB2312"/>
                <w:kern w:val="0"/>
                <w:sz w:val="24"/>
                <w:szCs w:val="24"/>
              </w:rPr>
              <w:t>合计</w:t>
            </w:r>
          </w:p>
        </w:tc>
        <w:tc>
          <w:tcPr>
            <w:tcW w:w="1476"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eastAsia="仿宋_GB2312"/>
                <w:kern w:val="0"/>
                <w:lang w:val="en-US" w:eastAsia="zh-CN"/>
              </w:rPr>
              <w:t>2321.5</w:t>
            </w:r>
          </w:p>
        </w:tc>
        <w:tc>
          <w:tcPr>
            <w:tcW w:w="1641" w:type="dxa"/>
            <w:tcBorders>
              <w:top w:val="nil"/>
              <w:left w:val="nil"/>
              <w:bottom w:val="single" w:color="auto" w:sz="4" w:space="0"/>
              <w:right w:val="single" w:color="auto" w:sz="4" w:space="0"/>
            </w:tcBorders>
            <w:noWrap/>
            <w:vAlign w:val="center"/>
          </w:tcPr>
          <w:p>
            <w:pPr>
              <w:widowControl/>
              <w:jc w:val="left"/>
              <w:rPr>
                <w:rFonts w:hint="default" w:eastAsia="仿宋_GB2312"/>
                <w:kern w:val="0"/>
                <w:lang w:val="en-US" w:eastAsia="zh-CN"/>
              </w:rPr>
            </w:pPr>
            <w:r>
              <w:rPr>
                <w:rFonts w:hint="eastAsia" w:hAnsi="宋体" w:eastAsia="仿宋_GB2312" w:cs="仿宋_GB2312"/>
                <w:kern w:val="0"/>
              </w:rPr>
              <w:t>　</w:t>
            </w:r>
            <w:r>
              <w:rPr>
                <w:rFonts w:hint="eastAsia" w:hAnsi="宋体" w:eastAsia="仿宋_GB2312" w:cs="仿宋_GB2312"/>
                <w:kern w:val="0"/>
                <w:lang w:val="en-US" w:eastAsia="zh-CN"/>
              </w:rPr>
              <w:t>2321.5</w:t>
            </w:r>
          </w:p>
        </w:tc>
        <w:tc>
          <w:tcPr>
            <w:tcW w:w="892"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1287"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920"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lang w:val="en-US" w:eastAsia="zh-CN"/>
              </w:rPr>
              <w:t>2010699</w:t>
            </w:r>
          </w:p>
        </w:tc>
        <w:tc>
          <w:tcPr>
            <w:tcW w:w="1236"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lang w:eastAsia="zh-CN"/>
              </w:rPr>
              <w:t>其他财政事务支出</w:t>
            </w:r>
          </w:p>
        </w:tc>
        <w:tc>
          <w:tcPr>
            <w:tcW w:w="1476"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hAnsi="宋体" w:eastAsia="仿宋_GB2312" w:cs="仿宋_GB2312"/>
                <w:kern w:val="0"/>
              </w:rPr>
              <w:t>　</w:t>
            </w:r>
            <w:r>
              <w:rPr>
                <w:rFonts w:hint="eastAsia" w:hAnsi="宋体" w:eastAsia="仿宋_GB2312" w:cs="仿宋_GB2312"/>
                <w:kern w:val="0"/>
                <w:lang w:val="en-US" w:eastAsia="zh-CN"/>
              </w:rPr>
              <w:t>70</w:t>
            </w:r>
          </w:p>
        </w:tc>
        <w:tc>
          <w:tcPr>
            <w:tcW w:w="164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lang w:val="en-US" w:eastAsia="zh-CN"/>
              </w:rPr>
              <w:t>70</w:t>
            </w:r>
          </w:p>
        </w:tc>
        <w:tc>
          <w:tcPr>
            <w:tcW w:w="892"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1287"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920"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lang w:val="en-US" w:eastAsia="zh-CN"/>
              </w:rPr>
              <w:t>2011302</w:t>
            </w:r>
            <w:r>
              <w:rPr>
                <w:rFonts w:hint="eastAsia" w:eastAsia="仿宋_GB2312"/>
                <w:kern w:val="0"/>
                <w:lang w:val="en-US" w:eastAsia="zh-CN"/>
              </w:rPr>
              <w:tab/>
            </w:r>
          </w:p>
        </w:tc>
        <w:tc>
          <w:tcPr>
            <w:tcW w:w="1236"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lang w:eastAsia="zh-CN"/>
              </w:rPr>
              <w:t>一般行政管理事务</w:t>
            </w:r>
          </w:p>
        </w:tc>
        <w:tc>
          <w:tcPr>
            <w:tcW w:w="1476" w:type="dxa"/>
            <w:tcBorders>
              <w:top w:val="nil"/>
              <w:left w:val="nil"/>
              <w:bottom w:val="single" w:color="auto" w:sz="4" w:space="0"/>
              <w:right w:val="single" w:color="auto" w:sz="4" w:space="0"/>
            </w:tcBorders>
            <w:noWrap/>
            <w:vAlign w:val="center"/>
          </w:tcPr>
          <w:p>
            <w:pPr>
              <w:widowControl/>
              <w:jc w:val="left"/>
              <w:rPr>
                <w:rFonts w:hint="eastAsia" w:ascii="Times New Roman" w:hAnsi="宋体" w:eastAsia="仿宋_GB2312" w:cs="仿宋_GB2312"/>
                <w:kern w:val="0"/>
                <w:sz w:val="21"/>
                <w:szCs w:val="21"/>
                <w:lang w:val="en-US" w:eastAsia="zh-CN" w:bidi="ar-SA"/>
              </w:rPr>
            </w:pPr>
            <w:r>
              <w:rPr>
                <w:rFonts w:hint="eastAsia" w:hAnsi="宋体" w:eastAsia="仿宋_GB2312" w:cs="仿宋_GB2312"/>
                <w:kern w:val="0"/>
                <w:lang w:val="en-US" w:eastAsia="zh-CN"/>
              </w:rPr>
              <w:t>1449.9</w:t>
            </w:r>
          </w:p>
        </w:tc>
        <w:tc>
          <w:tcPr>
            <w:tcW w:w="164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lang w:val="en-US" w:eastAsia="zh-CN"/>
              </w:rPr>
              <w:t>1449.9</w:t>
            </w:r>
          </w:p>
        </w:tc>
        <w:tc>
          <w:tcPr>
            <w:tcW w:w="892"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1287"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920"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lang w:val="en-US" w:eastAsia="zh-CN"/>
              </w:rPr>
              <w:t>2011399</w:t>
            </w:r>
            <w:r>
              <w:rPr>
                <w:rFonts w:hint="eastAsia" w:eastAsia="仿宋_GB2312"/>
                <w:kern w:val="0"/>
                <w:lang w:val="en-US" w:eastAsia="zh-CN"/>
              </w:rPr>
              <w:tab/>
            </w:r>
          </w:p>
        </w:tc>
        <w:tc>
          <w:tcPr>
            <w:tcW w:w="1236"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lang w:eastAsia="zh-CN"/>
              </w:rPr>
              <w:t>其他商贸事务支出</w:t>
            </w:r>
          </w:p>
        </w:tc>
        <w:tc>
          <w:tcPr>
            <w:tcW w:w="1476" w:type="dxa"/>
            <w:tcBorders>
              <w:top w:val="nil"/>
              <w:left w:val="nil"/>
              <w:bottom w:val="single" w:color="auto" w:sz="4" w:space="0"/>
              <w:right w:val="single" w:color="auto" w:sz="4" w:space="0"/>
            </w:tcBorders>
            <w:noWrap/>
            <w:vAlign w:val="center"/>
          </w:tcPr>
          <w:p>
            <w:pPr>
              <w:widowControl/>
              <w:jc w:val="left"/>
              <w:rPr>
                <w:rFonts w:hint="default" w:ascii="Times New Roman" w:hAnsi="宋体" w:eastAsia="仿宋_GB2312" w:cs="仿宋_GB2312"/>
                <w:kern w:val="0"/>
                <w:sz w:val="21"/>
                <w:szCs w:val="21"/>
                <w:lang w:val="en-US" w:eastAsia="zh-CN" w:bidi="ar-SA"/>
              </w:rPr>
            </w:pPr>
            <w:r>
              <w:rPr>
                <w:rFonts w:hint="eastAsia" w:hAnsi="宋体" w:eastAsia="仿宋_GB2312" w:cs="仿宋_GB2312"/>
                <w:kern w:val="0"/>
                <w:lang w:val="en-US" w:eastAsia="zh-CN"/>
              </w:rPr>
              <w:t>16</w:t>
            </w:r>
          </w:p>
        </w:tc>
        <w:tc>
          <w:tcPr>
            <w:tcW w:w="164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lang w:val="en-US" w:eastAsia="zh-CN"/>
              </w:rPr>
              <w:t>156</w:t>
            </w:r>
          </w:p>
        </w:tc>
        <w:tc>
          <w:tcPr>
            <w:tcW w:w="892"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1287"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920"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lang w:val="en-US" w:eastAsia="zh-CN"/>
              </w:rPr>
              <w:t>2019999</w:t>
            </w:r>
            <w:r>
              <w:rPr>
                <w:rFonts w:hint="eastAsia" w:eastAsia="仿宋_GB2312"/>
                <w:kern w:val="0"/>
                <w:lang w:val="en-US" w:eastAsia="zh-CN"/>
              </w:rPr>
              <w:tab/>
            </w:r>
          </w:p>
        </w:tc>
        <w:tc>
          <w:tcPr>
            <w:tcW w:w="1236"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lang w:eastAsia="zh-CN"/>
              </w:rPr>
              <w:t xml:space="preserve"> 其他一般公共服务支出</w:t>
            </w:r>
          </w:p>
        </w:tc>
        <w:tc>
          <w:tcPr>
            <w:tcW w:w="1476" w:type="dxa"/>
            <w:tcBorders>
              <w:top w:val="nil"/>
              <w:left w:val="nil"/>
              <w:bottom w:val="single" w:color="auto" w:sz="4" w:space="0"/>
              <w:right w:val="single" w:color="auto" w:sz="4" w:space="0"/>
            </w:tcBorders>
            <w:noWrap/>
            <w:vAlign w:val="center"/>
          </w:tcPr>
          <w:p>
            <w:pPr>
              <w:widowControl/>
              <w:jc w:val="left"/>
              <w:rPr>
                <w:rFonts w:hint="default" w:ascii="Times New Roman" w:hAnsi="宋体" w:eastAsia="仿宋_GB2312" w:cs="仿宋_GB2312"/>
                <w:kern w:val="0"/>
                <w:sz w:val="21"/>
                <w:szCs w:val="21"/>
                <w:lang w:val="en-US" w:eastAsia="zh-CN" w:bidi="ar-SA"/>
              </w:rPr>
            </w:pPr>
            <w:r>
              <w:rPr>
                <w:rFonts w:hint="eastAsia" w:hAnsi="宋体" w:eastAsia="仿宋_GB2312" w:cs="仿宋_GB2312"/>
                <w:kern w:val="0"/>
                <w:lang w:val="en-US" w:eastAsia="zh-CN"/>
              </w:rPr>
              <w:t>7.4</w:t>
            </w:r>
          </w:p>
        </w:tc>
        <w:tc>
          <w:tcPr>
            <w:tcW w:w="164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lang w:val="en-US" w:eastAsia="zh-CN"/>
              </w:rPr>
              <w:t>7.4</w:t>
            </w:r>
          </w:p>
        </w:tc>
        <w:tc>
          <w:tcPr>
            <w:tcW w:w="892"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1287"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920"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4" w:space="0"/>
              <w:right w:val="nil"/>
            </w:tcBorders>
            <w:shd w:val="clear" w:color="auto" w:fill="FFFFFF"/>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lang w:val="en-US" w:eastAsia="zh-CN"/>
              </w:rPr>
              <w:t>208</w:t>
            </w:r>
          </w:p>
        </w:tc>
        <w:tc>
          <w:tcPr>
            <w:tcW w:w="1236" w:type="dxa"/>
            <w:tcBorders>
              <w:top w:val="nil"/>
              <w:left w:val="single" w:color="auto" w:sz="4" w:space="0"/>
              <w:bottom w:val="single" w:color="auto" w:sz="4" w:space="0"/>
              <w:right w:val="single" w:color="auto" w:sz="4" w:space="0"/>
            </w:tcBorders>
            <w:shd w:val="clear" w:color="auto" w:fill="FFFFFF"/>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hAnsi="宋体" w:eastAsia="仿宋_GB2312" w:cs="仿宋_GB2312"/>
                <w:kern w:val="0"/>
              </w:rPr>
              <w:t>社会保障和就业支出　</w:t>
            </w:r>
          </w:p>
        </w:tc>
        <w:tc>
          <w:tcPr>
            <w:tcW w:w="1476" w:type="dxa"/>
            <w:tcBorders>
              <w:top w:val="nil"/>
              <w:left w:val="nil"/>
              <w:bottom w:val="single" w:color="auto" w:sz="4" w:space="0"/>
              <w:right w:val="single" w:color="auto" w:sz="4" w:space="0"/>
            </w:tcBorders>
            <w:noWrap/>
            <w:vAlign w:val="center"/>
          </w:tcPr>
          <w:p>
            <w:pPr>
              <w:widowControl/>
              <w:ind w:firstLine="420" w:firstLineChars="200"/>
              <w:jc w:val="left"/>
              <w:rPr>
                <w:rFonts w:hint="eastAsia" w:eastAsia="仿宋_GB2312"/>
                <w:kern w:val="0"/>
                <w:lang w:val="en-US" w:eastAsia="zh-CN"/>
              </w:rPr>
            </w:pPr>
          </w:p>
          <w:p>
            <w:pPr>
              <w:widowControl/>
              <w:jc w:val="left"/>
              <w:rPr>
                <w:rFonts w:hint="eastAsia" w:eastAsia="仿宋_GB2312"/>
                <w:kern w:val="0"/>
                <w:lang w:val="en-US" w:eastAsia="zh-CN"/>
              </w:rPr>
            </w:pPr>
            <w:r>
              <w:rPr>
                <w:rFonts w:hint="eastAsia" w:eastAsia="仿宋_GB2312"/>
                <w:kern w:val="0"/>
                <w:lang w:val="en-US" w:eastAsia="zh-CN"/>
              </w:rPr>
              <w:t>401.8</w:t>
            </w:r>
          </w:p>
          <w:p>
            <w:pPr>
              <w:widowControl/>
              <w:jc w:val="left"/>
              <w:rPr>
                <w:rFonts w:hint="default" w:ascii="Times New Roman" w:hAnsi="Times New Roman" w:eastAsia="仿宋_GB2312" w:cs="Times New Roman"/>
                <w:kern w:val="0"/>
                <w:sz w:val="21"/>
                <w:szCs w:val="21"/>
                <w:lang w:val="en-US" w:eastAsia="zh-CN" w:bidi="ar-SA"/>
              </w:rPr>
            </w:pPr>
          </w:p>
        </w:tc>
        <w:tc>
          <w:tcPr>
            <w:tcW w:w="1641" w:type="dxa"/>
            <w:tcBorders>
              <w:top w:val="nil"/>
              <w:left w:val="nil"/>
              <w:bottom w:val="single" w:color="auto" w:sz="4" w:space="0"/>
              <w:right w:val="single" w:color="auto" w:sz="4" w:space="0"/>
            </w:tcBorders>
            <w:noWrap/>
            <w:vAlign w:val="center"/>
          </w:tcPr>
          <w:p>
            <w:pPr>
              <w:widowControl/>
              <w:ind w:right="630" w:rightChars="0"/>
              <w:jc w:val="left"/>
              <w:rPr>
                <w:rFonts w:hint="default" w:ascii="Times New Roman" w:hAnsi="Times New Roman" w:eastAsia="仿宋_GB2312" w:cs="Times New Roman"/>
                <w:kern w:val="0"/>
                <w:sz w:val="21"/>
                <w:szCs w:val="21"/>
                <w:lang w:val="en-US" w:eastAsia="zh-CN" w:bidi="ar-SA"/>
              </w:rPr>
            </w:pPr>
            <w:r>
              <w:rPr>
                <w:rFonts w:hint="eastAsia" w:eastAsia="仿宋_GB2312"/>
                <w:kern w:val="0"/>
                <w:lang w:val="en-US" w:eastAsia="zh-CN"/>
              </w:rPr>
              <w:t>401.8</w:t>
            </w:r>
          </w:p>
        </w:tc>
        <w:tc>
          <w:tcPr>
            <w:tcW w:w="892"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1287"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920" w:type="dxa"/>
            <w:tcBorders>
              <w:top w:val="nil"/>
              <w:left w:val="nil"/>
              <w:bottom w:val="single" w:color="auto" w:sz="4"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8" w:space="0"/>
              <w:right w:val="nil"/>
            </w:tcBorders>
            <w:shd w:val="clear" w:color="auto" w:fill="FFFFFF"/>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rPr>
              <w:t>210</w:t>
            </w:r>
            <w:r>
              <w:rPr>
                <w:rFonts w:hint="eastAsia" w:eastAsia="仿宋_GB2312"/>
                <w:kern w:val="0"/>
              </w:rPr>
              <w:tab/>
            </w:r>
            <w:r>
              <w:rPr>
                <w:rFonts w:hint="eastAsia" w:eastAsia="仿宋_GB2312"/>
                <w:kern w:val="0"/>
              </w:rPr>
              <w:tab/>
            </w:r>
          </w:p>
        </w:tc>
        <w:tc>
          <w:tcPr>
            <w:tcW w:w="1236" w:type="dxa"/>
            <w:tcBorders>
              <w:top w:val="nil"/>
              <w:left w:val="single" w:color="auto" w:sz="4" w:space="0"/>
              <w:bottom w:val="single" w:color="auto" w:sz="8" w:space="0"/>
              <w:right w:val="single" w:color="auto" w:sz="4" w:space="0"/>
            </w:tcBorders>
            <w:shd w:val="clear" w:color="auto" w:fill="FFFFFF"/>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hAnsi="宋体" w:eastAsia="仿宋_GB2312" w:cs="仿宋_GB2312"/>
                <w:kern w:val="0"/>
              </w:rPr>
              <w:t>卫生健康支出</w:t>
            </w:r>
          </w:p>
        </w:tc>
        <w:tc>
          <w:tcPr>
            <w:tcW w:w="1476" w:type="dxa"/>
            <w:tcBorders>
              <w:top w:val="nil"/>
              <w:left w:val="nil"/>
              <w:bottom w:val="single" w:color="auto" w:sz="8" w:space="0"/>
              <w:right w:val="single" w:color="auto" w:sz="4" w:space="0"/>
            </w:tcBorders>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lang w:val="en-US" w:eastAsia="zh-CN"/>
              </w:rPr>
              <w:t>176.4</w:t>
            </w:r>
          </w:p>
        </w:tc>
        <w:tc>
          <w:tcPr>
            <w:tcW w:w="1641" w:type="dxa"/>
            <w:tcBorders>
              <w:top w:val="nil"/>
              <w:left w:val="nil"/>
              <w:bottom w:val="single" w:color="auto" w:sz="8" w:space="0"/>
              <w:right w:val="single" w:color="auto" w:sz="4" w:space="0"/>
            </w:tcBorders>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lang w:val="en-US" w:eastAsia="zh-CN"/>
              </w:rPr>
              <w:t>176.4</w:t>
            </w:r>
          </w:p>
        </w:tc>
        <w:tc>
          <w:tcPr>
            <w:tcW w:w="892" w:type="dxa"/>
            <w:tcBorders>
              <w:top w:val="nil"/>
              <w:left w:val="nil"/>
              <w:bottom w:val="single" w:color="auto" w:sz="8"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1287" w:type="dxa"/>
            <w:tcBorders>
              <w:top w:val="nil"/>
              <w:left w:val="nil"/>
              <w:bottom w:val="single" w:color="auto" w:sz="8"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c>
          <w:tcPr>
            <w:tcW w:w="920" w:type="dxa"/>
            <w:tcBorders>
              <w:top w:val="nil"/>
              <w:left w:val="nil"/>
              <w:bottom w:val="single" w:color="auto" w:sz="8" w:space="0"/>
              <w:right w:val="single" w:color="auto" w:sz="4" w:space="0"/>
            </w:tcBorders>
            <w:noWrap/>
            <w:vAlign w:val="center"/>
          </w:tcPr>
          <w:p>
            <w:pPr>
              <w:widowControl/>
              <w:jc w:val="righ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8" w:space="0"/>
              <w:right w:val="nil"/>
            </w:tcBorders>
            <w:shd w:val="clear" w:color="auto" w:fill="FFFFFF"/>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hAnsi="宋体" w:eastAsia="仿宋_GB2312" w:cs="仿宋_GB2312"/>
                <w:kern w:val="0"/>
              </w:rPr>
              <w:t>　211</w:t>
            </w:r>
            <w:r>
              <w:rPr>
                <w:rFonts w:hint="eastAsia" w:hAnsi="宋体" w:eastAsia="仿宋_GB2312" w:cs="仿宋_GB2312"/>
                <w:kern w:val="0"/>
              </w:rPr>
              <w:tab/>
            </w:r>
          </w:p>
        </w:tc>
        <w:tc>
          <w:tcPr>
            <w:tcW w:w="1236" w:type="dxa"/>
            <w:tcBorders>
              <w:top w:val="nil"/>
              <w:left w:val="single" w:color="auto" w:sz="4" w:space="0"/>
              <w:bottom w:val="single" w:color="auto" w:sz="8" w:space="0"/>
              <w:right w:val="single" w:color="auto" w:sz="4" w:space="0"/>
            </w:tcBorders>
            <w:shd w:val="clear" w:color="auto" w:fill="FFFFFF"/>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rPr>
              <w:t>节能环保支出</w:t>
            </w:r>
          </w:p>
        </w:tc>
        <w:tc>
          <w:tcPr>
            <w:tcW w:w="1476" w:type="dxa"/>
            <w:tcBorders>
              <w:top w:val="nil"/>
              <w:left w:val="nil"/>
              <w:bottom w:val="single" w:color="auto" w:sz="8" w:space="0"/>
              <w:right w:val="single" w:color="auto" w:sz="4" w:space="0"/>
            </w:tcBorders>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lang w:val="en-US" w:eastAsia="zh-CN"/>
              </w:rPr>
              <w:t>35.4</w:t>
            </w:r>
          </w:p>
        </w:tc>
        <w:tc>
          <w:tcPr>
            <w:tcW w:w="1641" w:type="dxa"/>
            <w:tcBorders>
              <w:top w:val="nil"/>
              <w:left w:val="nil"/>
              <w:bottom w:val="single" w:color="auto" w:sz="8" w:space="0"/>
              <w:right w:val="single" w:color="auto" w:sz="4" w:space="0"/>
            </w:tcBorders>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lang w:val="en-US" w:eastAsia="zh-CN"/>
              </w:rPr>
              <w:t>35.4</w:t>
            </w:r>
          </w:p>
        </w:tc>
        <w:tc>
          <w:tcPr>
            <w:tcW w:w="892" w:type="dxa"/>
            <w:tcBorders>
              <w:top w:val="nil"/>
              <w:left w:val="nil"/>
              <w:bottom w:val="single" w:color="auto" w:sz="8" w:space="0"/>
              <w:right w:val="single" w:color="auto" w:sz="4" w:space="0"/>
            </w:tcBorders>
            <w:noWrap/>
            <w:vAlign w:val="top"/>
          </w:tcPr>
          <w:p>
            <w:pPr>
              <w:widowControl/>
              <w:jc w:val="right"/>
              <w:rPr>
                <w:rFonts w:hint="eastAsia" w:ascii="Times New Roman" w:hAnsi="Times New Roman" w:eastAsia="仿宋_GB2312" w:cs="Times New Roman"/>
                <w:kern w:val="0"/>
                <w:sz w:val="24"/>
                <w:szCs w:val="24"/>
                <w:lang w:val="en-US" w:eastAsia="zh-CN" w:bidi="ar-SA"/>
              </w:rPr>
            </w:pPr>
          </w:p>
        </w:tc>
        <w:tc>
          <w:tcPr>
            <w:tcW w:w="1287" w:type="dxa"/>
            <w:tcBorders>
              <w:top w:val="nil"/>
              <w:left w:val="nil"/>
              <w:bottom w:val="single" w:color="auto" w:sz="8" w:space="0"/>
              <w:right w:val="single" w:color="auto" w:sz="4" w:space="0"/>
            </w:tcBorders>
            <w:noWrap/>
            <w:vAlign w:val="top"/>
          </w:tcPr>
          <w:p>
            <w:pPr>
              <w:widowControl/>
              <w:jc w:val="right"/>
              <w:rPr>
                <w:rFonts w:hint="eastAsia" w:ascii="Times New Roman" w:hAnsi="Times New Roman" w:eastAsia="仿宋_GB2312" w:cs="Times New Roman"/>
                <w:kern w:val="0"/>
                <w:sz w:val="24"/>
                <w:szCs w:val="24"/>
                <w:lang w:val="en-US" w:eastAsia="zh-CN" w:bidi="ar-SA"/>
              </w:rPr>
            </w:pPr>
          </w:p>
        </w:tc>
        <w:tc>
          <w:tcPr>
            <w:tcW w:w="920" w:type="dxa"/>
            <w:tcBorders>
              <w:top w:val="nil"/>
              <w:left w:val="nil"/>
              <w:bottom w:val="single" w:color="auto" w:sz="8" w:space="0"/>
              <w:right w:val="single" w:color="auto" w:sz="4" w:space="0"/>
            </w:tcBorders>
            <w:noWrap/>
            <w:vAlign w:val="top"/>
          </w:tcPr>
          <w:p>
            <w:pPr>
              <w:widowControl/>
              <w:jc w:val="right"/>
              <w:rPr>
                <w:rFonts w:hint="eastAsia"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jc w:val="center"/>
        </w:trPr>
        <w:tc>
          <w:tcPr>
            <w:tcW w:w="1730" w:type="dxa"/>
            <w:tcBorders>
              <w:top w:val="single" w:color="auto" w:sz="4" w:space="0"/>
              <w:left w:val="single" w:color="auto" w:sz="8" w:space="0"/>
              <w:bottom w:val="single" w:color="auto" w:sz="8" w:space="0"/>
              <w:right w:val="nil"/>
            </w:tcBorders>
            <w:shd w:val="clear" w:color="auto" w:fill="FFFFFF"/>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hAnsi="宋体" w:eastAsia="仿宋_GB2312" w:cs="仿宋_GB2312"/>
                <w:kern w:val="0"/>
              </w:rPr>
              <w:t>　</w:t>
            </w:r>
            <w:r>
              <w:rPr>
                <w:rFonts w:hint="eastAsia" w:hAnsi="宋体" w:eastAsia="仿宋_GB2312" w:cs="仿宋_GB2312"/>
                <w:kern w:val="0"/>
                <w:lang w:val="en-US" w:eastAsia="zh-CN"/>
              </w:rPr>
              <w:t>221</w:t>
            </w:r>
          </w:p>
        </w:tc>
        <w:tc>
          <w:tcPr>
            <w:tcW w:w="1236" w:type="dxa"/>
            <w:tcBorders>
              <w:top w:val="nil"/>
              <w:left w:val="single" w:color="auto" w:sz="4" w:space="0"/>
              <w:bottom w:val="single" w:color="auto" w:sz="8" w:space="0"/>
              <w:right w:val="single" w:color="auto" w:sz="4" w:space="0"/>
            </w:tcBorders>
            <w:shd w:val="clear" w:color="auto" w:fill="FFFFFF"/>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hAnsi="宋体" w:eastAsia="仿宋_GB2312" w:cs="仿宋_GB2312"/>
                <w:kern w:val="0"/>
                <w:lang w:eastAsia="zh-CN"/>
              </w:rPr>
              <w:t>住房保障支出</w:t>
            </w:r>
          </w:p>
        </w:tc>
        <w:tc>
          <w:tcPr>
            <w:tcW w:w="1476" w:type="dxa"/>
            <w:tcBorders>
              <w:top w:val="nil"/>
              <w:left w:val="nil"/>
              <w:bottom w:val="single" w:color="auto" w:sz="8" w:space="0"/>
              <w:right w:val="single" w:color="auto" w:sz="4" w:space="0"/>
            </w:tcBorders>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lang w:val="en-US" w:eastAsia="zh-CN"/>
              </w:rPr>
              <w:t>164.6</w:t>
            </w:r>
          </w:p>
        </w:tc>
        <w:tc>
          <w:tcPr>
            <w:tcW w:w="1641" w:type="dxa"/>
            <w:tcBorders>
              <w:top w:val="nil"/>
              <w:left w:val="nil"/>
              <w:bottom w:val="single" w:color="auto" w:sz="8" w:space="0"/>
              <w:right w:val="single" w:color="auto" w:sz="4" w:space="0"/>
            </w:tcBorders>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lang w:val="en-US" w:eastAsia="zh-CN"/>
              </w:rPr>
              <w:t>164.6</w:t>
            </w:r>
          </w:p>
        </w:tc>
        <w:tc>
          <w:tcPr>
            <w:tcW w:w="892" w:type="dxa"/>
            <w:tcBorders>
              <w:top w:val="nil"/>
              <w:left w:val="nil"/>
              <w:bottom w:val="single" w:color="auto" w:sz="8" w:space="0"/>
              <w:right w:val="single" w:color="auto" w:sz="4" w:space="0"/>
            </w:tcBorders>
            <w:noWrap/>
            <w:vAlign w:val="top"/>
          </w:tcPr>
          <w:p>
            <w:pPr>
              <w:widowControl/>
              <w:jc w:val="right"/>
              <w:rPr>
                <w:rFonts w:hint="eastAsia" w:ascii="Times New Roman" w:hAnsi="Times New Roman" w:eastAsia="仿宋_GB2312" w:cs="Times New Roman"/>
                <w:kern w:val="0"/>
                <w:sz w:val="24"/>
                <w:szCs w:val="24"/>
                <w:lang w:val="en-US" w:eastAsia="zh-CN" w:bidi="ar-SA"/>
              </w:rPr>
            </w:pPr>
          </w:p>
        </w:tc>
        <w:tc>
          <w:tcPr>
            <w:tcW w:w="1287" w:type="dxa"/>
            <w:tcBorders>
              <w:top w:val="nil"/>
              <w:left w:val="nil"/>
              <w:bottom w:val="single" w:color="auto" w:sz="8" w:space="0"/>
              <w:right w:val="single" w:color="auto" w:sz="4" w:space="0"/>
            </w:tcBorders>
            <w:noWrap/>
            <w:vAlign w:val="top"/>
          </w:tcPr>
          <w:p>
            <w:pPr>
              <w:widowControl/>
              <w:jc w:val="right"/>
              <w:rPr>
                <w:rFonts w:hint="eastAsia" w:ascii="Times New Roman" w:hAnsi="Times New Roman" w:eastAsia="仿宋_GB2312" w:cs="Times New Roman"/>
                <w:kern w:val="0"/>
                <w:sz w:val="24"/>
                <w:szCs w:val="24"/>
                <w:lang w:val="en-US" w:eastAsia="zh-CN" w:bidi="ar-SA"/>
              </w:rPr>
            </w:pPr>
          </w:p>
        </w:tc>
        <w:tc>
          <w:tcPr>
            <w:tcW w:w="920" w:type="dxa"/>
            <w:tcBorders>
              <w:top w:val="nil"/>
              <w:left w:val="nil"/>
              <w:bottom w:val="single" w:color="auto" w:sz="8" w:space="0"/>
              <w:right w:val="single" w:color="auto" w:sz="4" w:space="0"/>
            </w:tcBorders>
            <w:noWrap/>
            <w:vAlign w:val="top"/>
          </w:tcPr>
          <w:p>
            <w:pPr>
              <w:widowControl/>
              <w:jc w:val="right"/>
              <w:rPr>
                <w:rFonts w:hint="eastAsia" w:ascii="Times New Roman" w:hAnsi="Times New Roman" w:eastAsia="仿宋_GB2312" w:cs="Times New Roman"/>
                <w:kern w:val="0"/>
                <w:sz w:val="24"/>
                <w:szCs w:val="24"/>
                <w:lang w:val="en-US" w:eastAsia="zh-CN" w:bidi="ar-SA"/>
              </w:rPr>
            </w:pPr>
          </w:p>
        </w:tc>
      </w:tr>
    </w:tbl>
    <w:p>
      <w:pPr>
        <w:widowControl/>
        <w:jc w:val="left"/>
        <w:rPr>
          <w:rFonts w:eastAsia="仿宋_GB2312"/>
          <w:kern w:val="0"/>
          <w:sz w:val="24"/>
          <w:szCs w:val="24"/>
        </w:rPr>
      </w:pPr>
      <w:r>
        <w:rPr>
          <w:rFonts w:hint="eastAsia" w:hAnsi="宋体" w:eastAsia="仿宋_GB2312" w:cs="仿宋_GB2312"/>
          <w:kern w:val="0"/>
          <w:sz w:val="24"/>
          <w:szCs w:val="24"/>
        </w:rPr>
        <w:t>注：本表反映部门本年度各项支出情况。</w:t>
      </w:r>
    </w:p>
    <w:p>
      <w:pPr>
        <w:autoSpaceDE w:val="0"/>
        <w:autoSpaceDN w:val="0"/>
        <w:adjustRightInd w:val="0"/>
        <w:spacing w:line="600" w:lineRule="exact"/>
        <w:rPr>
          <w:rFonts w:eastAsia="仿宋_GB2312"/>
          <w:spacing w:val="6"/>
          <w:kern w:val="0"/>
          <w:sz w:val="32"/>
          <w:szCs w:val="32"/>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both"/>
        <w:rPr>
          <w:rFonts w:hint="eastAsia" w:ascii="华文中宋" w:hAnsi="华文中宋" w:eastAsia="方正小标宋_GBK" w:cs="方正小标宋_GBK"/>
          <w:color w:val="000000"/>
          <w:kern w:val="0"/>
          <w:sz w:val="36"/>
          <w:szCs w:val="36"/>
        </w:rPr>
      </w:pPr>
    </w:p>
    <w:p>
      <w:pPr>
        <w:widowControl/>
        <w:jc w:val="both"/>
        <w:rPr>
          <w:rFonts w:hint="eastAsia" w:ascii="华文中宋" w:hAnsi="华文中宋" w:eastAsia="方正小标宋_GBK" w:cs="方正小标宋_GBK"/>
          <w:color w:val="000000"/>
          <w:kern w:val="0"/>
          <w:sz w:val="36"/>
          <w:szCs w:val="36"/>
        </w:rPr>
      </w:pPr>
    </w:p>
    <w:p>
      <w:pPr>
        <w:widowControl/>
        <w:jc w:val="both"/>
        <w:rPr>
          <w:rFonts w:hint="eastAsia" w:ascii="华文中宋" w:hAnsi="华文中宋" w:eastAsia="方正小标宋_GBK" w:cs="方正小标宋_GBK"/>
          <w:color w:val="000000"/>
          <w:kern w:val="0"/>
          <w:sz w:val="36"/>
          <w:szCs w:val="36"/>
        </w:rPr>
      </w:pPr>
    </w:p>
    <w:p>
      <w:pPr>
        <w:widowControl/>
        <w:jc w:val="center"/>
        <w:rPr>
          <w:rFonts w:hint="eastAsia" w:ascii="华文中宋" w:hAnsi="华文中宋" w:eastAsia="方正小标宋_GBK" w:cs="方正小标宋_GBK"/>
          <w:color w:val="000000"/>
          <w:kern w:val="0"/>
          <w:sz w:val="36"/>
          <w:szCs w:val="36"/>
        </w:rPr>
      </w:pPr>
    </w:p>
    <w:p>
      <w:pPr>
        <w:widowControl/>
        <w:jc w:val="center"/>
        <w:rPr>
          <w:rFonts w:ascii="华文中宋" w:hAnsi="华文中宋" w:eastAsia="方正小标宋_GBK"/>
          <w:color w:val="000000"/>
          <w:kern w:val="0"/>
          <w:sz w:val="36"/>
          <w:szCs w:val="36"/>
        </w:rPr>
      </w:pPr>
      <w:r>
        <w:rPr>
          <w:rFonts w:hint="eastAsia" w:ascii="华文中宋" w:hAnsi="华文中宋" w:eastAsia="方正小标宋_GBK" w:cs="方正小标宋_GBK"/>
          <w:color w:val="000000"/>
          <w:kern w:val="0"/>
          <w:sz w:val="36"/>
          <w:szCs w:val="36"/>
        </w:rPr>
        <w:t>财政拨款收入支出决算总表</w:t>
      </w:r>
    </w:p>
    <w:p>
      <w:pPr>
        <w:widowControl/>
        <w:tabs>
          <w:tab w:val="left" w:pos="3846"/>
          <w:tab w:val="left" w:pos="4579"/>
          <w:tab w:val="left" w:pos="7365"/>
          <w:tab w:val="left" w:pos="8689"/>
          <w:tab w:val="left" w:pos="9422"/>
          <w:tab w:val="left" w:pos="10292"/>
          <w:tab w:val="left" w:pos="12690"/>
        </w:tabs>
        <w:jc w:val="left"/>
        <w:rPr>
          <w:rFonts w:eastAsia="仿宋_GB2312"/>
          <w:color w:val="000000"/>
          <w:kern w:val="0"/>
        </w:rPr>
      </w:pP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ascii="宋体" w:hAnsi="宋体" w:cs="宋体"/>
          <w:kern w:val="0"/>
          <w:sz w:val="24"/>
          <w:szCs w:val="24"/>
        </w:rPr>
        <w:t>　</w:t>
      </w:r>
      <w:r>
        <w:rPr>
          <w:rFonts w:ascii="宋体"/>
          <w:kern w:val="0"/>
          <w:sz w:val="24"/>
          <w:szCs w:val="24"/>
        </w:rPr>
        <w:tab/>
      </w:r>
      <w:r>
        <w:rPr>
          <w:rFonts w:hint="eastAsia" w:hAnsi="宋体" w:eastAsia="仿宋_GB2312" w:cs="仿宋_GB2312"/>
          <w:color w:val="000000"/>
          <w:kern w:val="0"/>
        </w:rPr>
        <w:t>公开</w:t>
      </w:r>
      <w:r>
        <w:rPr>
          <w:rFonts w:eastAsia="仿宋_GB2312"/>
          <w:color w:val="000000"/>
          <w:kern w:val="0"/>
        </w:rPr>
        <w:t>04</w:t>
      </w:r>
      <w:r>
        <w:rPr>
          <w:rFonts w:hint="eastAsia" w:hAnsi="宋体" w:eastAsia="仿宋_GB2312" w:cs="仿宋_GB2312"/>
          <w:color w:val="000000"/>
          <w:kern w:val="0"/>
        </w:rPr>
        <w:t>表</w:t>
      </w:r>
    </w:p>
    <w:p>
      <w:pPr>
        <w:widowControl/>
        <w:tabs>
          <w:tab w:val="left" w:pos="3525"/>
          <w:tab w:val="left" w:pos="4579"/>
          <w:tab w:val="left" w:pos="7125"/>
          <w:tab w:val="left" w:pos="8689"/>
          <w:tab w:val="left" w:pos="9422"/>
          <w:tab w:val="left" w:pos="10292"/>
          <w:tab w:val="left" w:pos="12675"/>
        </w:tabs>
        <w:jc w:val="left"/>
        <w:rPr>
          <w:rFonts w:eastAsia="仿宋_GB2312"/>
          <w:color w:val="000000"/>
          <w:kern w:val="0"/>
        </w:rPr>
      </w:pPr>
      <w:r>
        <w:rPr>
          <w:rFonts w:hint="eastAsia" w:hAnsi="宋体" w:eastAsia="仿宋_GB2312" w:cs="仿宋_GB2312"/>
          <w:color w:val="000000"/>
          <w:kern w:val="0"/>
        </w:rPr>
        <w:t>部门：</w:t>
      </w:r>
      <w:r>
        <w:rPr>
          <w:rFonts w:hint="eastAsia" w:hAnsi="宋体" w:eastAsia="仿宋_GB2312" w:cs="仿宋_GB2312"/>
          <w:kern w:val="0"/>
        </w:rPr>
        <w:t>　</w:t>
      </w:r>
      <w:r>
        <w:rPr>
          <w:rFonts w:hint="eastAsia" w:hAnsi="宋体" w:eastAsia="仿宋_GB2312" w:cs="仿宋_GB2312"/>
          <w:color w:val="000000"/>
          <w:kern w:val="0"/>
        </w:rPr>
        <w:t>湘阴县</w:t>
      </w:r>
      <w:r>
        <w:rPr>
          <w:rFonts w:hint="eastAsia" w:hAnsi="宋体" w:eastAsia="仿宋_GB2312" w:cs="仿宋_GB2312"/>
          <w:color w:val="000000"/>
          <w:kern w:val="0"/>
          <w:lang w:eastAsia="zh-CN"/>
        </w:rPr>
        <w:t>湖洲服务中心</w:t>
      </w:r>
      <w:r>
        <w:rPr>
          <w:rFonts w:hint="eastAsia" w:hAnsi="宋体" w:eastAsia="仿宋_GB2312" w:cs="仿宋_GB2312"/>
          <w:color w:val="000000"/>
          <w:kern w:val="0"/>
        </w:rPr>
        <w:t>　　　　　　　　　　　　　　　　　　　　　万元</w:t>
      </w:r>
    </w:p>
    <w:tbl>
      <w:tblPr>
        <w:tblStyle w:val="2"/>
        <w:tblW w:w="10417" w:type="dxa"/>
        <w:jc w:val="center"/>
        <w:tblLayout w:type="autofit"/>
        <w:tblCellMar>
          <w:top w:w="0" w:type="dxa"/>
          <w:left w:w="108" w:type="dxa"/>
          <w:bottom w:w="0" w:type="dxa"/>
          <w:right w:w="108" w:type="dxa"/>
        </w:tblCellMar>
      </w:tblPr>
      <w:tblGrid>
        <w:gridCol w:w="2925"/>
        <w:gridCol w:w="733"/>
        <w:gridCol w:w="870"/>
        <w:gridCol w:w="1828"/>
        <w:gridCol w:w="733"/>
        <w:gridCol w:w="870"/>
        <w:gridCol w:w="948"/>
        <w:gridCol w:w="1510"/>
      </w:tblGrid>
      <w:tr>
        <w:tblPrEx>
          <w:tblCellMar>
            <w:top w:w="0" w:type="dxa"/>
            <w:left w:w="108" w:type="dxa"/>
            <w:bottom w:w="0" w:type="dxa"/>
            <w:right w:w="108" w:type="dxa"/>
          </w:tblCellMar>
        </w:tblPrEx>
        <w:trPr>
          <w:jc w:val="center"/>
        </w:trPr>
        <w:tc>
          <w:tcPr>
            <w:tcW w:w="4528" w:type="dxa"/>
            <w:gridSpan w:val="3"/>
            <w:tcBorders>
              <w:top w:val="single" w:color="auto" w:sz="8" w:space="0"/>
              <w:left w:val="single" w:color="auto" w:sz="8" w:space="0"/>
              <w:bottom w:val="single" w:color="auto" w:sz="4" w:space="0"/>
              <w:right w:val="single" w:color="auto" w:sz="4" w:space="0"/>
            </w:tcBorders>
            <w:shd w:val="clear" w:color="auto" w:fill="FFFFFF"/>
            <w:noWrap/>
            <w:vAlign w:val="center"/>
          </w:tcPr>
          <w:p>
            <w:pPr>
              <w:widowControl/>
              <w:jc w:val="center"/>
              <w:rPr>
                <w:rFonts w:eastAsia="黑体"/>
                <w:kern w:val="0"/>
              </w:rPr>
            </w:pPr>
            <w:r>
              <w:rPr>
                <w:rFonts w:hint="eastAsia" w:hAnsi="宋体" w:eastAsia="黑体" w:cs="黑体"/>
                <w:kern w:val="0"/>
              </w:rPr>
              <w:t>收入</w:t>
            </w:r>
          </w:p>
        </w:tc>
        <w:tc>
          <w:tcPr>
            <w:tcW w:w="5889" w:type="dxa"/>
            <w:gridSpan w:val="5"/>
            <w:tcBorders>
              <w:top w:val="single" w:color="auto" w:sz="8" w:space="0"/>
              <w:left w:val="nil"/>
              <w:bottom w:val="single" w:color="auto" w:sz="4" w:space="0"/>
              <w:right w:val="single" w:color="000000" w:sz="8" w:space="0"/>
            </w:tcBorders>
            <w:shd w:val="clear" w:color="auto" w:fill="FFFFFF"/>
            <w:noWrap/>
            <w:vAlign w:val="center"/>
          </w:tcPr>
          <w:p>
            <w:pPr>
              <w:widowControl/>
              <w:jc w:val="center"/>
              <w:rPr>
                <w:rFonts w:eastAsia="黑体"/>
                <w:kern w:val="0"/>
              </w:rPr>
            </w:pPr>
            <w:r>
              <w:rPr>
                <w:rFonts w:hint="eastAsia" w:hAnsi="宋体" w:eastAsia="黑体" w:cs="黑体"/>
                <w:kern w:val="0"/>
              </w:rPr>
              <w:t>支出</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eastAsia="黑体"/>
                <w:kern w:val="0"/>
              </w:rPr>
            </w:pPr>
            <w:r>
              <w:rPr>
                <w:rFonts w:hint="eastAsia" w:hAnsi="宋体" w:eastAsia="黑体" w:cs="黑体"/>
                <w:kern w:val="0"/>
              </w:rPr>
              <w:t>项目</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黑体"/>
                <w:kern w:val="0"/>
              </w:rPr>
            </w:pPr>
            <w:r>
              <w:rPr>
                <w:rFonts w:hint="eastAsia" w:hAnsi="宋体" w:eastAsia="黑体" w:cs="黑体"/>
                <w:kern w:val="0"/>
              </w:rPr>
              <w:t>行次</w:t>
            </w:r>
          </w:p>
        </w:tc>
        <w:tc>
          <w:tcPr>
            <w:tcW w:w="870" w:type="dxa"/>
            <w:tcBorders>
              <w:top w:val="nil"/>
              <w:left w:val="nil"/>
              <w:bottom w:val="single" w:color="auto" w:sz="4" w:space="0"/>
              <w:right w:val="single" w:color="auto" w:sz="4" w:space="0"/>
            </w:tcBorders>
            <w:shd w:val="clear" w:color="auto" w:fill="FFFFFF"/>
            <w:noWrap/>
            <w:vAlign w:val="center"/>
          </w:tcPr>
          <w:p>
            <w:pPr>
              <w:widowControl/>
              <w:jc w:val="center"/>
              <w:rPr>
                <w:rFonts w:eastAsia="黑体"/>
                <w:kern w:val="0"/>
              </w:rPr>
            </w:pPr>
            <w:r>
              <w:rPr>
                <w:rFonts w:hint="eastAsia" w:hAnsi="宋体" w:eastAsia="黑体" w:cs="黑体"/>
                <w:kern w:val="0"/>
              </w:rPr>
              <w:t>金额</w:t>
            </w:r>
          </w:p>
        </w:tc>
        <w:tc>
          <w:tcPr>
            <w:tcW w:w="1828" w:type="dxa"/>
            <w:tcBorders>
              <w:top w:val="nil"/>
              <w:left w:val="nil"/>
              <w:bottom w:val="single" w:color="auto" w:sz="4" w:space="0"/>
              <w:right w:val="single" w:color="auto" w:sz="4" w:space="0"/>
            </w:tcBorders>
            <w:shd w:val="clear" w:color="auto" w:fill="FFFFFF"/>
            <w:noWrap/>
            <w:vAlign w:val="center"/>
          </w:tcPr>
          <w:p>
            <w:pPr>
              <w:widowControl/>
              <w:jc w:val="center"/>
              <w:rPr>
                <w:rFonts w:eastAsia="黑体"/>
                <w:kern w:val="0"/>
              </w:rPr>
            </w:pPr>
            <w:r>
              <w:rPr>
                <w:rFonts w:hint="eastAsia" w:hAnsi="宋体" w:eastAsia="黑体" w:cs="黑体"/>
                <w:kern w:val="0"/>
              </w:rPr>
              <w:t>项目</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黑体"/>
                <w:kern w:val="0"/>
              </w:rPr>
            </w:pPr>
            <w:r>
              <w:rPr>
                <w:rFonts w:hint="eastAsia" w:hAnsi="宋体" w:eastAsia="黑体" w:cs="黑体"/>
                <w:kern w:val="0"/>
              </w:rPr>
              <w:t>行次</w:t>
            </w:r>
          </w:p>
        </w:tc>
        <w:tc>
          <w:tcPr>
            <w:tcW w:w="870" w:type="dxa"/>
            <w:tcBorders>
              <w:top w:val="nil"/>
              <w:left w:val="nil"/>
              <w:bottom w:val="single" w:color="auto" w:sz="4" w:space="0"/>
              <w:right w:val="single" w:color="auto" w:sz="4" w:space="0"/>
            </w:tcBorders>
            <w:shd w:val="clear" w:color="auto" w:fill="FFFFFF"/>
            <w:noWrap/>
            <w:vAlign w:val="center"/>
          </w:tcPr>
          <w:p>
            <w:pPr>
              <w:widowControl/>
              <w:jc w:val="center"/>
              <w:rPr>
                <w:rFonts w:eastAsia="黑体"/>
                <w:kern w:val="0"/>
              </w:rPr>
            </w:pPr>
            <w:r>
              <w:rPr>
                <w:rFonts w:hint="eastAsia" w:hAnsi="宋体" w:eastAsia="黑体" w:cs="黑体"/>
                <w:kern w:val="0"/>
              </w:rPr>
              <w:t>合计</w:t>
            </w:r>
          </w:p>
        </w:tc>
        <w:tc>
          <w:tcPr>
            <w:tcW w:w="948" w:type="dxa"/>
            <w:tcBorders>
              <w:top w:val="nil"/>
              <w:left w:val="nil"/>
              <w:bottom w:val="single" w:color="auto" w:sz="4" w:space="0"/>
              <w:right w:val="single" w:color="auto" w:sz="4" w:space="0"/>
            </w:tcBorders>
            <w:noWrap w:val="0"/>
            <w:vAlign w:val="center"/>
          </w:tcPr>
          <w:p>
            <w:pPr>
              <w:widowControl/>
              <w:jc w:val="center"/>
              <w:rPr>
                <w:rFonts w:eastAsia="黑体"/>
                <w:kern w:val="0"/>
              </w:rPr>
            </w:pPr>
            <w:r>
              <w:rPr>
                <w:rFonts w:hint="eastAsia" w:hAnsi="宋体" w:eastAsia="黑体" w:cs="黑体"/>
                <w:kern w:val="0"/>
              </w:rPr>
              <w:t>一般公共预算财政拨款</w:t>
            </w:r>
          </w:p>
        </w:tc>
        <w:tc>
          <w:tcPr>
            <w:tcW w:w="1510" w:type="dxa"/>
            <w:tcBorders>
              <w:top w:val="nil"/>
              <w:left w:val="nil"/>
              <w:bottom w:val="single" w:color="auto" w:sz="4" w:space="0"/>
              <w:right w:val="single" w:color="auto" w:sz="8" w:space="0"/>
            </w:tcBorders>
            <w:noWrap w:val="0"/>
            <w:vAlign w:val="center"/>
          </w:tcPr>
          <w:p>
            <w:pPr>
              <w:widowControl/>
              <w:jc w:val="center"/>
              <w:rPr>
                <w:rFonts w:eastAsia="黑体"/>
                <w:kern w:val="0"/>
              </w:rPr>
            </w:pPr>
            <w:r>
              <w:rPr>
                <w:rFonts w:hint="eastAsia" w:hAnsi="宋体" w:eastAsia="黑体" w:cs="黑体"/>
                <w:kern w:val="0"/>
              </w:rPr>
              <w:t>政府性基金预算财政拨款</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栏次</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870"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1</w:t>
            </w:r>
          </w:p>
        </w:tc>
        <w:tc>
          <w:tcPr>
            <w:tcW w:w="1828"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栏次</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870"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2</w:t>
            </w:r>
          </w:p>
        </w:tc>
        <w:tc>
          <w:tcPr>
            <w:tcW w:w="948"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3</w:t>
            </w:r>
          </w:p>
        </w:tc>
        <w:tc>
          <w:tcPr>
            <w:tcW w:w="1510" w:type="dxa"/>
            <w:tcBorders>
              <w:top w:val="nil"/>
              <w:left w:val="nil"/>
              <w:bottom w:val="single" w:color="auto" w:sz="4" w:space="0"/>
              <w:right w:val="single" w:color="auto" w:sz="8" w:space="0"/>
            </w:tcBorders>
            <w:shd w:val="clear" w:color="auto" w:fill="FFFFFF"/>
            <w:noWrap/>
            <w:vAlign w:val="center"/>
          </w:tcPr>
          <w:p>
            <w:pPr>
              <w:widowControl/>
              <w:jc w:val="center"/>
              <w:rPr>
                <w:rFonts w:eastAsia="仿宋_GB2312"/>
                <w:kern w:val="0"/>
              </w:rPr>
            </w:pPr>
            <w:r>
              <w:rPr>
                <w:rFonts w:eastAsia="仿宋_GB2312"/>
                <w:kern w:val="0"/>
              </w:rPr>
              <w:t>4</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eastAsia="仿宋_GB2312"/>
                <w:kern w:val="0"/>
              </w:rPr>
            </w:pPr>
            <w:r>
              <w:rPr>
                <w:rFonts w:hint="eastAsia" w:hAnsi="宋体" w:eastAsia="仿宋_GB2312" w:cs="仿宋_GB2312"/>
                <w:kern w:val="0"/>
              </w:rPr>
              <w:t>一、一般公共预算财政拨款</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1</w:t>
            </w:r>
          </w:p>
        </w:tc>
        <w:tc>
          <w:tcPr>
            <w:tcW w:w="870" w:type="dxa"/>
            <w:tcBorders>
              <w:top w:val="nil"/>
              <w:left w:val="nil"/>
              <w:bottom w:val="single" w:color="auto" w:sz="4" w:space="0"/>
              <w:right w:val="single" w:color="auto" w:sz="4" w:space="0"/>
            </w:tcBorders>
            <w:shd w:val="clear" w:color="auto" w:fill="auto"/>
            <w:noWrap/>
            <w:vAlign w:val="center"/>
          </w:tcPr>
          <w:p>
            <w:pPr>
              <w:widowControl/>
              <w:jc w:val="right"/>
              <w:rPr>
                <w:rFonts w:eastAsia="仿宋_GB2312"/>
                <w:kern w:val="0"/>
              </w:rPr>
            </w:pPr>
            <w:r>
              <w:rPr>
                <w:rFonts w:hint="eastAsia" w:hAnsi="宋体" w:eastAsia="仿宋_GB2312" w:cs="仿宋_GB2312"/>
                <w:kern w:val="0"/>
                <w:lang w:val="en-US" w:eastAsia="zh-CN"/>
              </w:rPr>
              <w:t>2321.5</w:t>
            </w:r>
            <w:r>
              <w:rPr>
                <w:rFonts w:hint="eastAsia" w:hAnsi="宋体" w:eastAsia="仿宋_GB2312" w:cs="仿宋_GB2312"/>
                <w:kern w:val="0"/>
              </w:rPr>
              <w:t>　</w:t>
            </w:r>
          </w:p>
        </w:tc>
        <w:tc>
          <w:tcPr>
            <w:tcW w:w="1828"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rPr>
              <w:t>一、一般公共服务支出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left"/>
              <w:rPr>
                <w:rFonts w:hint="default" w:hAnsi="宋体" w:eastAsia="仿宋_GB2312" w:cs="仿宋_GB2312"/>
                <w:kern w:val="0"/>
                <w:lang w:val="en-US" w:eastAsia="zh-CN"/>
              </w:rPr>
            </w:pPr>
            <w:r>
              <w:rPr>
                <w:rFonts w:hint="eastAsia" w:hAnsi="宋体" w:eastAsia="仿宋_GB2312" w:cs="仿宋_GB2312"/>
                <w:kern w:val="0"/>
                <w:lang w:val="en-US" w:eastAsia="zh-CN"/>
              </w:rPr>
              <w:t>18</w:t>
            </w:r>
          </w:p>
        </w:tc>
        <w:tc>
          <w:tcPr>
            <w:tcW w:w="870" w:type="dxa"/>
            <w:tcBorders>
              <w:top w:val="nil"/>
              <w:left w:val="nil"/>
              <w:bottom w:val="single" w:color="auto" w:sz="4" w:space="0"/>
              <w:right w:val="nil"/>
            </w:tcBorders>
            <w:shd w:val="clear" w:color="auto" w:fill="FFFFFF"/>
            <w:noWrap/>
            <w:vAlign w:val="center"/>
          </w:tcPr>
          <w:p>
            <w:pPr>
              <w:widowControl/>
              <w:jc w:val="left"/>
              <w:rPr>
                <w:rFonts w:hint="default" w:hAnsi="宋体" w:eastAsia="仿宋_GB2312" w:cs="仿宋_GB2312"/>
                <w:kern w:val="0"/>
                <w:lang w:val="en-US" w:eastAsia="zh-CN"/>
              </w:rPr>
            </w:pPr>
            <w:r>
              <w:rPr>
                <w:rFonts w:hint="eastAsia" w:hAnsi="宋体" w:eastAsia="仿宋_GB2312" w:cs="仿宋_GB2312"/>
                <w:kern w:val="0"/>
                <w:lang w:val="en-US" w:eastAsia="zh-CN"/>
              </w:rPr>
              <w:t>1543.3</w:t>
            </w:r>
          </w:p>
        </w:tc>
        <w:tc>
          <w:tcPr>
            <w:tcW w:w="948" w:type="dxa"/>
            <w:tcBorders>
              <w:top w:val="nil"/>
              <w:left w:val="single" w:color="auto" w:sz="4" w:space="0"/>
              <w:bottom w:val="single" w:color="auto" w:sz="4" w:space="0"/>
              <w:right w:val="nil"/>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1543.3</w:t>
            </w:r>
          </w:p>
        </w:tc>
        <w:tc>
          <w:tcPr>
            <w:tcW w:w="1510" w:type="dxa"/>
            <w:tcBorders>
              <w:top w:val="nil"/>
              <w:left w:val="single" w:color="auto" w:sz="4" w:space="0"/>
              <w:bottom w:val="single" w:color="auto" w:sz="4" w:space="0"/>
              <w:right w:val="single" w:color="auto" w:sz="8" w:space="0"/>
            </w:tcBorders>
            <w:noWrap/>
            <w:vAlign w:val="center"/>
          </w:tcPr>
          <w:p>
            <w:pPr>
              <w:widowControl/>
              <w:jc w:val="righ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二、政府性基金预算财政拨款</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2</w:t>
            </w:r>
          </w:p>
        </w:tc>
        <w:tc>
          <w:tcPr>
            <w:tcW w:w="870" w:type="dxa"/>
            <w:tcBorders>
              <w:top w:val="nil"/>
              <w:left w:val="nil"/>
              <w:bottom w:val="single" w:color="auto" w:sz="4" w:space="0"/>
              <w:right w:val="single" w:color="auto" w:sz="4" w:space="0"/>
            </w:tcBorders>
            <w:shd w:val="clear" w:color="auto" w:fill="auto"/>
            <w:noWrap/>
            <w:vAlign w:val="center"/>
          </w:tcPr>
          <w:p>
            <w:pPr>
              <w:widowControl/>
              <w:jc w:val="right"/>
              <w:rPr>
                <w:rFonts w:eastAsia="仿宋_GB2312"/>
                <w:kern w:val="0"/>
              </w:rPr>
            </w:pPr>
            <w:r>
              <w:rPr>
                <w:rFonts w:hint="eastAsia" w:hAnsi="宋体" w:eastAsia="仿宋_GB2312" w:cs="仿宋_GB2312"/>
                <w:kern w:val="0"/>
              </w:rPr>
              <w:t>　</w:t>
            </w:r>
          </w:p>
        </w:tc>
        <w:tc>
          <w:tcPr>
            <w:tcW w:w="1828"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rPr>
              <w:t>二、外交支出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rPr>
              <w:t>1</w:t>
            </w:r>
            <w:r>
              <w:rPr>
                <w:rFonts w:hint="eastAsia" w:hAnsi="宋体" w:eastAsia="仿宋_GB2312" w:cs="仿宋_GB2312"/>
                <w:kern w:val="0"/>
                <w:lang w:val="en-US" w:eastAsia="zh-CN"/>
              </w:rPr>
              <w:t>9</w:t>
            </w:r>
          </w:p>
        </w:tc>
        <w:tc>
          <w:tcPr>
            <w:tcW w:w="870" w:type="dxa"/>
            <w:tcBorders>
              <w:top w:val="nil"/>
              <w:left w:val="nil"/>
              <w:bottom w:val="single" w:color="auto" w:sz="4" w:space="0"/>
              <w:right w:val="nil"/>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rPr>
              <w:t>　</w:t>
            </w:r>
          </w:p>
        </w:tc>
        <w:tc>
          <w:tcPr>
            <w:tcW w:w="948" w:type="dxa"/>
            <w:tcBorders>
              <w:top w:val="nil"/>
              <w:left w:val="single" w:color="auto" w:sz="4" w:space="0"/>
              <w:bottom w:val="single" w:color="auto" w:sz="4" w:space="0"/>
              <w:right w:val="nil"/>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1510" w:type="dxa"/>
            <w:tcBorders>
              <w:top w:val="nil"/>
              <w:left w:val="single" w:color="auto" w:sz="4" w:space="0"/>
              <w:bottom w:val="single" w:color="auto" w:sz="4" w:space="0"/>
              <w:right w:val="single" w:color="auto" w:sz="8" w:space="0"/>
            </w:tcBorders>
            <w:noWrap/>
            <w:vAlign w:val="center"/>
          </w:tcPr>
          <w:p>
            <w:pPr>
              <w:widowControl/>
              <w:jc w:val="righ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3</w:t>
            </w:r>
          </w:p>
        </w:tc>
        <w:tc>
          <w:tcPr>
            <w:tcW w:w="870" w:type="dxa"/>
            <w:tcBorders>
              <w:top w:val="nil"/>
              <w:left w:val="nil"/>
              <w:bottom w:val="single" w:color="auto" w:sz="4" w:space="0"/>
              <w:right w:val="single" w:color="auto" w:sz="4" w:space="0"/>
            </w:tcBorders>
            <w:shd w:val="clear" w:color="auto" w:fill="auto"/>
            <w:noWrap/>
            <w:vAlign w:val="center"/>
          </w:tcPr>
          <w:p>
            <w:pPr>
              <w:widowControl/>
              <w:jc w:val="right"/>
              <w:rPr>
                <w:rFonts w:eastAsia="仿宋_GB2312"/>
                <w:kern w:val="0"/>
              </w:rPr>
            </w:pPr>
            <w:r>
              <w:rPr>
                <w:rFonts w:hint="eastAsia" w:hAnsi="宋体" w:eastAsia="仿宋_GB2312" w:cs="仿宋_GB2312"/>
                <w:kern w:val="0"/>
              </w:rPr>
              <w:t>　</w:t>
            </w:r>
          </w:p>
        </w:tc>
        <w:tc>
          <w:tcPr>
            <w:tcW w:w="1828"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rPr>
              <w:t>三、国防支出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left"/>
              <w:rPr>
                <w:rFonts w:hint="default" w:hAnsi="宋体" w:eastAsia="仿宋_GB2312" w:cs="仿宋_GB2312"/>
                <w:kern w:val="0"/>
                <w:lang w:val="en-US" w:eastAsia="zh-CN"/>
              </w:rPr>
            </w:pPr>
            <w:r>
              <w:rPr>
                <w:rFonts w:hint="eastAsia" w:hAnsi="宋体" w:eastAsia="仿宋_GB2312" w:cs="仿宋_GB2312"/>
                <w:kern w:val="0"/>
                <w:lang w:val="en-US" w:eastAsia="zh-CN"/>
              </w:rPr>
              <w:t>20</w:t>
            </w:r>
          </w:p>
        </w:tc>
        <w:tc>
          <w:tcPr>
            <w:tcW w:w="870" w:type="dxa"/>
            <w:tcBorders>
              <w:top w:val="nil"/>
              <w:left w:val="nil"/>
              <w:bottom w:val="single" w:color="auto" w:sz="4" w:space="0"/>
              <w:right w:val="nil"/>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rPr>
              <w:t>　</w:t>
            </w:r>
          </w:p>
        </w:tc>
        <w:tc>
          <w:tcPr>
            <w:tcW w:w="948" w:type="dxa"/>
            <w:tcBorders>
              <w:top w:val="nil"/>
              <w:left w:val="single" w:color="auto" w:sz="4" w:space="0"/>
              <w:bottom w:val="single" w:color="auto" w:sz="4" w:space="0"/>
              <w:right w:val="nil"/>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1510" w:type="dxa"/>
            <w:tcBorders>
              <w:top w:val="nil"/>
              <w:left w:val="single" w:color="auto" w:sz="4" w:space="0"/>
              <w:bottom w:val="single" w:color="auto" w:sz="4" w:space="0"/>
              <w:right w:val="single" w:color="auto" w:sz="8" w:space="0"/>
            </w:tcBorders>
            <w:noWrap/>
            <w:vAlign w:val="center"/>
          </w:tcPr>
          <w:p>
            <w:pPr>
              <w:widowControl/>
              <w:jc w:val="righ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4</w:t>
            </w:r>
          </w:p>
        </w:tc>
        <w:tc>
          <w:tcPr>
            <w:tcW w:w="870" w:type="dxa"/>
            <w:tcBorders>
              <w:top w:val="nil"/>
              <w:left w:val="nil"/>
              <w:bottom w:val="single" w:color="auto" w:sz="4" w:space="0"/>
              <w:right w:val="single" w:color="auto" w:sz="4" w:space="0"/>
            </w:tcBorders>
            <w:shd w:val="clear" w:color="auto" w:fill="auto"/>
            <w:noWrap/>
            <w:vAlign w:val="center"/>
          </w:tcPr>
          <w:p>
            <w:pPr>
              <w:widowControl/>
              <w:jc w:val="right"/>
              <w:rPr>
                <w:rFonts w:eastAsia="仿宋_GB2312"/>
                <w:kern w:val="0"/>
              </w:rPr>
            </w:pPr>
            <w:r>
              <w:rPr>
                <w:rFonts w:hint="eastAsia" w:hAnsi="宋体" w:eastAsia="仿宋_GB2312" w:cs="仿宋_GB2312"/>
                <w:kern w:val="0"/>
              </w:rPr>
              <w:t>　</w:t>
            </w:r>
          </w:p>
        </w:tc>
        <w:tc>
          <w:tcPr>
            <w:tcW w:w="1828"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rPr>
              <w:t>四、公共安全支出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left"/>
              <w:rPr>
                <w:rFonts w:hint="default" w:hAnsi="宋体" w:eastAsia="仿宋_GB2312" w:cs="仿宋_GB2312"/>
                <w:kern w:val="0"/>
                <w:lang w:val="en-US" w:eastAsia="zh-CN"/>
              </w:rPr>
            </w:pPr>
            <w:r>
              <w:rPr>
                <w:rFonts w:hint="eastAsia" w:hAnsi="宋体" w:eastAsia="仿宋_GB2312" w:cs="仿宋_GB2312"/>
                <w:kern w:val="0"/>
                <w:lang w:val="en-US" w:eastAsia="zh-CN"/>
              </w:rPr>
              <w:t>21</w:t>
            </w:r>
          </w:p>
        </w:tc>
        <w:tc>
          <w:tcPr>
            <w:tcW w:w="870" w:type="dxa"/>
            <w:tcBorders>
              <w:top w:val="nil"/>
              <w:left w:val="nil"/>
              <w:bottom w:val="single" w:color="auto" w:sz="4" w:space="0"/>
              <w:right w:val="nil"/>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rPr>
              <w:t>　</w:t>
            </w:r>
          </w:p>
        </w:tc>
        <w:tc>
          <w:tcPr>
            <w:tcW w:w="948" w:type="dxa"/>
            <w:tcBorders>
              <w:top w:val="nil"/>
              <w:left w:val="single" w:color="auto" w:sz="4" w:space="0"/>
              <w:bottom w:val="single" w:color="auto" w:sz="4" w:space="0"/>
              <w:right w:val="nil"/>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1510" w:type="dxa"/>
            <w:tcBorders>
              <w:top w:val="nil"/>
              <w:left w:val="single" w:color="auto" w:sz="4" w:space="0"/>
              <w:bottom w:val="single" w:color="auto" w:sz="4" w:space="0"/>
              <w:right w:val="single" w:color="auto" w:sz="8" w:space="0"/>
            </w:tcBorders>
            <w:noWrap/>
            <w:vAlign w:val="center"/>
          </w:tcPr>
          <w:p>
            <w:pPr>
              <w:widowControl/>
              <w:jc w:val="righ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5</w:t>
            </w:r>
          </w:p>
        </w:tc>
        <w:tc>
          <w:tcPr>
            <w:tcW w:w="870" w:type="dxa"/>
            <w:tcBorders>
              <w:top w:val="nil"/>
              <w:left w:val="nil"/>
              <w:bottom w:val="single" w:color="auto" w:sz="4" w:space="0"/>
              <w:right w:val="single" w:color="auto" w:sz="4" w:space="0"/>
            </w:tcBorders>
            <w:shd w:val="clear" w:color="auto" w:fill="auto"/>
            <w:noWrap/>
            <w:vAlign w:val="center"/>
          </w:tcPr>
          <w:p>
            <w:pPr>
              <w:widowControl/>
              <w:jc w:val="right"/>
              <w:rPr>
                <w:rFonts w:eastAsia="仿宋_GB2312"/>
                <w:kern w:val="0"/>
              </w:rPr>
            </w:pPr>
            <w:r>
              <w:rPr>
                <w:rFonts w:hint="eastAsia" w:hAnsi="宋体" w:eastAsia="仿宋_GB2312" w:cs="仿宋_GB2312"/>
                <w:kern w:val="0"/>
              </w:rPr>
              <w:t>　</w:t>
            </w:r>
          </w:p>
        </w:tc>
        <w:tc>
          <w:tcPr>
            <w:tcW w:w="1828"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rPr>
              <w:t>五、教育支出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left"/>
              <w:rPr>
                <w:rFonts w:hint="default" w:hAnsi="宋体" w:eastAsia="仿宋_GB2312" w:cs="仿宋_GB2312"/>
                <w:kern w:val="0"/>
                <w:lang w:val="en-US" w:eastAsia="zh-CN"/>
              </w:rPr>
            </w:pPr>
            <w:r>
              <w:rPr>
                <w:rFonts w:hint="eastAsia" w:hAnsi="宋体" w:eastAsia="仿宋_GB2312" w:cs="仿宋_GB2312"/>
                <w:kern w:val="0"/>
                <w:lang w:val="en-US" w:eastAsia="zh-CN"/>
              </w:rPr>
              <w:t>22</w:t>
            </w:r>
          </w:p>
        </w:tc>
        <w:tc>
          <w:tcPr>
            <w:tcW w:w="870" w:type="dxa"/>
            <w:tcBorders>
              <w:top w:val="nil"/>
              <w:left w:val="nil"/>
              <w:bottom w:val="single" w:color="auto" w:sz="4" w:space="0"/>
              <w:right w:val="nil"/>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rPr>
              <w:t>　</w:t>
            </w:r>
          </w:p>
        </w:tc>
        <w:tc>
          <w:tcPr>
            <w:tcW w:w="948" w:type="dxa"/>
            <w:tcBorders>
              <w:top w:val="nil"/>
              <w:left w:val="single" w:color="auto" w:sz="4" w:space="0"/>
              <w:bottom w:val="single" w:color="auto" w:sz="4" w:space="0"/>
              <w:right w:val="nil"/>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1510" w:type="dxa"/>
            <w:tcBorders>
              <w:top w:val="nil"/>
              <w:left w:val="single" w:color="auto" w:sz="4" w:space="0"/>
              <w:bottom w:val="single" w:color="auto" w:sz="4" w:space="0"/>
              <w:right w:val="single" w:color="auto" w:sz="8" w:space="0"/>
            </w:tcBorders>
            <w:noWrap/>
            <w:vAlign w:val="center"/>
          </w:tcPr>
          <w:p>
            <w:pPr>
              <w:widowControl/>
              <w:jc w:val="righ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6</w:t>
            </w:r>
          </w:p>
        </w:tc>
        <w:tc>
          <w:tcPr>
            <w:tcW w:w="870" w:type="dxa"/>
            <w:tcBorders>
              <w:top w:val="nil"/>
              <w:left w:val="nil"/>
              <w:bottom w:val="single" w:color="auto" w:sz="4" w:space="0"/>
              <w:right w:val="single" w:color="auto" w:sz="4" w:space="0"/>
            </w:tcBorders>
            <w:shd w:val="clear" w:color="auto" w:fill="auto"/>
            <w:noWrap/>
            <w:vAlign w:val="center"/>
          </w:tcPr>
          <w:p>
            <w:pPr>
              <w:widowControl/>
              <w:jc w:val="right"/>
              <w:rPr>
                <w:rFonts w:eastAsia="仿宋_GB2312"/>
                <w:kern w:val="0"/>
              </w:rPr>
            </w:pPr>
            <w:r>
              <w:rPr>
                <w:rFonts w:hint="eastAsia" w:hAnsi="宋体" w:eastAsia="仿宋_GB2312" w:cs="仿宋_GB2312"/>
                <w:kern w:val="0"/>
              </w:rPr>
              <w:t>　</w:t>
            </w:r>
          </w:p>
        </w:tc>
        <w:tc>
          <w:tcPr>
            <w:tcW w:w="1828"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rPr>
              <w:t>六、科学技术支出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left"/>
              <w:rPr>
                <w:rFonts w:hint="default" w:hAnsi="宋体" w:eastAsia="仿宋_GB2312" w:cs="仿宋_GB2312"/>
                <w:kern w:val="0"/>
                <w:lang w:val="en-US" w:eastAsia="zh-CN"/>
              </w:rPr>
            </w:pPr>
            <w:r>
              <w:rPr>
                <w:rFonts w:hint="eastAsia" w:hAnsi="宋体" w:eastAsia="仿宋_GB2312" w:cs="仿宋_GB2312"/>
                <w:kern w:val="0"/>
                <w:lang w:val="en-US" w:eastAsia="zh-CN"/>
              </w:rPr>
              <w:t>23</w:t>
            </w:r>
          </w:p>
        </w:tc>
        <w:tc>
          <w:tcPr>
            <w:tcW w:w="870" w:type="dxa"/>
            <w:tcBorders>
              <w:top w:val="nil"/>
              <w:left w:val="nil"/>
              <w:bottom w:val="single" w:color="auto" w:sz="4" w:space="0"/>
              <w:right w:val="nil"/>
            </w:tcBorders>
            <w:shd w:val="clear" w:color="auto" w:fill="FFFFFF"/>
            <w:noWrap/>
            <w:vAlign w:val="center"/>
          </w:tcPr>
          <w:p>
            <w:pPr>
              <w:widowControl/>
              <w:jc w:val="left"/>
              <w:rPr>
                <w:rFonts w:hint="eastAsia" w:hAnsi="宋体" w:eastAsia="仿宋_GB2312" w:cs="仿宋_GB2312"/>
                <w:kern w:val="0"/>
                <w:lang w:val="en-US" w:eastAsia="zh-CN"/>
              </w:rPr>
            </w:pPr>
          </w:p>
        </w:tc>
        <w:tc>
          <w:tcPr>
            <w:tcW w:w="948" w:type="dxa"/>
            <w:tcBorders>
              <w:top w:val="nil"/>
              <w:left w:val="single" w:color="auto" w:sz="4" w:space="0"/>
              <w:bottom w:val="single" w:color="auto" w:sz="4" w:space="0"/>
              <w:right w:val="nil"/>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1510" w:type="dxa"/>
            <w:tcBorders>
              <w:top w:val="nil"/>
              <w:left w:val="single" w:color="auto" w:sz="4" w:space="0"/>
              <w:bottom w:val="single" w:color="auto" w:sz="4" w:space="0"/>
              <w:right w:val="single" w:color="auto" w:sz="8" w:space="0"/>
            </w:tcBorders>
            <w:noWrap/>
            <w:vAlign w:val="center"/>
          </w:tcPr>
          <w:p>
            <w:pPr>
              <w:widowControl/>
              <w:jc w:val="righ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eastAsia="仿宋_GB2312"/>
                <w:kern w:val="0"/>
              </w:rPr>
              <w:t>7</w:t>
            </w:r>
          </w:p>
        </w:tc>
        <w:tc>
          <w:tcPr>
            <w:tcW w:w="870" w:type="dxa"/>
            <w:tcBorders>
              <w:top w:val="nil"/>
              <w:left w:val="nil"/>
              <w:bottom w:val="single" w:color="auto" w:sz="4" w:space="0"/>
              <w:right w:val="single" w:color="auto" w:sz="4" w:space="0"/>
            </w:tcBorders>
            <w:shd w:val="clear" w:color="auto" w:fill="auto"/>
            <w:noWrap/>
            <w:vAlign w:val="center"/>
          </w:tcPr>
          <w:p>
            <w:pPr>
              <w:widowControl/>
              <w:jc w:val="right"/>
              <w:rPr>
                <w:rFonts w:eastAsia="仿宋_GB2312"/>
                <w:kern w:val="0"/>
              </w:rPr>
            </w:pPr>
            <w:r>
              <w:rPr>
                <w:rFonts w:hint="eastAsia" w:hAnsi="宋体" w:eastAsia="仿宋_GB2312" w:cs="仿宋_GB2312"/>
                <w:kern w:val="0"/>
              </w:rPr>
              <w:t>　</w:t>
            </w:r>
          </w:p>
        </w:tc>
        <w:tc>
          <w:tcPr>
            <w:tcW w:w="1828" w:type="dxa"/>
            <w:tcBorders>
              <w:top w:val="nil"/>
              <w:left w:val="nil"/>
              <w:bottom w:val="single" w:color="auto" w:sz="4" w:space="0"/>
              <w:right w:val="single" w:color="auto" w:sz="4" w:space="0"/>
            </w:tcBorders>
            <w:shd w:val="clear" w:color="auto" w:fill="auto"/>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lang w:val="en-US" w:eastAsia="zh-CN"/>
              </w:rPr>
              <w:t>七、社会保障和就业支出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rPr>
              <w:t>2</w:t>
            </w:r>
            <w:r>
              <w:rPr>
                <w:rFonts w:hint="eastAsia" w:hAnsi="宋体" w:eastAsia="仿宋_GB2312" w:cs="仿宋_GB2312"/>
                <w:kern w:val="0"/>
                <w:lang w:val="en-US" w:eastAsia="zh-CN"/>
              </w:rPr>
              <w:t>4</w:t>
            </w:r>
          </w:p>
        </w:tc>
        <w:tc>
          <w:tcPr>
            <w:tcW w:w="870" w:type="dxa"/>
            <w:tcBorders>
              <w:top w:val="nil"/>
              <w:left w:val="nil"/>
              <w:bottom w:val="single" w:color="auto" w:sz="4" w:space="0"/>
              <w:right w:val="nil"/>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lang w:val="en-US" w:eastAsia="zh-CN"/>
              </w:rPr>
              <w:t>401.8</w:t>
            </w:r>
            <w:r>
              <w:rPr>
                <w:rFonts w:hint="eastAsia" w:hAnsi="宋体" w:eastAsia="仿宋_GB2312" w:cs="仿宋_GB2312"/>
                <w:kern w:val="0"/>
              </w:rPr>
              <w:t>　</w:t>
            </w:r>
          </w:p>
        </w:tc>
        <w:tc>
          <w:tcPr>
            <w:tcW w:w="948" w:type="dxa"/>
            <w:tcBorders>
              <w:top w:val="nil"/>
              <w:left w:val="single" w:color="auto" w:sz="4" w:space="0"/>
              <w:bottom w:val="single" w:color="auto" w:sz="4" w:space="0"/>
              <w:right w:val="nil"/>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401.8</w:t>
            </w:r>
          </w:p>
        </w:tc>
        <w:tc>
          <w:tcPr>
            <w:tcW w:w="1510" w:type="dxa"/>
            <w:tcBorders>
              <w:top w:val="nil"/>
              <w:left w:val="single" w:color="auto" w:sz="4" w:space="0"/>
              <w:bottom w:val="single" w:color="auto" w:sz="4" w:space="0"/>
              <w:right w:val="single" w:color="auto" w:sz="8" w:space="0"/>
            </w:tcBorders>
            <w:noWrap/>
            <w:vAlign w:val="center"/>
          </w:tcPr>
          <w:p>
            <w:pPr>
              <w:widowControl/>
              <w:jc w:val="righ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rPr>
            </w:pP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eastAsia="仿宋_GB2312"/>
                <w:kern w:val="0"/>
                <w:lang w:val="en-US" w:eastAsia="zh-CN"/>
              </w:rPr>
            </w:pPr>
            <w:r>
              <w:rPr>
                <w:rFonts w:hint="eastAsia" w:eastAsia="仿宋_GB2312"/>
                <w:kern w:val="0"/>
                <w:lang w:val="en-US" w:eastAsia="zh-CN"/>
              </w:rPr>
              <w:t>8</w:t>
            </w:r>
          </w:p>
        </w:tc>
        <w:tc>
          <w:tcPr>
            <w:tcW w:w="870" w:type="dxa"/>
            <w:tcBorders>
              <w:top w:val="nil"/>
              <w:left w:val="nil"/>
              <w:bottom w:val="single" w:color="auto" w:sz="4" w:space="0"/>
              <w:right w:val="single" w:color="auto" w:sz="4" w:space="0"/>
            </w:tcBorders>
            <w:shd w:val="clear" w:color="auto" w:fill="auto"/>
            <w:noWrap/>
            <w:vAlign w:val="center"/>
          </w:tcPr>
          <w:p>
            <w:pPr>
              <w:widowControl/>
              <w:jc w:val="right"/>
              <w:rPr>
                <w:rFonts w:hint="eastAsia" w:hAnsi="宋体" w:eastAsia="仿宋_GB2312" w:cs="仿宋_GB2312"/>
                <w:kern w:val="0"/>
              </w:rPr>
            </w:pPr>
          </w:p>
        </w:tc>
        <w:tc>
          <w:tcPr>
            <w:tcW w:w="1828" w:type="dxa"/>
            <w:tcBorders>
              <w:top w:val="nil"/>
              <w:left w:val="nil"/>
              <w:bottom w:val="single" w:color="auto" w:sz="4" w:space="0"/>
              <w:right w:val="single" w:color="auto" w:sz="4" w:space="0"/>
            </w:tcBorders>
            <w:shd w:val="clear" w:color="auto" w:fill="auto"/>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lang w:eastAsia="zh-CN"/>
              </w:rPr>
              <w:t>八</w:t>
            </w:r>
            <w:r>
              <w:rPr>
                <w:rFonts w:hint="eastAsia" w:hAnsi="宋体" w:eastAsia="仿宋_GB2312" w:cs="仿宋_GB2312"/>
                <w:kern w:val="0"/>
              </w:rPr>
              <w:t>、卫生健康支出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rPr>
              <w:t>2</w:t>
            </w:r>
            <w:r>
              <w:rPr>
                <w:rFonts w:hint="eastAsia" w:hAnsi="宋体" w:eastAsia="仿宋_GB2312" w:cs="仿宋_GB2312"/>
                <w:kern w:val="0"/>
                <w:lang w:val="en-US" w:eastAsia="zh-CN"/>
              </w:rPr>
              <w:t>5</w:t>
            </w:r>
          </w:p>
        </w:tc>
        <w:tc>
          <w:tcPr>
            <w:tcW w:w="870" w:type="dxa"/>
            <w:tcBorders>
              <w:top w:val="nil"/>
              <w:left w:val="nil"/>
              <w:bottom w:val="single" w:color="auto" w:sz="4" w:space="0"/>
              <w:right w:val="nil"/>
            </w:tcBorders>
            <w:shd w:val="clear" w:color="auto" w:fill="FFFFFF"/>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lang w:val="en-US" w:eastAsia="zh-CN"/>
              </w:rPr>
              <w:t>176.4</w:t>
            </w:r>
            <w:r>
              <w:rPr>
                <w:rFonts w:hint="eastAsia" w:hAnsi="宋体" w:eastAsia="仿宋_GB2312" w:cs="仿宋_GB2312"/>
                <w:kern w:val="0"/>
              </w:rPr>
              <w:t>　</w:t>
            </w:r>
          </w:p>
        </w:tc>
        <w:tc>
          <w:tcPr>
            <w:tcW w:w="948" w:type="dxa"/>
            <w:tcBorders>
              <w:top w:val="nil"/>
              <w:left w:val="single" w:color="auto" w:sz="4" w:space="0"/>
              <w:bottom w:val="single" w:color="auto" w:sz="4" w:space="0"/>
              <w:right w:val="nil"/>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176.4</w:t>
            </w:r>
          </w:p>
        </w:tc>
        <w:tc>
          <w:tcPr>
            <w:tcW w:w="1510" w:type="dxa"/>
            <w:tcBorders>
              <w:top w:val="nil"/>
              <w:left w:val="single" w:color="auto" w:sz="4" w:space="0"/>
              <w:bottom w:val="single" w:color="auto" w:sz="4" w:space="0"/>
              <w:right w:val="single" w:color="auto" w:sz="8" w:space="0"/>
            </w:tcBorders>
            <w:noWrap/>
            <w:vAlign w:val="center"/>
          </w:tcPr>
          <w:p>
            <w:pPr>
              <w:widowControl/>
              <w:jc w:val="right"/>
              <w:rPr>
                <w:rFonts w:hint="eastAsia" w:hAnsi="宋体" w:eastAsia="仿宋_GB2312" w:cs="仿宋_GB2312"/>
                <w:kern w:val="0"/>
              </w:rPr>
            </w:pPr>
          </w:p>
        </w:tc>
      </w:tr>
      <w:tr>
        <w:tblPrEx>
          <w:tblCellMar>
            <w:top w:w="0" w:type="dxa"/>
            <w:left w:w="108" w:type="dxa"/>
            <w:bottom w:w="0" w:type="dxa"/>
            <w:right w:w="108" w:type="dxa"/>
          </w:tblCellMar>
        </w:tblPrEx>
        <w:trPr>
          <w:trHeight w:val="327" w:hRule="atLeast"/>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rPr>
            </w:pP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eastAsia="仿宋_GB2312"/>
                <w:kern w:val="0"/>
                <w:lang w:val="en-US" w:eastAsia="zh-CN"/>
              </w:rPr>
            </w:pPr>
            <w:r>
              <w:rPr>
                <w:rFonts w:hint="eastAsia" w:eastAsia="仿宋_GB2312"/>
                <w:kern w:val="0"/>
                <w:lang w:val="en-US" w:eastAsia="zh-CN"/>
              </w:rPr>
              <w:t>9</w:t>
            </w:r>
          </w:p>
        </w:tc>
        <w:tc>
          <w:tcPr>
            <w:tcW w:w="870" w:type="dxa"/>
            <w:tcBorders>
              <w:top w:val="nil"/>
              <w:left w:val="nil"/>
              <w:bottom w:val="single" w:color="auto" w:sz="4" w:space="0"/>
              <w:right w:val="single" w:color="auto" w:sz="4" w:space="0"/>
            </w:tcBorders>
            <w:shd w:val="clear" w:color="auto" w:fill="auto"/>
            <w:noWrap/>
            <w:vAlign w:val="center"/>
          </w:tcPr>
          <w:p>
            <w:pPr>
              <w:widowControl/>
              <w:jc w:val="right"/>
              <w:rPr>
                <w:rFonts w:hint="eastAsia" w:hAnsi="宋体" w:eastAsia="仿宋_GB2312" w:cs="仿宋_GB2312"/>
                <w:kern w:val="0"/>
              </w:rPr>
            </w:pPr>
          </w:p>
        </w:tc>
        <w:tc>
          <w:tcPr>
            <w:tcW w:w="1828" w:type="dxa"/>
            <w:tcBorders>
              <w:top w:val="nil"/>
              <w:left w:val="nil"/>
              <w:bottom w:val="single" w:color="auto" w:sz="4" w:space="0"/>
              <w:right w:val="single" w:color="auto" w:sz="4" w:space="0"/>
            </w:tcBorders>
            <w:shd w:val="clear" w:color="auto" w:fill="auto"/>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lang w:val="en-US" w:eastAsia="zh-CN"/>
              </w:rPr>
              <w:t>九、节能环保支出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left"/>
              <w:rPr>
                <w:rFonts w:hint="default" w:hAnsi="宋体" w:eastAsia="仿宋_GB2312" w:cs="仿宋_GB2312"/>
                <w:kern w:val="0"/>
                <w:lang w:val="en-US" w:eastAsia="zh-CN"/>
              </w:rPr>
            </w:pPr>
            <w:r>
              <w:rPr>
                <w:rFonts w:hint="eastAsia" w:hAnsi="宋体" w:eastAsia="仿宋_GB2312" w:cs="仿宋_GB2312"/>
                <w:kern w:val="0"/>
                <w:lang w:val="en-US" w:eastAsia="zh-CN"/>
              </w:rPr>
              <w:t>26</w:t>
            </w:r>
          </w:p>
        </w:tc>
        <w:tc>
          <w:tcPr>
            <w:tcW w:w="870" w:type="dxa"/>
            <w:tcBorders>
              <w:top w:val="nil"/>
              <w:left w:val="nil"/>
              <w:bottom w:val="single" w:color="auto" w:sz="4" w:space="0"/>
              <w:right w:val="nil"/>
            </w:tcBorders>
            <w:shd w:val="clear" w:color="auto" w:fill="FFFFFF"/>
            <w:noWrap/>
            <w:vAlign w:val="center"/>
          </w:tcPr>
          <w:p>
            <w:pPr>
              <w:widowControl/>
              <w:jc w:val="left"/>
              <w:rPr>
                <w:rFonts w:hint="default" w:hAnsi="宋体" w:eastAsia="仿宋_GB2312" w:cs="仿宋_GB2312"/>
                <w:kern w:val="0"/>
                <w:lang w:val="en-US" w:eastAsia="zh-CN"/>
              </w:rPr>
            </w:pPr>
            <w:r>
              <w:rPr>
                <w:rFonts w:hint="eastAsia" w:hAnsi="宋体" w:eastAsia="仿宋_GB2312" w:cs="仿宋_GB2312"/>
                <w:kern w:val="0"/>
                <w:lang w:val="en-US" w:eastAsia="zh-CN"/>
              </w:rPr>
              <w:t>35.4</w:t>
            </w:r>
          </w:p>
        </w:tc>
        <w:tc>
          <w:tcPr>
            <w:tcW w:w="948" w:type="dxa"/>
            <w:tcBorders>
              <w:top w:val="nil"/>
              <w:left w:val="single" w:color="auto" w:sz="4" w:space="0"/>
              <w:bottom w:val="single" w:color="auto" w:sz="4" w:space="0"/>
              <w:right w:val="nil"/>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35.4</w:t>
            </w:r>
          </w:p>
        </w:tc>
        <w:tc>
          <w:tcPr>
            <w:tcW w:w="1510" w:type="dxa"/>
            <w:tcBorders>
              <w:top w:val="nil"/>
              <w:left w:val="single" w:color="auto" w:sz="4" w:space="0"/>
              <w:bottom w:val="single" w:color="auto" w:sz="4" w:space="0"/>
              <w:right w:val="single" w:color="auto" w:sz="8" w:space="0"/>
            </w:tcBorders>
            <w:noWrap/>
            <w:vAlign w:val="center"/>
          </w:tcPr>
          <w:p>
            <w:pPr>
              <w:widowControl/>
              <w:jc w:val="right"/>
              <w:rPr>
                <w:rFonts w:hint="eastAsia" w:hAnsi="宋体" w:eastAsia="仿宋_GB2312" w:cs="仿宋_GB2312"/>
                <w:kern w:val="0"/>
              </w:rPr>
            </w:pPr>
          </w:p>
        </w:tc>
      </w:tr>
      <w:tr>
        <w:tblPrEx>
          <w:tblCellMar>
            <w:top w:w="0" w:type="dxa"/>
            <w:left w:w="108" w:type="dxa"/>
            <w:bottom w:w="0" w:type="dxa"/>
            <w:right w:w="108" w:type="dxa"/>
          </w:tblCellMar>
        </w:tblPrEx>
        <w:trPr>
          <w:trHeight w:val="327" w:hRule="atLeast"/>
          <w:jc w:val="center"/>
        </w:trPr>
        <w:tc>
          <w:tcPr>
            <w:tcW w:w="2925" w:type="dxa"/>
            <w:tcBorders>
              <w:top w:val="nil"/>
              <w:left w:val="single" w:color="auto" w:sz="8" w:space="0"/>
              <w:bottom w:val="single" w:color="auto" w:sz="4" w:space="0"/>
              <w:right w:val="single" w:color="auto" w:sz="4" w:space="0"/>
            </w:tcBorders>
            <w:shd w:val="clear" w:color="auto" w:fill="FFFFFF"/>
            <w:noWrap/>
            <w:vAlign w:val="center"/>
          </w:tcPr>
          <w:p>
            <w:pPr>
              <w:widowControl/>
              <w:jc w:val="left"/>
              <w:rPr>
                <w:rFonts w:hint="eastAsia" w:hAnsi="宋体" w:eastAsia="仿宋_GB2312" w:cs="仿宋_GB2312"/>
                <w:kern w:val="0"/>
              </w:rPr>
            </w:pP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10</w:t>
            </w:r>
          </w:p>
        </w:tc>
        <w:tc>
          <w:tcPr>
            <w:tcW w:w="870" w:type="dxa"/>
            <w:tcBorders>
              <w:top w:val="nil"/>
              <w:left w:val="nil"/>
              <w:bottom w:val="single" w:color="auto" w:sz="4" w:space="0"/>
              <w:right w:val="single" w:color="auto" w:sz="4" w:space="0"/>
            </w:tcBorders>
            <w:shd w:val="clear" w:color="auto" w:fill="auto"/>
            <w:noWrap/>
            <w:vAlign w:val="center"/>
          </w:tcPr>
          <w:p>
            <w:pPr>
              <w:widowControl/>
              <w:jc w:val="right"/>
              <w:rPr>
                <w:rFonts w:hint="eastAsia" w:hAnsi="宋体" w:eastAsia="仿宋_GB2312" w:cs="仿宋_GB2312"/>
                <w:kern w:val="0"/>
              </w:rPr>
            </w:pPr>
          </w:p>
        </w:tc>
        <w:tc>
          <w:tcPr>
            <w:tcW w:w="1828" w:type="dxa"/>
            <w:tcBorders>
              <w:top w:val="nil"/>
              <w:left w:val="nil"/>
              <w:bottom w:val="single" w:color="auto" w:sz="4" w:space="0"/>
              <w:right w:val="single" w:color="auto" w:sz="4" w:space="0"/>
            </w:tcBorders>
            <w:shd w:val="clear" w:color="auto" w:fill="auto"/>
            <w:noWrap/>
            <w:vAlign w:val="center"/>
          </w:tcPr>
          <w:p>
            <w:pPr>
              <w:widowControl/>
              <w:jc w:val="left"/>
              <w:rPr>
                <w:rFonts w:hint="eastAsia" w:hAnsi="宋体" w:eastAsia="仿宋_GB2312" w:cs="仿宋_GB2312"/>
                <w:kern w:val="0"/>
                <w:lang w:val="en-US" w:eastAsia="zh-CN"/>
              </w:rPr>
            </w:pPr>
            <w:r>
              <w:rPr>
                <w:rFonts w:hint="eastAsia" w:hAnsi="宋体" w:eastAsia="仿宋_GB2312" w:cs="仿宋_GB2312"/>
                <w:kern w:val="0"/>
                <w:lang w:val="en-US" w:eastAsia="zh-CN"/>
              </w:rPr>
              <w:t>十、住房保障性支出</w:t>
            </w:r>
          </w:p>
        </w:tc>
        <w:tc>
          <w:tcPr>
            <w:tcW w:w="733" w:type="dxa"/>
            <w:tcBorders>
              <w:top w:val="nil"/>
              <w:left w:val="nil"/>
              <w:bottom w:val="single" w:color="auto" w:sz="4" w:space="0"/>
              <w:right w:val="single" w:color="auto" w:sz="4" w:space="0"/>
            </w:tcBorders>
            <w:shd w:val="clear" w:color="auto" w:fill="FFFFFF"/>
            <w:noWrap/>
            <w:vAlign w:val="center"/>
          </w:tcPr>
          <w:p>
            <w:pPr>
              <w:widowControl/>
              <w:jc w:val="left"/>
              <w:rPr>
                <w:rFonts w:hint="default" w:hAnsi="宋体" w:eastAsia="仿宋_GB2312" w:cs="仿宋_GB2312"/>
                <w:kern w:val="0"/>
                <w:lang w:val="en-US" w:eastAsia="zh-CN"/>
              </w:rPr>
            </w:pPr>
            <w:r>
              <w:rPr>
                <w:rFonts w:hint="eastAsia" w:hAnsi="宋体" w:eastAsia="仿宋_GB2312" w:cs="仿宋_GB2312"/>
                <w:kern w:val="0"/>
                <w:lang w:val="en-US" w:eastAsia="zh-CN"/>
              </w:rPr>
              <w:t>27</w:t>
            </w:r>
          </w:p>
        </w:tc>
        <w:tc>
          <w:tcPr>
            <w:tcW w:w="870" w:type="dxa"/>
            <w:tcBorders>
              <w:top w:val="nil"/>
              <w:left w:val="nil"/>
              <w:bottom w:val="single" w:color="auto" w:sz="4" w:space="0"/>
              <w:right w:val="nil"/>
            </w:tcBorders>
            <w:shd w:val="clear" w:color="auto" w:fill="FFFFFF"/>
            <w:noWrap/>
            <w:vAlign w:val="center"/>
          </w:tcPr>
          <w:p>
            <w:pPr>
              <w:widowControl/>
              <w:jc w:val="left"/>
              <w:rPr>
                <w:rFonts w:hint="default" w:hAnsi="宋体" w:eastAsia="仿宋_GB2312" w:cs="仿宋_GB2312"/>
                <w:kern w:val="0"/>
                <w:lang w:val="en-US" w:eastAsia="zh-CN"/>
              </w:rPr>
            </w:pPr>
            <w:r>
              <w:rPr>
                <w:rFonts w:hint="eastAsia" w:hAnsi="宋体" w:eastAsia="仿宋_GB2312" w:cs="仿宋_GB2312"/>
                <w:kern w:val="0"/>
                <w:lang w:val="en-US" w:eastAsia="zh-CN"/>
              </w:rPr>
              <w:t>164.6</w:t>
            </w:r>
          </w:p>
        </w:tc>
        <w:tc>
          <w:tcPr>
            <w:tcW w:w="948" w:type="dxa"/>
            <w:tcBorders>
              <w:top w:val="nil"/>
              <w:left w:val="single" w:color="auto" w:sz="4" w:space="0"/>
              <w:bottom w:val="single" w:color="auto" w:sz="4" w:space="0"/>
              <w:right w:val="nil"/>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164.6</w:t>
            </w:r>
          </w:p>
        </w:tc>
        <w:tc>
          <w:tcPr>
            <w:tcW w:w="1510" w:type="dxa"/>
            <w:tcBorders>
              <w:top w:val="nil"/>
              <w:left w:val="single" w:color="auto" w:sz="4" w:space="0"/>
              <w:bottom w:val="single" w:color="auto" w:sz="4" w:space="0"/>
              <w:right w:val="single" w:color="auto" w:sz="8" w:space="0"/>
            </w:tcBorders>
            <w:noWrap/>
            <w:vAlign w:val="center"/>
          </w:tcPr>
          <w:p>
            <w:pPr>
              <w:widowControl/>
              <w:jc w:val="right"/>
              <w:rPr>
                <w:rFonts w:hint="eastAsia" w:hAnsi="宋体" w:eastAsia="仿宋_GB2312" w:cs="仿宋_GB2312"/>
                <w:kern w:val="0"/>
              </w:rPr>
            </w:pP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auto"/>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11</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eastAsia="仿宋_GB2312"/>
                <w:kern w:val="0"/>
              </w:rPr>
            </w:pPr>
            <w:r>
              <w:rPr>
                <w:rFonts w:hint="eastAsia" w:hAnsi="宋体" w:eastAsia="仿宋_GB2312" w:cs="仿宋_GB2312"/>
                <w:kern w:val="0"/>
              </w:rPr>
              <w:t>　</w:t>
            </w:r>
          </w:p>
        </w:tc>
        <w:tc>
          <w:tcPr>
            <w:tcW w:w="1828" w:type="dxa"/>
            <w:tcBorders>
              <w:top w:val="nil"/>
              <w:left w:val="nil"/>
              <w:bottom w:val="single" w:color="auto" w:sz="4" w:space="0"/>
              <w:right w:val="nil"/>
            </w:tcBorders>
            <w:shd w:val="clear" w:color="auto" w:fill="auto"/>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28</w:t>
            </w:r>
          </w:p>
        </w:tc>
        <w:tc>
          <w:tcPr>
            <w:tcW w:w="870" w:type="dxa"/>
            <w:tcBorders>
              <w:top w:val="nil"/>
              <w:left w:val="nil"/>
              <w:bottom w:val="single" w:color="auto" w:sz="4" w:space="0"/>
              <w:right w:val="nil"/>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94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1510" w:type="dxa"/>
            <w:tcBorders>
              <w:top w:val="nil"/>
              <w:left w:val="nil"/>
              <w:bottom w:val="single" w:color="auto" w:sz="4" w:space="0"/>
              <w:right w:val="single" w:color="auto" w:sz="8" w:space="0"/>
            </w:tcBorders>
            <w:noWrap/>
            <w:vAlign w:val="center"/>
          </w:tcPr>
          <w:p>
            <w:pPr>
              <w:widowControl/>
              <w:jc w:val="center"/>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eastAsia="仿宋_GB2312"/>
                <w:b/>
                <w:bCs/>
                <w:kern w:val="0"/>
              </w:rPr>
            </w:pPr>
            <w:r>
              <w:rPr>
                <w:rFonts w:hint="eastAsia" w:hAnsi="宋体" w:eastAsia="仿宋_GB2312" w:cs="仿宋_GB2312"/>
                <w:b/>
                <w:bCs/>
                <w:kern w:val="0"/>
              </w:rPr>
              <w:t>本年收入合计</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12</w:t>
            </w:r>
          </w:p>
        </w:tc>
        <w:tc>
          <w:tcPr>
            <w:tcW w:w="870" w:type="dxa"/>
            <w:tcBorders>
              <w:top w:val="nil"/>
              <w:left w:val="nil"/>
              <w:bottom w:val="single" w:color="auto" w:sz="4" w:space="0"/>
              <w:right w:val="single" w:color="auto" w:sz="4" w:space="0"/>
            </w:tcBorders>
            <w:shd w:val="clear" w:color="auto" w:fill="auto"/>
            <w:noWrap/>
            <w:vAlign w:val="center"/>
          </w:tcPr>
          <w:p>
            <w:pPr>
              <w:widowControl/>
              <w:jc w:val="right"/>
              <w:rPr>
                <w:rFonts w:eastAsia="仿宋_GB2312"/>
                <w:kern w:val="0"/>
              </w:rPr>
            </w:pPr>
            <w:r>
              <w:rPr>
                <w:rFonts w:hint="eastAsia" w:hAnsi="宋体" w:eastAsia="仿宋_GB2312" w:cs="仿宋_GB2312"/>
                <w:kern w:val="0"/>
                <w:lang w:val="en-US" w:eastAsia="zh-CN"/>
              </w:rPr>
              <w:t>2321.5</w:t>
            </w:r>
            <w:r>
              <w:rPr>
                <w:rFonts w:hint="eastAsia" w:hAnsi="宋体" w:eastAsia="仿宋_GB2312" w:cs="仿宋_GB2312"/>
                <w:kern w:val="0"/>
              </w:rPr>
              <w:t>　</w:t>
            </w:r>
          </w:p>
        </w:tc>
        <w:tc>
          <w:tcPr>
            <w:tcW w:w="1828" w:type="dxa"/>
            <w:tcBorders>
              <w:top w:val="nil"/>
              <w:left w:val="nil"/>
              <w:bottom w:val="single" w:color="auto" w:sz="4" w:space="0"/>
              <w:right w:val="nil"/>
            </w:tcBorders>
            <w:shd w:val="clear" w:color="auto" w:fill="auto"/>
            <w:noWrap/>
            <w:vAlign w:val="center"/>
          </w:tcPr>
          <w:p>
            <w:pPr>
              <w:widowControl/>
              <w:jc w:val="center"/>
              <w:rPr>
                <w:rFonts w:eastAsia="仿宋_GB2312"/>
                <w:b/>
                <w:bCs/>
                <w:kern w:val="0"/>
              </w:rPr>
            </w:pPr>
            <w:r>
              <w:rPr>
                <w:rFonts w:hint="eastAsia" w:hAnsi="宋体" w:eastAsia="仿宋_GB2312" w:cs="仿宋_GB2312"/>
                <w:b/>
                <w:bCs/>
                <w:kern w:val="0"/>
              </w:rPr>
              <w:t>本年支出合计</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eastAsia="仿宋_GB2312"/>
                <w:kern w:val="0"/>
                <w:lang w:val="en-US" w:eastAsia="zh-CN"/>
              </w:rPr>
            </w:pPr>
            <w:r>
              <w:rPr>
                <w:rFonts w:eastAsia="仿宋_GB2312"/>
                <w:kern w:val="0"/>
              </w:rPr>
              <w:t>2</w:t>
            </w:r>
            <w:r>
              <w:rPr>
                <w:rFonts w:hint="eastAsia" w:eastAsia="仿宋_GB2312"/>
                <w:kern w:val="0"/>
                <w:lang w:val="en-US" w:eastAsia="zh-CN"/>
              </w:rPr>
              <w:t>9</w:t>
            </w:r>
          </w:p>
        </w:tc>
        <w:tc>
          <w:tcPr>
            <w:tcW w:w="870" w:type="dxa"/>
            <w:tcBorders>
              <w:top w:val="nil"/>
              <w:left w:val="nil"/>
              <w:bottom w:val="single" w:color="auto" w:sz="4" w:space="0"/>
              <w:right w:val="nil"/>
            </w:tcBorders>
            <w:shd w:val="clear" w:color="auto" w:fill="FFFFFF"/>
            <w:noWrap/>
            <w:vAlign w:val="center"/>
          </w:tcPr>
          <w:p>
            <w:pPr>
              <w:widowControl/>
              <w:jc w:val="center"/>
              <w:rPr>
                <w:rFonts w:hint="default" w:eastAsia="仿宋_GB2312"/>
                <w:kern w:val="0"/>
                <w:lang w:val="en-US" w:eastAsia="zh-CN"/>
              </w:rPr>
            </w:pPr>
            <w:r>
              <w:rPr>
                <w:rFonts w:hint="eastAsia" w:hAnsi="宋体" w:eastAsia="仿宋_GB2312" w:cs="仿宋_GB2312"/>
                <w:kern w:val="0"/>
                <w:lang w:val="en-US" w:eastAsia="zh-CN"/>
              </w:rPr>
              <w:t>2321.5</w:t>
            </w:r>
          </w:p>
        </w:tc>
        <w:tc>
          <w:tcPr>
            <w:tcW w:w="94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2321.5</w:t>
            </w:r>
          </w:p>
        </w:tc>
        <w:tc>
          <w:tcPr>
            <w:tcW w:w="1510" w:type="dxa"/>
            <w:tcBorders>
              <w:top w:val="nil"/>
              <w:left w:val="nil"/>
              <w:bottom w:val="single" w:color="auto" w:sz="4" w:space="0"/>
              <w:right w:val="single" w:color="auto" w:sz="8" w:space="0"/>
            </w:tcBorders>
            <w:noWrap/>
            <w:vAlign w:val="center"/>
          </w:tcPr>
          <w:p>
            <w:pPr>
              <w:widowControl/>
              <w:jc w:val="left"/>
              <w:rPr>
                <w:rFonts w:eastAsia="仿宋_GB2312"/>
                <w:b/>
                <w:bCs/>
                <w:kern w:val="0"/>
              </w:rPr>
            </w:pPr>
            <w:r>
              <w:rPr>
                <w:rFonts w:hint="eastAsia" w:hAnsi="宋体" w:eastAsia="仿宋_GB2312" w:cs="仿宋_GB2312"/>
                <w:b/>
                <w:bCs/>
                <w:kern w:val="0"/>
              </w:rPr>
              <w:t>　</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eastAsia="仿宋_GB2312"/>
                <w:kern w:val="0"/>
              </w:rPr>
            </w:pPr>
            <w:r>
              <w:rPr>
                <w:rFonts w:hint="eastAsia" w:hAnsi="宋体" w:eastAsia="仿宋_GB2312" w:cs="仿宋_GB2312"/>
                <w:kern w:val="0"/>
              </w:rPr>
              <w:t>年初财政拨款结转和结余</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13</w:t>
            </w:r>
          </w:p>
        </w:tc>
        <w:tc>
          <w:tcPr>
            <w:tcW w:w="870" w:type="dxa"/>
            <w:tcBorders>
              <w:top w:val="nil"/>
              <w:left w:val="nil"/>
              <w:bottom w:val="single" w:color="auto" w:sz="4" w:space="0"/>
              <w:right w:val="single" w:color="auto" w:sz="4" w:space="0"/>
            </w:tcBorders>
            <w:shd w:val="clear" w:color="auto" w:fill="auto"/>
            <w:noWrap/>
            <w:vAlign w:val="center"/>
          </w:tcPr>
          <w:p>
            <w:pPr>
              <w:widowControl/>
              <w:jc w:val="right"/>
              <w:rPr>
                <w:rFonts w:eastAsia="仿宋_GB2312"/>
                <w:kern w:val="0"/>
              </w:rPr>
            </w:pPr>
            <w:r>
              <w:rPr>
                <w:rFonts w:hint="eastAsia" w:hAnsi="宋体" w:eastAsia="仿宋_GB2312" w:cs="仿宋_GB2312"/>
                <w:kern w:val="0"/>
              </w:rPr>
              <w:t>　</w:t>
            </w:r>
          </w:p>
        </w:tc>
        <w:tc>
          <w:tcPr>
            <w:tcW w:w="1828" w:type="dxa"/>
            <w:tcBorders>
              <w:top w:val="nil"/>
              <w:left w:val="nil"/>
              <w:bottom w:val="single" w:color="auto" w:sz="4" w:space="0"/>
              <w:right w:val="nil"/>
            </w:tcBorders>
            <w:shd w:val="clear" w:color="auto" w:fill="auto"/>
            <w:noWrap/>
            <w:vAlign w:val="center"/>
          </w:tcPr>
          <w:p>
            <w:pPr>
              <w:widowControl/>
              <w:jc w:val="center"/>
              <w:rPr>
                <w:rFonts w:eastAsia="仿宋_GB2312"/>
                <w:kern w:val="0"/>
              </w:rPr>
            </w:pPr>
            <w:r>
              <w:rPr>
                <w:rFonts w:hint="eastAsia" w:hAnsi="宋体" w:eastAsia="仿宋_GB2312" w:cs="仿宋_GB2312"/>
                <w:kern w:val="0"/>
              </w:rPr>
              <w:t>年末财政拨款结转和结余</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30</w:t>
            </w:r>
          </w:p>
        </w:tc>
        <w:tc>
          <w:tcPr>
            <w:tcW w:w="870" w:type="dxa"/>
            <w:tcBorders>
              <w:top w:val="nil"/>
              <w:left w:val="nil"/>
              <w:bottom w:val="single" w:color="auto" w:sz="4" w:space="0"/>
              <w:right w:val="nil"/>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94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1510" w:type="dxa"/>
            <w:tcBorders>
              <w:top w:val="nil"/>
              <w:left w:val="nil"/>
              <w:bottom w:val="single" w:color="auto" w:sz="4" w:space="0"/>
              <w:right w:val="single" w:color="auto" w:sz="8" w:space="0"/>
            </w:tcBorders>
            <w:noWrap/>
            <w:vAlign w:val="center"/>
          </w:tcPr>
          <w:p>
            <w:pPr>
              <w:widowControl/>
              <w:jc w:val="lef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eastAsia="仿宋_GB2312"/>
                <w:kern w:val="0"/>
              </w:rPr>
            </w:pPr>
            <w:r>
              <w:rPr>
                <w:rFonts w:hint="eastAsia" w:hAnsi="宋体" w:eastAsia="仿宋_GB2312" w:cs="仿宋_GB2312"/>
                <w:kern w:val="0"/>
              </w:rPr>
              <w:t>一般公共预算财政拨款</w:t>
            </w:r>
          </w:p>
        </w:tc>
        <w:tc>
          <w:tcPr>
            <w:tcW w:w="733"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eastAsia="仿宋_GB2312"/>
                <w:kern w:val="0"/>
                <w:lang w:val="en-US" w:eastAsia="zh-CN"/>
              </w:rPr>
            </w:pPr>
            <w:r>
              <w:rPr>
                <w:rFonts w:eastAsia="仿宋_GB2312"/>
                <w:kern w:val="0"/>
              </w:rPr>
              <w:t>1</w:t>
            </w:r>
            <w:r>
              <w:rPr>
                <w:rFonts w:hint="eastAsia" w:eastAsia="仿宋_GB2312"/>
                <w:kern w:val="0"/>
                <w:lang w:val="en-US" w:eastAsia="zh-CN"/>
              </w:rPr>
              <w:t>4</w:t>
            </w:r>
          </w:p>
        </w:tc>
        <w:tc>
          <w:tcPr>
            <w:tcW w:w="870" w:type="dxa"/>
            <w:tcBorders>
              <w:top w:val="nil"/>
              <w:left w:val="nil"/>
              <w:bottom w:val="single" w:color="auto" w:sz="4" w:space="0"/>
              <w:right w:val="single" w:color="auto" w:sz="4" w:space="0"/>
            </w:tcBorders>
            <w:shd w:val="clear" w:color="auto" w:fill="auto"/>
            <w:noWrap/>
            <w:vAlign w:val="center"/>
          </w:tcPr>
          <w:p>
            <w:pPr>
              <w:widowControl/>
              <w:jc w:val="right"/>
              <w:rPr>
                <w:rFonts w:eastAsia="仿宋_GB2312"/>
                <w:kern w:val="0"/>
              </w:rPr>
            </w:pPr>
            <w:r>
              <w:rPr>
                <w:rFonts w:hint="eastAsia" w:hAnsi="宋体" w:eastAsia="仿宋_GB2312" w:cs="仿宋_GB2312"/>
                <w:kern w:val="0"/>
              </w:rPr>
              <w:t>　</w:t>
            </w:r>
          </w:p>
        </w:tc>
        <w:tc>
          <w:tcPr>
            <w:tcW w:w="1828" w:type="dxa"/>
            <w:tcBorders>
              <w:top w:val="nil"/>
              <w:left w:val="nil"/>
              <w:bottom w:val="single" w:color="auto" w:sz="4" w:space="0"/>
              <w:right w:val="nil"/>
            </w:tcBorders>
            <w:shd w:val="clear" w:color="auto" w:fill="auto"/>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31</w:t>
            </w:r>
          </w:p>
        </w:tc>
        <w:tc>
          <w:tcPr>
            <w:tcW w:w="870" w:type="dxa"/>
            <w:tcBorders>
              <w:top w:val="nil"/>
              <w:left w:val="nil"/>
              <w:bottom w:val="single" w:color="auto" w:sz="4" w:space="0"/>
              <w:right w:val="nil"/>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94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1510" w:type="dxa"/>
            <w:tcBorders>
              <w:top w:val="nil"/>
              <w:left w:val="nil"/>
              <w:bottom w:val="single" w:color="auto" w:sz="4" w:space="0"/>
              <w:right w:val="single" w:color="auto" w:sz="8" w:space="0"/>
            </w:tcBorders>
            <w:noWrap/>
            <w:vAlign w:val="center"/>
          </w:tcPr>
          <w:p>
            <w:pPr>
              <w:widowControl/>
              <w:jc w:val="lef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2925" w:type="dxa"/>
            <w:tcBorders>
              <w:top w:val="nil"/>
              <w:left w:val="single" w:color="auto" w:sz="8" w:space="0"/>
              <w:bottom w:val="nil"/>
              <w:right w:val="nil"/>
            </w:tcBorders>
            <w:shd w:val="clear" w:color="auto" w:fill="auto"/>
            <w:noWrap/>
            <w:vAlign w:val="center"/>
          </w:tcPr>
          <w:p>
            <w:pPr>
              <w:widowControl/>
              <w:jc w:val="center"/>
              <w:rPr>
                <w:rFonts w:eastAsia="仿宋_GB2312"/>
                <w:kern w:val="0"/>
              </w:rPr>
            </w:pPr>
            <w:r>
              <w:rPr>
                <w:rFonts w:hint="eastAsia" w:hAnsi="宋体" w:eastAsia="仿宋_GB2312" w:cs="仿宋_GB2312"/>
                <w:kern w:val="0"/>
              </w:rPr>
              <w:t>政府性基金预算财政拨款</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eastAsia="仿宋_GB2312"/>
                <w:kern w:val="0"/>
                <w:lang w:val="en-US" w:eastAsia="zh-CN"/>
              </w:rPr>
            </w:pPr>
            <w:r>
              <w:rPr>
                <w:rFonts w:eastAsia="仿宋_GB2312"/>
                <w:kern w:val="0"/>
              </w:rPr>
              <w:t>1</w:t>
            </w:r>
            <w:r>
              <w:rPr>
                <w:rFonts w:hint="eastAsia" w:eastAsia="仿宋_GB2312"/>
                <w:kern w:val="0"/>
                <w:lang w:val="en-US" w:eastAsia="zh-CN"/>
              </w:rPr>
              <w:t>5</w:t>
            </w:r>
          </w:p>
        </w:tc>
        <w:tc>
          <w:tcPr>
            <w:tcW w:w="870" w:type="dxa"/>
            <w:tcBorders>
              <w:top w:val="nil"/>
              <w:left w:val="nil"/>
              <w:bottom w:val="nil"/>
              <w:right w:val="single" w:color="auto" w:sz="4" w:space="0"/>
            </w:tcBorders>
            <w:shd w:val="clear" w:color="auto" w:fill="auto"/>
            <w:noWrap/>
            <w:vAlign w:val="center"/>
          </w:tcPr>
          <w:p>
            <w:pPr>
              <w:widowControl/>
              <w:jc w:val="right"/>
              <w:rPr>
                <w:rFonts w:eastAsia="仿宋_GB2312"/>
                <w:kern w:val="0"/>
              </w:rPr>
            </w:pPr>
            <w:r>
              <w:rPr>
                <w:rFonts w:hint="eastAsia" w:hAnsi="宋体" w:eastAsia="仿宋_GB2312" w:cs="仿宋_GB2312"/>
                <w:kern w:val="0"/>
              </w:rPr>
              <w:t>　</w:t>
            </w:r>
          </w:p>
        </w:tc>
        <w:tc>
          <w:tcPr>
            <w:tcW w:w="1828" w:type="dxa"/>
            <w:tcBorders>
              <w:top w:val="nil"/>
              <w:left w:val="nil"/>
              <w:bottom w:val="nil"/>
              <w:right w:val="nil"/>
            </w:tcBorders>
            <w:shd w:val="clear" w:color="auto" w:fill="auto"/>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32</w:t>
            </w:r>
          </w:p>
        </w:tc>
        <w:tc>
          <w:tcPr>
            <w:tcW w:w="870" w:type="dxa"/>
            <w:tcBorders>
              <w:top w:val="nil"/>
              <w:left w:val="nil"/>
              <w:bottom w:val="nil"/>
              <w:right w:val="nil"/>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94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1510" w:type="dxa"/>
            <w:tcBorders>
              <w:top w:val="nil"/>
              <w:left w:val="nil"/>
              <w:bottom w:val="nil"/>
              <w:right w:val="single" w:color="auto" w:sz="8" w:space="0"/>
            </w:tcBorders>
            <w:noWrap/>
            <w:vAlign w:val="center"/>
          </w:tcPr>
          <w:p>
            <w:pPr>
              <w:widowControl/>
              <w:jc w:val="lef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2925" w:type="dxa"/>
            <w:tcBorders>
              <w:top w:val="single" w:color="auto" w:sz="4" w:space="0"/>
              <w:left w:val="single" w:color="auto" w:sz="8" w:space="0"/>
              <w:bottom w:val="nil"/>
              <w:right w:val="nil"/>
            </w:tcBorders>
            <w:shd w:val="clear" w:color="auto" w:fill="auto"/>
            <w:noWrap/>
            <w:vAlign w:val="center"/>
          </w:tcPr>
          <w:p>
            <w:pPr>
              <w:widowControl/>
              <w:jc w:val="center"/>
              <w:rPr>
                <w:rFonts w:eastAsia="仿宋_GB2312"/>
                <w:kern w:val="0"/>
              </w:rPr>
            </w:pPr>
            <w:r>
              <w:rPr>
                <w:rFonts w:hint="eastAsia" w:hAnsi="宋体" w:eastAsia="仿宋_GB2312" w:cs="仿宋_GB2312"/>
                <w:kern w:val="0"/>
              </w:rPr>
              <w:t>　</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eastAsia="仿宋_GB2312"/>
                <w:kern w:val="0"/>
                <w:lang w:val="en-US" w:eastAsia="zh-CN"/>
              </w:rPr>
            </w:pPr>
            <w:r>
              <w:rPr>
                <w:rFonts w:eastAsia="仿宋_GB2312"/>
                <w:kern w:val="0"/>
              </w:rPr>
              <w:t>1</w:t>
            </w:r>
            <w:r>
              <w:rPr>
                <w:rFonts w:hint="eastAsia" w:eastAsia="仿宋_GB2312"/>
                <w:kern w:val="0"/>
                <w:lang w:val="en-US" w:eastAsia="zh-CN"/>
              </w:rPr>
              <w:t>6</w:t>
            </w:r>
          </w:p>
        </w:tc>
        <w:tc>
          <w:tcPr>
            <w:tcW w:w="870" w:type="dxa"/>
            <w:tcBorders>
              <w:top w:val="single" w:color="auto" w:sz="4" w:space="0"/>
              <w:left w:val="nil"/>
              <w:bottom w:val="nil"/>
              <w:right w:val="single" w:color="auto" w:sz="4" w:space="0"/>
            </w:tcBorders>
            <w:shd w:val="clear" w:color="auto" w:fill="auto"/>
            <w:noWrap/>
            <w:vAlign w:val="center"/>
          </w:tcPr>
          <w:p>
            <w:pPr>
              <w:widowControl/>
              <w:jc w:val="right"/>
              <w:rPr>
                <w:rFonts w:eastAsia="仿宋_GB2312"/>
                <w:kern w:val="0"/>
              </w:rPr>
            </w:pPr>
            <w:r>
              <w:rPr>
                <w:rFonts w:hint="eastAsia" w:hAnsi="宋体" w:eastAsia="仿宋_GB2312" w:cs="仿宋_GB2312"/>
                <w:kern w:val="0"/>
              </w:rPr>
              <w:t>　</w:t>
            </w:r>
          </w:p>
        </w:tc>
        <w:tc>
          <w:tcPr>
            <w:tcW w:w="1828" w:type="dxa"/>
            <w:tcBorders>
              <w:top w:val="single" w:color="auto" w:sz="4" w:space="0"/>
              <w:left w:val="nil"/>
              <w:bottom w:val="nil"/>
              <w:right w:val="nil"/>
            </w:tcBorders>
            <w:shd w:val="clear" w:color="auto" w:fill="auto"/>
            <w:noWrap/>
            <w:vAlign w:val="center"/>
          </w:tcPr>
          <w:p>
            <w:pPr>
              <w:widowControl/>
              <w:jc w:val="left"/>
              <w:rPr>
                <w:rFonts w:eastAsia="仿宋_GB2312"/>
                <w:kern w:val="0"/>
              </w:rPr>
            </w:pPr>
            <w:r>
              <w:rPr>
                <w:rFonts w:hint="eastAsia" w:hAnsi="宋体" w:eastAsia="仿宋_GB2312" w:cs="仿宋_GB2312"/>
                <w:kern w:val="0"/>
              </w:rPr>
              <w:t>　</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33</w:t>
            </w:r>
          </w:p>
        </w:tc>
        <w:tc>
          <w:tcPr>
            <w:tcW w:w="870" w:type="dxa"/>
            <w:tcBorders>
              <w:top w:val="single" w:color="auto" w:sz="4" w:space="0"/>
              <w:left w:val="nil"/>
              <w:bottom w:val="single" w:color="auto" w:sz="4" w:space="0"/>
              <w:right w:val="nil"/>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948"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eastAsia="仿宋_GB2312"/>
                <w:kern w:val="0"/>
              </w:rPr>
            </w:pPr>
            <w:r>
              <w:rPr>
                <w:rFonts w:hint="eastAsia" w:hAnsi="宋体" w:eastAsia="仿宋_GB2312" w:cs="仿宋_GB2312"/>
                <w:kern w:val="0"/>
              </w:rPr>
              <w:t>　</w:t>
            </w:r>
          </w:p>
        </w:tc>
        <w:tc>
          <w:tcPr>
            <w:tcW w:w="1510" w:type="dxa"/>
            <w:tcBorders>
              <w:top w:val="single" w:color="auto" w:sz="4" w:space="0"/>
              <w:left w:val="nil"/>
              <w:bottom w:val="nil"/>
              <w:right w:val="single" w:color="auto" w:sz="8" w:space="0"/>
            </w:tcBorders>
            <w:noWrap/>
            <w:vAlign w:val="center"/>
          </w:tcPr>
          <w:p>
            <w:pPr>
              <w:widowControl/>
              <w:jc w:val="left"/>
              <w:rPr>
                <w:rFonts w:eastAsia="仿宋_GB2312"/>
                <w:kern w:val="0"/>
              </w:rPr>
            </w:pPr>
            <w:r>
              <w:rPr>
                <w:rFonts w:hint="eastAsia" w:hAnsi="宋体" w:eastAsia="仿宋_GB2312" w:cs="仿宋_GB2312"/>
                <w:kern w:val="0"/>
              </w:rPr>
              <w:t>　</w:t>
            </w:r>
          </w:p>
        </w:tc>
      </w:tr>
      <w:tr>
        <w:tblPrEx>
          <w:tblCellMar>
            <w:top w:w="0" w:type="dxa"/>
            <w:left w:w="108" w:type="dxa"/>
            <w:bottom w:w="0" w:type="dxa"/>
            <w:right w:w="108" w:type="dxa"/>
          </w:tblCellMar>
        </w:tblPrEx>
        <w:trPr>
          <w:jc w:val="center"/>
        </w:trPr>
        <w:tc>
          <w:tcPr>
            <w:tcW w:w="2925" w:type="dxa"/>
            <w:tcBorders>
              <w:top w:val="single" w:color="auto" w:sz="4" w:space="0"/>
              <w:left w:val="single" w:color="auto" w:sz="8" w:space="0"/>
              <w:bottom w:val="single" w:color="auto" w:sz="8" w:space="0"/>
              <w:right w:val="nil"/>
            </w:tcBorders>
            <w:shd w:val="clear" w:color="auto" w:fill="FFFFFF"/>
            <w:noWrap/>
            <w:vAlign w:val="center"/>
          </w:tcPr>
          <w:p>
            <w:pPr>
              <w:widowControl/>
              <w:jc w:val="center"/>
              <w:rPr>
                <w:rFonts w:eastAsia="仿宋_GB2312"/>
                <w:b/>
                <w:bCs/>
                <w:kern w:val="0"/>
              </w:rPr>
            </w:pPr>
            <w:r>
              <w:rPr>
                <w:rFonts w:hint="eastAsia" w:hAnsi="宋体" w:eastAsia="仿宋_GB2312" w:cs="仿宋_GB2312"/>
                <w:b/>
                <w:bCs/>
                <w:kern w:val="0"/>
              </w:rPr>
              <w:t>总计</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eastAsia" w:eastAsia="仿宋_GB2312"/>
                <w:kern w:val="0"/>
                <w:lang w:val="en-US" w:eastAsia="zh-CN"/>
              </w:rPr>
            </w:pPr>
            <w:r>
              <w:rPr>
                <w:rFonts w:eastAsia="仿宋_GB2312"/>
                <w:kern w:val="0"/>
              </w:rPr>
              <w:t>1</w:t>
            </w:r>
            <w:r>
              <w:rPr>
                <w:rFonts w:hint="eastAsia" w:eastAsia="仿宋_GB2312"/>
                <w:kern w:val="0"/>
                <w:lang w:val="en-US" w:eastAsia="zh-CN"/>
              </w:rPr>
              <w:t>7</w:t>
            </w:r>
          </w:p>
        </w:tc>
        <w:tc>
          <w:tcPr>
            <w:tcW w:w="870" w:type="dxa"/>
            <w:tcBorders>
              <w:top w:val="single" w:color="auto" w:sz="4" w:space="0"/>
              <w:left w:val="nil"/>
              <w:bottom w:val="single" w:color="auto" w:sz="8" w:space="0"/>
              <w:right w:val="single" w:color="auto" w:sz="4" w:space="0"/>
            </w:tcBorders>
            <w:shd w:val="clear" w:color="auto" w:fill="auto"/>
            <w:noWrap/>
            <w:vAlign w:val="center"/>
          </w:tcPr>
          <w:p>
            <w:pPr>
              <w:widowControl/>
              <w:jc w:val="right"/>
              <w:rPr>
                <w:rFonts w:eastAsia="仿宋_GB2312"/>
                <w:kern w:val="0"/>
              </w:rPr>
            </w:pPr>
            <w:r>
              <w:rPr>
                <w:rFonts w:hint="eastAsia" w:hAnsi="宋体" w:eastAsia="仿宋_GB2312" w:cs="仿宋_GB2312"/>
                <w:kern w:val="0"/>
                <w:lang w:val="en-US" w:eastAsia="zh-CN"/>
              </w:rPr>
              <w:t>2321.5</w:t>
            </w:r>
            <w:r>
              <w:rPr>
                <w:rFonts w:hint="eastAsia" w:hAnsi="宋体" w:eastAsia="仿宋_GB2312" w:cs="仿宋_GB2312"/>
                <w:kern w:val="0"/>
              </w:rPr>
              <w:t>　</w:t>
            </w:r>
          </w:p>
        </w:tc>
        <w:tc>
          <w:tcPr>
            <w:tcW w:w="1828" w:type="dxa"/>
            <w:tcBorders>
              <w:top w:val="single" w:color="auto" w:sz="4" w:space="0"/>
              <w:left w:val="nil"/>
              <w:bottom w:val="single" w:color="auto" w:sz="8" w:space="0"/>
              <w:right w:val="nil"/>
            </w:tcBorders>
            <w:shd w:val="clear" w:color="auto" w:fill="FFFFFF"/>
            <w:noWrap/>
            <w:vAlign w:val="center"/>
          </w:tcPr>
          <w:p>
            <w:pPr>
              <w:widowControl/>
              <w:jc w:val="center"/>
              <w:rPr>
                <w:rFonts w:eastAsia="仿宋_GB2312"/>
                <w:b/>
                <w:bCs/>
                <w:kern w:val="0"/>
              </w:rPr>
            </w:pPr>
            <w:r>
              <w:rPr>
                <w:rFonts w:hint="eastAsia" w:hAnsi="宋体" w:eastAsia="仿宋_GB2312" w:cs="仿宋_GB2312"/>
                <w:b/>
                <w:bCs/>
                <w:kern w:val="0"/>
              </w:rPr>
              <w:t>总计</w:t>
            </w:r>
          </w:p>
        </w:tc>
        <w:tc>
          <w:tcPr>
            <w:tcW w:w="733" w:type="dxa"/>
            <w:tcBorders>
              <w:top w:val="nil"/>
              <w:left w:val="single" w:color="auto" w:sz="4" w:space="0"/>
              <w:bottom w:val="single" w:color="auto" w:sz="4"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34</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rPr>
                <w:rFonts w:hint="default" w:eastAsia="仿宋_GB2312"/>
                <w:kern w:val="0"/>
                <w:lang w:val="en-US" w:eastAsia="zh-CN"/>
              </w:rPr>
            </w:pPr>
            <w:r>
              <w:rPr>
                <w:rFonts w:hint="eastAsia" w:eastAsia="仿宋_GB2312"/>
                <w:kern w:val="0"/>
                <w:lang w:val="en-US" w:eastAsia="zh-CN"/>
              </w:rPr>
              <w:t>2321.5</w:t>
            </w:r>
          </w:p>
        </w:tc>
        <w:tc>
          <w:tcPr>
            <w:tcW w:w="948" w:type="dxa"/>
            <w:tcBorders>
              <w:top w:val="nil"/>
              <w:left w:val="single" w:color="auto" w:sz="4" w:space="0"/>
              <w:bottom w:val="single" w:color="auto" w:sz="8" w:space="0"/>
              <w:right w:val="single" w:color="auto" w:sz="4" w:space="0"/>
            </w:tcBorders>
            <w:shd w:val="clear" w:color="auto" w:fill="FFFFFF"/>
            <w:noWrap/>
            <w:vAlign w:val="center"/>
          </w:tcPr>
          <w:p>
            <w:pPr>
              <w:widowControl/>
              <w:jc w:val="center"/>
              <w:rPr>
                <w:rFonts w:hint="default" w:eastAsia="仿宋_GB2312"/>
                <w:kern w:val="0"/>
                <w:lang w:val="en-US" w:eastAsia="zh-CN"/>
              </w:rPr>
            </w:pPr>
            <w:r>
              <w:rPr>
                <w:rFonts w:hint="eastAsia" w:eastAsia="仿宋_GB2312"/>
                <w:kern w:val="0"/>
                <w:lang w:val="en-US" w:eastAsia="zh-CN"/>
              </w:rPr>
              <w:t>2321.5</w:t>
            </w:r>
          </w:p>
        </w:tc>
        <w:tc>
          <w:tcPr>
            <w:tcW w:w="1510" w:type="dxa"/>
            <w:tcBorders>
              <w:top w:val="single" w:color="auto" w:sz="4" w:space="0"/>
              <w:left w:val="nil"/>
              <w:bottom w:val="single" w:color="auto" w:sz="8" w:space="0"/>
              <w:right w:val="single" w:color="auto" w:sz="8" w:space="0"/>
            </w:tcBorders>
            <w:noWrap/>
            <w:vAlign w:val="center"/>
          </w:tcPr>
          <w:p>
            <w:pPr>
              <w:widowControl/>
              <w:jc w:val="left"/>
              <w:rPr>
                <w:rFonts w:eastAsia="仿宋_GB2312"/>
                <w:b/>
                <w:bCs/>
                <w:kern w:val="0"/>
              </w:rPr>
            </w:pPr>
            <w:r>
              <w:rPr>
                <w:rFonts w:hint="eastAsia" w:hAnsi="宋体" w:eastAsia="仿宋_GB2312" w:cs="仿宋_GB2312"/>
                <w:b/>
                <w:bCs/>
                <w:kern w:val="0"/>
              </w:rPr>
              <w:t>　</w:t>
            </w:r>
          </w:p>
        </w:tc>
      </w:tr>
    </w:tbl>
    <w:p>
      <w:pPr>
        <w:widowControl/>
        <w:jc w:val="left"/>
        <w:rPr>
          <w:rFonts w:eastAsia="仿宋_GB2312"/>
          <w:kern w:val="0"/>
        </w:rPr>
      </w:pPr>
      <w:r>
        <w:rPr>
          <w:rFonts w:hint="eastAsia" w:hAnsi="宋体" w:eastAsia="仿宋_GB2312" w:cs="仿宋_GB2312"/>
          <w:kern w:val="0"/>
        </w:rPr>
        <w:t>注：本表反映部门本年度一般公共预算财政拨款和政府性基金预算财政拨款的总收支和年末结转结余情况。</w:t>
      </w: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widowControl/>
        <w:jc w:val="center"/>
        <w:rPr>
          <w:rFonts w:hint="eastAsia" w:ascii="华文中宋" w:hAnsi="华文中宋" w:eastAsia="方正小标宋_GBK" w:cs="方正小标宋_GBK"/>
          <w:kern w:val="0"/>
          <w:sz w:val="36"/>
          <w:szCs w:val="36"/>
        </w:rPr>
      </w:pPr>
    </w:p>
    <w:p>
      <w:pPr>
        <w:widowControl/>
        <w:jc w:val="center"/>
        <w:rPr>
          <w:rFonts w:hint="eastAsia" w:ascii="华文中宋" w:hAnsi="华文中宋" w:eastAsia="方正小标宋_GBK" w:cs="方正小标宋_GBK"/>
          <w:kern w:val="0"/>
          <w:sz w:val="36"/>
          <w:szCs w:val="36"/>
        </w:rPr>
      </w:pPr>
    </w:p>
    <w:p>
      <w:pPr>
        <w:widowControl/>
        <w:jc w:val="both"/>
        <w:rPr>
          <w:rFonts w:hint="eastAsia" w:ascii="华文中宋" w:hAnsi="华文中宋" w:eastAsia="方正小标宋_GBK" w:cs="方正小标宋_GBK"/>
          <w:kern w:val="0"/>
          <w:sz w:val="36"/>
          <w:szCs w:val="36"/>
        </w:rPr>
      </w:pPr>
    </w:p>
    <w:p>
      <w:pPr>
        <w:widowControl/>
        <w:jc w:val="center"/>
        <w:rPr>
          <w:rFonts w:hint="eastAsia" w:ascii="华文中宋" w:hAnsi="华文中宋" w:eastAsia="方正小标宋_GBK" w:cs="方正小标宋_GBK"/>
          <w:kern w:val="0"/>
          <w:sz w:val="36"/>
          <w:szCs w:val="36"/>
        </w:rPr>
      </w:pPr>
    </w:p>
    <w:p>
      <w:pPr>
        <w:widowControl/>
        <w:jc w:val="center"/>
        <w:rPr>
          <w:rFonts w:ascii="华文中宋" w:hAnsi="华文中宋" w:eastAsia="方正小标宋_GBK"/>
          <w:kern w:val="0"/>
          <w:sz w:val="36"/>
          <w:szCs w:val="36"/>
        </w:rPr>
      </w:pPr>
      <w:r>
        <w:rPr>
          <w:rFonts w:hint="eastAsia" w:ascii="华文中宋" w:hAnsi="华文中宋" w:eastAsia="方正小标宋_GBK" w:cs="方正小标宋_GBK"/>
          <w:kern w:val="0"/>
          <w:sz w:val="36"/>
          <w:szCs w:val="36"/>
        </w:rPr>
        <w:t>一般公共预算财政拨款支出决算表</w:t>
      </w:r>
    </w:p>
    <w:p>
      <w:pPr>
        <w:widowControl/>
        <w:tabs>
          <w:tab w:val="left" w:pos="600"/>
          <w:tab w:val="left" w:pos="1200"/>
          <w:tab w:val="left" w:pos="3140"/>
          <w:tab w:val="left" w:pos="7190"/>
          <w:tab w:val="left" w:pos="11965"/>
        </w:tabs>
        <w:jc w:val="left"/>
        <w:rPr>
          <w:rFonts w:eastAsia="仿宋_GB2312"/>
          <w:color w:val="000000"/>
          <w:kern w:val="0"/>
          <w:sz w:val="24"/>
          <w:szCs w:val="24"/>
        </w:rPr>
      </w:pP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ascii="宋体" w:hAnsi="宋体" w:cs="宋体"/>
          <w:kern w:val="0"/>
          <w:sz w:val="20"/>
          <w:szCs w:val="20"/>
        </w:rPr>
        <w:t>　</w:t>
      </w:r>
      <w:r>
        <w:rPr>
          <w:rFonts w:ascii="宋体"/>
          <w:kern w:val="0"/>
          <w:sz w:val="20"/>
          <w:szCs w:val="20"/>
        </w:rPr>
        <w:tab/>
      </w:r>
      <w:r>
        <w:rPr>
          <w:rFonts w:hint="eastAsia" w:hAnsi="宋体" w:eastAsia="仿宋_GB2312" w:cs="仿宋_GB2312"/>
          <w:color w:val="000000"/>
          <w:kern w:val="0"/>
          <w:sz w:val="24"/>
          <w:szCs w:val="24"/>
        </w:rPr>
        <w:t>公开</w:t>
      </w:r>
      <w:r>
        <w:rPr>
          <w:rFonts w:eastAsia="仿宋_GB2312"/>
          <w:color w:val="000000"/>
          <w:kern w:val="0"/>
          <w:sz w:val="24"/>
          <w:szCs w:val="24"/>
        </w:rPr>
        <w:t>05</w:t>
      </w:r>
    </w:p>
    <w:p>
      <w:pPr>
        <w:widowControl/>
        <w:tabs>
          <w:tab w:val="left" w:pos="600"/>
          <w:tab w:val="left" w:pos="1200"/>
          <w:tab w:val="left" w:pos="3140"/>
          <w:tab w:val="left" w:pos="7190"/>
          <w:tab w:val="left" w:pos="11965"/>
        </w:tabs>
        <w:jc w:val="left"/>
        <w:rPr>
          <w:rFonts w:eastAsia="仿宋_GB2312"/>
          <w:color w:val="000000"/>
          <w:kern w:val="0"/>
          <w:sz w:val="24"/>
          <w:szCs w:val="24"/>
        </w:rPr>
      </w:pPr>
      <w:r>
        <w:rPr>
          <w:rFonts w:hint="eastAsia" w:hAnsi="宋体" w:eastAsia="仿宋_GB2312" w:cs="仿宋_GB2312"/>
          <w:color w:val="000000"/>
          <w:kern w:val="0"/>
          <w:sz w:val="24"/>
          <w:szCs w:val="24"/>
        </w:rPr>
        <w:t>部门：湘阴县</w:t>
      </w:r>
      <w:r>
        <w:rPr>
          <w:rFonts w:hint="eastAsia" w:hAnsi="宋体" w:eastAsia="仿宋_GB2312" w:cs="仿宋_GB2312"/>
          <w:color w:val="000000"/>
          <w:kern w:val="0"/>
          <w:sz w:val="24"/>
          <w:szCs w:val="24"/>
          <w:lang w:eastAsia="zh-CN"/>
        </w:rPr>
        <w:t>湖洲服务中心</w:t>
      </w:r>
      <w:r>
        <w:rPr>
          <w:rFonts w:hint="eastAsia" w:hAnsi="宋体" w:eastAsia="仿宋_GB2312" w:cs="仿宋_GB2312"/>
          <w:color w:val="000000"/>
          <w:kern w:val="0"/>
          <w:sz w:val="24"/>
          <w:szCs w:val="24"/>
        </w:rPr>
        <w:t>　　　　　　　　　　　　　　　　　万元</w:t>
      </w:r>
    </w:p>
    <w:tbl>
      <w:tblPr>
        <w:tblStyle w:val="2"/>
        <w:tblW w:w="10480" w:type="dxa"/>
        <w:jc w:val="center"/>
        <w:tblLayout w:type="autofit"/>
        <w:tblCellMar>
          <w:top w:w="0" w:type="dxa"/>
          <w:left w:w="108" w:type="dxa"/>
          <w:bottom w:w="0" w:type="dxa"/>
          <w:right w:w="108" w:type="dxa"/>
        </w:tblCellMar>
      </w:tblPr>
      <w:tblGrid>
        <w:gridCol w:w="2206"/>
        <w:gridCol w:w="1940"/>
        <w:gridCol w:w="1663"/>
        <w:gridCol w:w="1671"/>
        <w:gridCol w:w="3000"/>
      </w:tblGrid>
      <w:tr>
        <w:tblPrEx>
          <w:tblCellMar>
            <w:top w:w="0" w:type="dxa"/>
            <w:left w:w="108" w:type="dxa"/>
            <w:bottom w:w="0" w:type="dxa"/>
            <w:right w:w="108" w:type="dxa"/>
          </w:tblCellMar>
        </w:tblPrEx>
        <w:trPr>
          <w:trHeight w:val="90" w:hRule="atLeast"/>
          <w:jc w:val="center"/>
        </w:trPr>
        <w:tc>
          <w:tcPr>
            <w:tcW w:w="4146"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项目</w:t>
            </w:r>
          </w:p>
        </w:tc>
        <w:tc>
          <w:tcPr>
            <w:tcW w:w="6334" w:type="dxa"/>
            <w:gridSpan w:val="3"/>
            <w:tcBorders>
              <w:top w:val="single" w:color="auto" w:sz="8" w:space="0"/>
              <w:left w:val="nil"/>
              <w:bottom w:val="single" w:color="auto" w:sz="4" w:space="0"/>
              <w:right w:val="single" w:color="000000" w:sz="8"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本年支出</w:t>
            </w:r>
          </w:p>
        </w:tc>
      </w:tr>
      <w:tr>
        <w:tblPrEx>
          <w:tblCellMar>
            <w:top w:w="0" w:type="dxa"/>
            <w:left w:w="108" w:type="dxa"/>
            <w:bottom w:w="0" w:type="dxa"/>
            <w:right w:w="108" w:type="dxa"/>
          </w:tblCellMar>
        </w:tblPrEx>
        <w:trPr>
          <w:trHeight w:val="312" w:hRule="atLeast"/>
          <w:jc w:val="center"/>
        </w:trPr>
        <w:tc>
          <w:tcPr>
            <w:tcW w:w="2206"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功能分类科目编码</w:t>
            </w:r>
          </w:p>
        </w:tc>
        <w:tc>
          <w:tcPr>
            <w:tcW w:w="19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科目名称</w:t>
            </w:r>
          </w:p>
        </w:tc>
        <w:tc>
          <w:tcPr>
            <w:tcW w:w="166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小计</w:t>
            </w:r>
          </w:p>
        </w:tc>
        <w:tc>
          <w:tcPr>
            <w:tcW w:w="167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黑体"/>
                <w:kern w:val="0"/>
                <w:sz w:val="24"/>
                <w:szCs w:val="24"/>
              </w:rPr>
            </w:pPr>
            <w:r>
              <w:rPr>
                <w:rFonts w:hint="eastAsia" w:hAnsi="宋体" w:eastAsia="黑体" w:cs="黑体"/>
                <w:kern w:val="0"/>
                <w:sz w:val="24"/>
                <w:szCs w:val="24"/>
              </w:rPr>
              <w:t>项目支出</w:t>
            </w:r>
          </w:p>
        </w:tc>
      </w:tr>
      <w:tr>
        <w:tblPrEx>
          <w:tblCellMar>
            <w:top w:w="0" w:type="dxa"/>
            <w:left w:w="108" w:type="dxa"/>
            <w:bottom w:w="0" w:type="dxa"/>
            <w:right w:w="108" w:type="dxa"/>
          </w:tblCellMar>
        </w:tblPrEx>
        <w:trPr>
          <w:trHeight w:val="312" w:hRule="atLeast"/>
          <w:jc w:val="center"/>
        </w:trPr>
        <w:tc>
          <w:tcPr>
            <w:tcW w:w="2206"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66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167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300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kern w:val="0"/>
                <w:sz w:val="24"/>
                <w:szCs w:val="24"/>
              </w:rPr>
            </w:pPr>
          </w:p>
        </w:tc>
      </w:tr>
      <w:tr>
        <w:tblPrEx>
          <w:tblCellMar>
            <w:top w:w="0" w:type="dxa"/>
            <w:left w:w="108" w:type="dxa"/>
            <w:bottom w:w="0" w:type="dxa"/>
            <w:right w:w="108" w:type="dxa"/>
          </w:tblCellMar>
        </w:tblPrEx>
        <w:trPr>
          <w:trHeight w:val="312" w:hRule="atLeast"/>
          <w:jc w:val="center"/>
        </w:trPr>
        <w:tc>
          <w:tcPr>
            <w:tcW w:w="2206" w:type="dxa"/>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9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4"/>
                <w:szCs w:val="24"/>
              </w:rPr>
            </w:pPr>
          </w:p>
        </w:tc>
        <w:tc>
          <w:tcPr>
            <w:tcW w:w="166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167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4"/>
                <w:szCs w:val="24"/>
              </w:rPr>
            </w:pPr>
          </w:p>
        </w:tc>
        <w:tc>
          <w:tcPr>
            <w:tcW w:w="3000"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kern w:val="0"/>
                <w:sz w:val="24"/>
                <w:szCs w:val="24"/>
              </w:rPr>
            </w:pPr>
          </w:p>
        </w:tc>
      </w:tr>
      <w:tr>
        <w:tblPrEx>
          <w:tblCellMar>
            <w:top w:w="0" w:type="dxa"/>
            <w:left w:w="108" w:type="dxa"/>
            <w:bottom w:w="0" w:type="dxa"/>
            <w:right w:w="108" w:type="dxa"/>
          </w:tblCellMar>
        </w:tblPrEx>
        <w:trPr>
          <w:jc w:val="center"/>
        </w:trPr>
        <w:tc>
          <w:tcPr>
            <w:tcW w:w="4146"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 w:val="24"/>
                <w:szCs w:val="24"/>
              </w:rPr>
            </w:pPr>
            <w:r>
              <w:rPr>
                <w:rFonts w:hint="eastAsia" w:hAnsi="宋体" w:eastAsia="仿宋_GB2312" w:cs="仿宋_GB2312"/>
                <w:kern w:val="0"/>
                <w:sz w:val="24"/>
                <w:szCs w:val="24"/>
              </w:rPr>
              <w:t>栏次</w:t>
            </w:r>
          </w:p>
        </w:tc>
        <w:tc>
          <w:tcPr>
            <w:tcW w:w="1663"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rPr>
            </w:pPr>
            <w:r>
              <w:rPr>
                <w:rFonts w:eastAsia="仿宋_GB2312"/>
                <w:kern w:val="0"/>
                <w:sz w:val="24"/>
                <w:szCs w:val="24"/>
              </w:rPr>
              <w:t>1</w:t>
            </w:r>
          </w:p>
        </w:tc>
        <w:tc>
          <w:tcPr>
            <w:tcW w:w="1671"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rPr>
            </w:pPr>
            <w:r>
              <w:rPr>
                <w:rFonts w:eastAsia="仿宋_GB2312"/>
                <w:kern w:val="0"/>
                <w:sz w:val="24"/>
                <w:szCs w:val="24"/>
              </w:rPr>
              <w:t>2</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 w:val="24"/>
                <w:szCs w:val="24"/>
              </w:rPr>
            </w:pPr>
            <w:r>
              <w:rPr>
                <w:rFonts w:eastAsia="仿宋_GB2312"/>
                <w:kern w:val="0"/>
                <w:sz w:val="24"/>
                <w:szCs w:val="24"/>
              </w:rPr>
              <w:t>3</w:t>
            </w:r>
          </w:p>
        </w:tc>
      </w:tr>
      <w:tr>
        <w:tblPrEx>
          <w:tblCellMar>
            <w:top w:w="0" w:type="dxa"/>
            <w:left w:w="108" w:type="dxa"/>
            <w:bottom w:w="0" w:type="dxa"/>
            <w:right w:w="108" w:type="dxa"/>
          </w:tblCellMar>
        </w:tblPrEx>
        <w:trPr>
          <w:jc w:val="center"/>
        </w:trPr>
        <w:tc>
          <w:tcPr>
            <w:tcW w:w="4146"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 w:val="24"/>
                <w:szCs w:val="24"/>
              </w:rPr>
            </w:pPr>
            <w:r>
              <w:rPr>
                <w:rFonts w:hint="eastAsia" w:hAnsi="宋体" w:eastAsia="仿宋_GB2312" w:cs="仿宋_GB2312"/>
                <w:kern w:val="0"/>
                <w:sz w:val="24"/>
                <w:szCs w:val="24"/>
              </w:rPr>
              <w:t>合计</w:t>
            </w:r>
          </w:p>
        </w:tc>
        <w:tc>
          <w:tcPr>
            <w:tcW w:w="1663"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rPr>
            </w:pPr>
            <w:r>
              <w:rPr>
                <w:rFonts w:hint="eastAsia" w:hAnsi="宋体" w:eastAsia="仿宋_GB2312" w:cs="仿宋_GB2312"/>
                <w:kern w:val="0"/>
                <w:sz w:val="24"/>
                <w:szCs w:val="24"/>
                <w:lang w:val="en-US" w:eastAsia="zh-CN"/>
              </w:rPr>
              <w:t>2321.5</w:t>
            </w:r>
            <w:r>
              <w:rPr>
                <w:rFonts w:hint="eastAsia" w:hAnsi="宋体" w:eastAsia="仿宋_GB2312" w:cs="仿宋_GB2312"/>
                <w:kern w:val="0"/>
                <w:sz w:val="24"/>
                <w:szCs w:val="24"/>
              </w:rPr>
              <w:t>　</w:t>
            </w:r>
          </w:p>
        </w:tc>
        <w:tc>
          <w:tcPr>
            <w:tcW w:w="1671" w:type="dxa"/>
            <w:tcBorders>
              <w:top w:val="nil"/>
              <w:left w:val="nil"/>
              <w:bottom w:val="single" w:color="auto" w:sz="4" w:space="0"/>
              <w:right w:val="single" w:color="auto" w:sz="4" w:space="0"/>
            </w:tcBorders>
            <w:noWrap w:val="0"/>
            <w:vAlign w:val="center"/>
          </w:tcPr>
          <w:p>
            <w:pPr>
              <w:widowControl/>
              <w:jc w:val="center"/>
              <w:rPr>
                <w:rFonts w:eastAsia="仿宋_GB2312"/>
                <w:kern w:val="0"/>
                <w:sz w:val="24"/>
                <w:szCs w:val="24"/>
              </w:rPr>
            </w:pPr>
            <w:r>
              <w:rPr>
                <w:rFonts w:hint="eastAsia" w:hAnsi="宋体" w:eastAsia="仿宋_GB2312" w:cs="仿宋_GB2312"/>
                <w:kern w:val="0"/>
                <w:sz w:val="24"/>
                <w:szCs w:val="24"/>
                <w:lang w:val="en-US" w:eastAsia="zh-CN"/>
              </w:rPr>
              <w:t>2321.5</w:t>
            </w:r>
            <w:r>
              <w:rPr>
                <w:rFonts w:hint="eastAsia" w:hAnsi="宋体" w:eastAsia="仿宋_GB2312" w:cs="仿宋_GB2312"/>
                <w:kern w:val="0"/>
                <w:sz w:val="24"/>
                <w:szCs w:val="24"/>
              </w:rPr>
              <w:t>　</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hAnsi="宋体" w:eastAsia="仿宋_GB2312" w:cs="仿宋_GB2312"/>
                <w:kern w:val="0"/>
              </w:rPr>
              <w:t>　</w:t>
            </w:r>
            <w:r>
              <w:rPr>
                <w:rFonts w:hint="eastAsia" w:hAnsi="宋体" w:eastAsia="仿宋_GB2312" w:cs="仿宋_GB2312"/>
                <w:kern w:val="0"/>
                <w:lang w:val="en-US" w:eastAsia="zh-CN"/>
              </w:rPr>
              <w:t>201</w:t>
            </w:r>
          </w:p>
        </w:tc>
        <w:tc>
          <w:tcPr>
            <w:tcW w:w="1940" w:type="dxa"/>
            <w:tcBorders>
              <w:top w:val="nil"/>
              <w:left w:val="nil"/>
              <w:bottom w:val="single" w:color="auto" w:sz="4" w:space="0"/>
              <w:right w:val="single" w:color="auto" w:sz="4" w:space="0"/>
            </w:tcBorders>
            <w:noWrap w:val="0"/>
            <w:vAlign w:val="center"/>
          </w:tcPr>
          <w:p>
            <w:pPr>
              <w:widowControl/>
              <w:jc w:val="left"/>
              <w:rPr>
                <w:rFonts w:eastAsia="仿宋_GB2312"/>
                <w:kern w:val="0"/>
              </w:rPr>
            </w:pPr>
            <w:r>
              <w:rPr>
                <w:rFonts w:hint="eastAsia" w:hAnsi="宋体" w:eastAsia="仿宋_GB2312" w:cs="仿宋_GB2312"/>
                <w:kern w:val="0"/>
                <w:lang w:eastAsia="zh-CN"/>
              </w:rPr>
              <w:t>一般公共服务支出</w:t>
            </w:r>
            <w:r>
              <w:rPr>
                <w:rFonts w:hint="eastAsia" w:hAnsi="宋体" w:eastAsia="仿宋_GB2312" w:cs="仿宋_GB2312"/>
                <w:kern w:val="0"/>
              </w:rPr>
              <w:t>　</w:t>
            </w:r>
          </w:p>
        </w:tc>
        <w:tc>
          <w:tcPr>
            <w:tcW w:w="1663" w:type="dxa"/>
            <w:tcBorders>
              <w:top w:val="nil"/>
              <w:left w:val="nil"/>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eastAsia="仿宋_GB2312"/>
                <w:kern w:val="0"/>
                <w:lang w:val="en-US" w:eastAsia="zh-CN"/>
              </w:rPr>
              <w:t>1543.3</w:t>
            </w:r>
          </w:p>
        </w:tc>
        <w:tc>
          <w:tcPr>
            <w:tcW w:w="1671" w:type="dxa"/>
            <w:tcBorders>
              <w:top w:val="nil"/>
              <w:left w:val="nil"/>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eastAsia="仿宋_GB2312"/>
                <w:kern w:val="0"/>
                <w:lang w:val="en-US" w:eastAsia="zh-CN"/>
              </w:rPr>
              <w:t>1543.3</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hAnsi="宋体" w:eastAsia="仿宋_GB2312" w:cs="仿宋_GB2312"/>
                <w:kern w:val="0"/>
              </w:rPr>
              <w:t>　</w:t>
            </w:r>
            <w:r>
              <w:rPr>
                <w:rFonts w:hint="eastAsia" w:hAnsi="宋体" w:eastAsia="仿宋_GB2312" w:cs="仿宋_GB2312"/>
                <w:kern w:val="0"/>
                <w:lang w:val="en-US" w:eastAsia="zh-CN"/>
              </w:rPr>
              <w:t>208</w:t>
            </w:r>
          </w:p>
        </w:tc>
        <w:tc>
          <w:tcPr>
            <w:tcW w:w="1940"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lang w:eastAsia="zh-CN"/>
              </w:rPr>
            </w:pPr>
            <w:r>
              <w:rPr>
                <w:rFonts w:hint="eastAsia" w:eastAsia="仿宋_GB2312"/>
                <w:kern w:val="0"/>
                <w:lang w:eastAsia="zh-CN"/>
              </w:rPr>
              <w:t>社会保障和就业支出</w:t>
            </w:r>
          </w:p>
        </w:tc>
        <w:tc>
          <w:tcPr>
            <w:tcW w:w="1663" w:type="dxa"/>
            <w:tcBorders>
              <w:top w:val="nil"/>
              <w:left w:val="nil"/>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eastAsia="仿宋_GB2312"/>
                <w:kern w:val="0"/>
                <w:lang w:val="en-US" w:eastAsia="zh-CN"/>
              </w:rPr>
              <w:t>401.8</w:t>
            </w:r>
          </w:p>
        </w:tc>
        <w:tc>
          <w:tcPr>
            <w:tcW w:w="1671" w:type="dxa"/>
            <w:tcBorders>
              <w:top w:val="nil"/>
              <w:left w:val="nil"/>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eastAsia="仿宋_GB2312"/>
                <w:kern w:val="0"/>
                <w:lang w:val="en-US" w:eastAsia="zh-CN"/>
              </w:rPr>
              <w:t>401.8</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hAnsi="宋体" w:eastAsia="仿宋_GB2312" w:cs="仿宋_GB2312"/>
                <w:kern w:val="0"/>
                <w:lang w:val="en-US" w:eastAsia="zh-CN"/>
              </w:rPr>
              <w:t>210</w:t>
            </w:r>
          </w:p>
        </w:tc>
        <w:tc>
          <w:tcPr>
            <w:tcW w:w="1940"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lang w:eastAsia="zh-CN"/>
              </w:rPr>
            </w:pPr>
            <w:r>
              <w:rPr>
                <w:rFonts w:hint="eastAsia" w:eastAsia="仿宋_GB2312"/>
                <w:kern w:val="0"/>
                <w:lang w:eastAsia="zh-CN"/>
              </w:rPr>
              <w:t>卫生健康支出</w:t>
            </w:r>
          </w:p>
        </w:tc>
        <w:tc>
          <w:tcPr>
            <w:tcW w:w="1663" w:type="dxa"/>
            <w:tcBorders>
              <w:top w:val="nil"/>
              <w:left w:val="nil"/>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eastAsia="仿宋_GB2312"/>
                <w:kern w:val="0"/>
                <w:lang w:val="en-US" w:eastAsia="zh-CN"/>
              </w:rPr>
              <w:t>176.4</w:t>
            </w:r>
          </w:p>
        </w:tc>
        <w:tc>
          <w:tcPr>
            <w:tcW w:w="1671" w:type="dxa"/>
            <w:tcBorders>
              <w:top w:val="nil"/>
              <w:left w:val="nil"/>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eastAsia="仿宋_GB2312"/>
                <w:kern w:val="0"/>
                <w:lang w:val="en-US" w:eastAsia="zh-CN"/>
              </w:rPr>
              <w:t>176.4</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hAnsi="宋体" w:eastAsia="仿宋_GB2312" w:cs="仿宋_GB2312"/>
                <w:kern w:val="0"/>
              </w:rPr>
              <w:t>　2</w:t>
            </w:r>
            <w:r>
              <w:rPr>
                <w:rFonts w:hint="eastAsia" w:hAnsi="宋体" w:eastAsia="仿宋_GB2312" w:cs="仿宋_GB2312"/>
                <w:kern w:val="0"/>
                <w:lang w:val="en-US" w:eastAsia="zh-CN"/>
              </w:rPr>
              <w:t>11</w:t>
            </w:r>
          </w:p>
        </w:tc>
        <w:tc>
          <w:tcPr>
            <w:tcW w:w="1940"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lang w:eastAsia="zh-CN"/>
              </w:rPr>
            </w:pPr>
            <w:r>
              <w:rPr>
                <w:rFonts w:hint="eastAsia" w:eastAsia="仿宋_GB2312"/>
                <w:kern w:val="0"/>
                <w:lang w:eastAsia="zh-CN"/>
              </w:rPr>
              <w:t>节能环保支出</w:t>
            </w:r>
          </w:p>
        </w:tc>
        <w:tc>
          <w:tcPr>
            <w:tcW w:w="1663" w:type="dxa"/>
            <w:tcBorders>
              <w:top w:val="nil"/>
              <w:left w:val="nil"/>
              <w:bottom w:val="single" w:color="auto" w:sz="4" w:space="0"/>
              <w:right w:val="single" w:color="auto" w:sz="4" w:space="0"/>
            </w:tcBorders>
            <w:noWrap w:val="0"/>
            <w:vAlign w:val="center"/>
          </w:tcPr>
          <w:p>
            <w:pPr>
              <w:widowControl/>
              <w:tabs>
                <w:tab w:val="center" w:pos="723"/>
              </w:tabs>
              <w:jc w:val="left"/>
              <w:rPr>
                <w:rFonts w:hint="default" w:eastAsia="仿宋_GB2312"/>
                <w:kern w:val="0"/>
                <w:lang w:val="en-US" w:eastAsia="zh-CN"/>
              </w:rPr>
            </w:pPr>
            <w:r>
              <w:rPr>
                <w:rFonts w:hint="eastAsia" w:hAnsi="宋体" w:eastAsia="仿宋_GB2312" w:cs="仿宋_GB2312"/>
                <w:kern w:val="0"/>
              </w:rPr>
              <w:t>3</w:t>
            </w:r>
            <w:r>
              <w:rPr>
                <w:rFonts w:hint="eastAsia" w:hAnsi="宋体" w:eastAsia="仿宋_GB2312" w:cs="仿宋_GB2312"/>
                <w:kern w:val="0"/>
                <w:lang w:val="en-US" w:eastAsia="zh-CN"/>
              </w:rPr>
              <w:t>5.4</w:t>
            </w:r>
          </w:p>
        </w:tc>
        <w:tc>
          <w:tcPr>
            <w:tcW w:w="1671" w:type="dxa"/>
            <w:tcBorders>
              <w:top w:val="nil"/>
              <w:left w:val="nil"/>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hAnsi="宋体" w:eastAsia="仿宋_GB2312" w:cs="仿宋_GB2312"/>
                <w:kern w:val="0"/>
              </w:rPr>
              <w:t>3</w:t>
            </w:r>
            <w:r>
              <w:rPr>
                <w:rFonts w:hint="eastAsia" w:hAnsi="宋体" w:eastAsia="仿宋_GB2312" w:cs="仿宋_GB2312"/>
                <w:kern w:val="0"/>
                <w:lang w:val="en-US" w:eastAsia="zh-CN"/>
              </w:rPr>
              <w:t>5.4</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r>
      <w:tr>
        <w:tblPrEx>
          <w:tblCellMar>
            <w:top w:w="0" w:type="dxa"/>
            <w:left w:w="108" w:type="dxa"/>
            <w:bottom w:w="0" w:type="dxa"/>
            <w:right w:w="108" w:type="dxa"/>
          </w:tblCellMar>
        </w:tblPrEx>
        <w:trPr>
          <w:jc w:val="center"/>
        </w:trPr>
        <w:tc>
          <w:tcPr>
            <w:tcW w:w="2206"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hAnsi="宋体" w:eastAsia="仿宋_GB2312" w:cs="仿宋_GB2312"/>
                <w:kern w:val="0"/>
              </w:rPr>
              <w:t>　</w:t>
            </w:r>
            <w:r>
              <w:rPr>
                <w:rFonts w:hint="eastAsia" w:hAnsi="宋体" w:eastAsia="仿宋_GB2312" w:cs="仿宋_GB2312"/>
                <w:kern w:val="0"/>
                <w:lang w:val="en-US" w:eastAsia="zh-CN"/>
              </w:rPr>
              <w:t>221</w:t>
            </w:r>
          </w:p>
        </w:tc>
        <w:tc>
          <w:tcPr>
            <w:tcW w:w="1940"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lang w:eastAsia="zh-CN"/>
              </w:rPr>
            </w:pPr>
            <w:r>
              <w:rPr>
                <w:rFonts w:hint="eastAsia" w:eastAsia="仿宋_GB2312"/>
                <w:kern w:val="0"/>
                <w:lang w:eastAsia="zh-CN"/>
              </w:rPr>
              <w:t>住房保障支出</w:t>
            </w:r>
          </w:p>
        </w:tc>
        <w:tc>
          <w:tcPr>
            <w:tcW w:w="1663" w:type="dxa"/>
            <w:tcBorders>
              <w:top w:val="nil"/>
              <w:left w:val="nil"/>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eastAsia="仿宋_GB2312"/>
                <w:kern w:val="0"/>
                <w:lang w:val="en-US" w:eastAsia="zh-CN"/>
              </w:rPr>
              <w:t>164.6</w:t>
            </w:r>
          </w:p>
        </w:tc>
        <w:tc>
          <w:tcPr>
            <w:tcW w:w="1671" w:type="dxa"/>
            <w:tcBorders>
              <w:top w:val="nil"/>
              <w:left w:val="nil"/>
              <w:bottom w:val="single" w:color="auto" w:sz="4" w:space="0"/>
              <w:right w:val="single" w:color="auto" w:sz="4" w:space="0"/>
            </w:tcBorders>
            <w:noWrap w:val="0"/>
            <w:vAlign w:val="center"/>
          </w:tcPr>
          <w:p>
            <w:pPr>
              <w:widowControl/>
              <w:jc w:val="left"/>
              <w:rPr>
                <w:rFonts w:hint="default" w:eastAsia="仿宋_GB2312"/>
                <w:kern w:val="0"/>
                <w:lang w:val="en-US" w:eastAsia="zh-CN"/>
              </w:rPr>
            </w:pPr>
            <w:r>
              <w:rPr>
                <w:rFonts w:hint="eastAsia" w:eastAsia="仿宋_GB2312"/>
                <w:kern w:val="0"/>
                <w:lang w:val="en-US" w:eastAsia="zh-CN"/>
              </w:rPr>
              <w:t>164.6</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 w:val="24"/>
                <w:szCs w:val="24"/>
              </w:rPr>
            </w:pPr>
            <w:r>
              <w:rPr>
                <w:rFonts w:hint="eastAsia" w:hAnsi="宋体" w:eastAsia="仿宋_GB2312" w:cs="仿宋_GB2312"/>
                <w:kern w:val="0"/>
                <w:sz w:val="24"/>
                <w:szCs w:val="24"/>
              </w:rPr>
              <w:t>　</w:t>
            </w:r>
          </w:p>
        </w:tc>
      </w:tr>
    </w:tbl>
    <w:p>
      <w:pPr>
        <w:widowControl/>
        <w:jc w:val="left"/>
        <w:rPr>
          <w:rFonts w:eastAsia="仿宋_GB2312"/>
          <w:kern w:val="0"/>
          <w:sz w:val="24"/>
          <w:szCs w:val="24"/>
        </w:rPr>
      </w:pPr>
      <w:r>
        <w:rPr>
          <w:rFonts w:hint="eastAsia" w:hAnsi="宋体" w:eastAsia="仿宋_GB2312" w:cs="仿宋_GB2312"/>
          <w:kern w:val="0"/>
          <w:sz w:val="24"/>
          <w:szCs w:val="24"/>
        </w:rPr>
        <w:t>注：本表反映部门本年度一般公共预算财政拨款支出情况。</w:t>
      </w:r>
    </w:p>
    <w:p>
      <w:pPr>
        <w:widowControl/>
        <w:jc w:val="center"/>
        <w:rPr>
          <w:rFonts w:hint="eastAsia" w:ascii="华文中宋" w:hAnsi="华文中宋" w:eastAsia="方正小标宋_GBK" w:cs="方正小标宋_GBK"/>
          <w:kern w:val="0"/>
          <w:sz w:val="36"/>
          <w:szCs w:val="36"/>
        </w:rPr>
      </w:pPr>
    </w:p>
    <w:p>
      <w:pPr>
        <w:widowControl/>
        <w:jc w:val="center"/>
        <w:rPr>
          <w:rFonts w:hint="eastAsia" w:ascii="华文中宋" w:hAnsi="华文中宋" w:eastAsia="方正小标宋_GBK" w:cs="方正小标宋_GBK"/>
          <w:kern w:val="0"/>
          <w:sz w:val="36"/>
          <w:szCs w:val="36"/>
        </w:rPr>
      </w:pPr>
    </w:p>
    <w:p>
      <w:pPr>
        <w:widowControl/>
        <w:jc w:val="center"/>
        <w:rPr>
          <w:rFonts w:hint="eastAsia" w:ascii="华文中宋" w:hAnsi="华文中宋" w:eastAsia="方正小标宋_GBK" w:cs="方正小标宋_GBK"/>
          <w:kern w:val="0"/>
          <w:sz w:val="36"/>
          <w:szCs w:val="36"/>
        </w:rPr>
      </w:pPr>
    </w:p>
    <w:p>
      <w:pPr>
        <w:widowControl/>
        <w:jc w:val="center"/>
        <w:rPr>
          <w:rFonts w:hint="eastAsia" w:ascii="华文中宋" w:hAnsi="华文中宋" w:eastAsia="方正小标宋_GBK" w:cs="方正小标宋_GBK"/>
          <w:kern w:val="0"/>
          <w:sz w:val="36"/>
          <w:szCs w:val="36"/>
        </w:rPr>
      </w:pPr>
    </w:p>
    <w:p>
      <w:pPr>
        <w:widowControl/>
        <w:jc w:val="center"/>
        <w:rPr>
          <w:rFonts w:hint="eastAsia" w:ascii="华文中宋" w:hAnsi="华文中宋" w:eastAsia="方正小标宋_GBK" w:cs="方正小标宋_GBK"/>
          <w:kern w:val="0"/>
          <w:sz w:val="36"/>
          <w:szCs w:val="36"/>
        </w:rPr>
      </w:pPr>
    </w:p>
    <w:p>
      <w:pPr>
        <w:widowControl/>
        <w:jc w:val="center"/>
        <w:rPr>
          <w:rFonts w:hint="eastAsia" w:ascii="华文中宋" w:hAnsi="华文中宋" w:eastAsia="方正小标宋_GBK" w:cs="方正小标宋_GBK"/>
          <w:kern w:val="0"/>
          <w:sz w:val="36"/>
          <w:szCs w:val="36"/>
        </w:rPr>
      </w:pPr>
    </w:p>
    <w:p>
      <w:pPr>
        <w:widowControl/>
        <w:jc w:val="both"/>
        <w:rPr>
          <w:rFonts w:hint="eastAsia" w:ascii="华文中宋" w:hAnsi="华文中宋" w:eastAsia="方正小标宋_GBK" w:cs="方正小标宋_GBK"/>
          <w:kern w:val="0"/>
          <w:sz w:val="36"/>
          <w:szCs w:val="36"/>
        </w:rPr>
      </w:pPr>
    </w:p>
    <w:p>
      <w:pPr>
        <w:widowControl/>
        <w:jc w:val="center"/>
        <w:rPr>
          <w:rFonts w:hint="eastAsia" w:ascii="华文中宋" w:hAnsi="华文中宋" w:eastAsia="方正小标宋_GBK" w:cs="方正小标宋_GBK"/>
          <w:color w:val="000000"/>
          <w:kern w:val="0"/>
          <w:sz w:val="36"/>
          <w:szCs w:val="36"/>
        </w:rPr>
      </w:pPr>
    </w:p>
    <w:tbl>
      <w:tblPr>
        <w:tblStyle w:val="2"/>
        <w:tblW w:w="9918" w:type="dxa"/>
        <w:tblInd w:w="-801" w:type="dxa"/>
        <w:tblLayout w:type="fixed"/>
        <w:tblCellMar>
          <w:top w:w="0" w:type="dxa"/>
          <w:left w:w="108" w:type="dxa"/>
          <w:bottom w:w="0" w:type="dxa"/>
          <w:right w:w="108" w:type="dxa"/>
        </w:tblCellMar>
      </w:tblPr>
      <w:tblGrid>
        <w:gridCol w:w="886"/>
        <w:gridCol w:w="1529"/>
        <w:gridCol w:w="904"/>
        <w:gridCol w:w="886"/>
        <w:gridCol w:w="1364"/>
        <w:gridCol w:w="1016"/>
        <w:gridCol w:w="403"/>
        <w:gridCol w:w="1862"/>
        <w:gridCol w:w="1068"/>
      </w:tblGrid>
      <w:tr>
        <w:tblPrEx>
          <w:tblCellMar>
            <w:top w:w="0" w:type="dxa"/>
            <w:left w:w="108" w:type="dxa"/>
            <w:bottom w:w="0" w:type="dxa"/>
            <w:right w:w="108" w:type="dxa"/>
          </w:tblCellMar>
        </w:tblPrEx>
        <w:trPr>
          <w:trHeight w:val="1278" w:hRule="atLeast"/>
        </w:trPr>
        <w:tc>
          <w:tcPr>
            <w:tcW w:w="9918"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0" w:name="RANGE!A1:I34"/>
            <w:r>
              <w:rPr>
                <w:rFonts w:hint="eastAsia" w:ascii="华文中宋" w:hAnsi="华文中宋" w:eastAsia="华文中宋" w:cs="宋体"/>
                <w:color w:val="000000"/>
                <w:kern w:val="0"/>
                <w:szCs w:val="32"/>
              </w:rPr>
              <w:t>一般公共预算财政拨款基本支出决算表</w:t>
            </w:r>
            <w:bookmarkEnd w:id="0"/>
          </w:p>
          <w:p>
            <w:pPr>
              <w:widowControl/>
              <w:wordWrap w:val="0"/>
              <w:jc w:val="righ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p>
          <w:p>
            <w:pPr>
              <w:widowControl/>
              <w:wordWrap w:val="0"/>
              <w:jc w:val="both"/>
              <w:rPr>
                <w:rFonts w:hint="eastAsia" w:ascii="Times New Roman" w:hAnsi="Times New Roman" w:eastAsia="仿宋_GB2312" w:cs="Times New Roman"/>
                <w:color w:val="000000"/>
                <w:kern w:val="0"/>
                <w:szCs w:val="21"/>
              </w:rPr>
            </w:pP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eastAsia="仿宋_GB2312" w:cs="Times New Roman"/>
                <w:color w:val="000000"/>
                <w:kern w:val="0"/>
                <w:szCs w:val="21"/>
                <w:lang w:eastAsia="zh-CN"/>
              </w:rPr>
              <w:t>湘阴县湖洲服务中心</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hAnsi="宋体" w:eastAsia="黑体" w:cs="黑体"/>
                <w:kern w:val="0"/>
                <w:sz w:val="24"/>
                <w:szCs w:val="24"/>
              </w:rPr>
            </w:pPr>
            <w:r>
              <w:rPr>
                <w:rFonts w:hint="eastAsia" w:hAnsi="宋体" w:eastAsia="黑体" w:cs="黑体"/>
                <w:kern w:val="0"/>
                <w:sz w:val="24"/>
                <w:szCs w:val="24"/>
              </w:rPr>
              <w:t>经济分类科目编码</w:t>
            </w:r>
          </w:p>
        </w:tc>
        <w:tc>
          <w:tcPr>
            <w:tcW w:w="15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hAnsi="宋体" w:eastAsia="黑体" w:cs="黑体"/>
                <w:kern w:val="0"/>
                <w:sz w:val="24"/>
                <w:szCs w:val="24"/>
              </w:rPr>
            </w:pPr>
            <w:r>
              <w:rPr>
                <w:rFonts w:hint="eastAsia" w:hAnsi="宋体" w:eastAsia="黑体" w:cs="黑体"/>
                <w:kern w:val="0"/>
                <w:sz w:val="24"/>
                <w:szCs w:val="24"/>
              </w:rPr>
              <w:t>科目名称</w:t>
            </w:r>
          </w:p>
        </w:tc>
        <w:tc>
          <w:tcPr>
            <w:tcW w:w="9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hAnsi="宋体" w:eastAsia="黑体" w:cs="黑体"/>
                <w:kern w:val="0"/>
                <w:sz w:val="24"/>
                <w:szCs w:val="24"/>
              </w:rPr>
            </w:pPr>
            <w:r>
              <w:rPr>
                <w:rFonts w:hint="eastAsia" w:hAnsi="宋体" w:eastAsia="黑体" w:cs="黑体"/>
                <w:kern w:val="0"/>
                <w:sz w:val="24"/>
                <w:szCs w:val="24"/>
              </w:rPr>
              <w:t>决算数</w:t>
            </w:r>
          </w:p>
        </w:tc>
        <w:tc>
          <w:tcPr>
            <w:tcW w:w="8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hAnsi="宋体" w:eastAsia="黑体" w:cs="黑体"/>
                <w:kern w:val="0"/>
                <w:sz w:val="24"/>
                <w:szCs w:val="24"/>
              </w:rPr>
            </w:pPr>
            <w:r>
              <w:rPr>
                <w:rFonts w:hint="eastAsia" w:hAnsi="宋体" w:eastAsia="黑体" w:cs="黑体"/>
                <w:kern w:val="0"/>
                <w:sz w:val="24"/>
                <w:szCs w:val="24"/>
              </w:rPr>
              <w:t>经济分类科目编码</w:t>
            </w:r>
          </w:p>
        </w:tc>
        <w:tc>
          <w:tcPr>
            <w:tcW w:w="13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hAnsi="宋体" w:eastAsia="黑体" w:cs="黑体"/>
                <w:kern w:val="0"/>
                <w:sz w:val="24"/>
                <w:szCs w:val="24"/>
              </w:rPr>
            </w:pPr>
            <w:r>
              <w:rPr>
                <w:rFonts w:hint="eastAsia" w:hAnsi="宋体" w:eastAsia="黑体" w:cs="黑体"/>
                <w:kern w:val="0"/>
                <w:sz w:val="24"/>
                <w:szCs w:val="24"/>
              </w:rPr>
              <w:t>科目名称</w:t>
            </w:r>
          </w:p>
        </w:tc>
        <w:tc>
          <w:tcPr>
            <w:tcW w:w="10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hAnsi="宋体" w:eastAsia="黑体" w:cs="黑体"/>
                <w:kern w:val="0"/>
                <w:sz w:val="24"/>
                <w:szCs w:val="24"/>
              </w:rPr>
            </w:pPr>
            <w:r>
              <w:rPr>
                <w:rFonts w:hint="eastAsia" w:hAnsi="宋体" w:eastAsia="黑体" w:cs="黑体"/>
                <w:kern w:val="0"/>
                <w:sz w:val="24"/>
                <w:szCs w:val="24"/>
              </w:rPr>
              <w:t>决算数</w:t>
            </w:r>
          </w:p>
        </w:tc>
        <w:tc>
          <w:tcPr>
            <w:tcW w:w="4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hAnsi="宋体" w:eastAsia="黑体" w:cs="黑体"/>
                <w:kern w:val="0"/>
                <w:sz w:val="24"/>
                <w:szCs w:val="24"/>
              </w:rPr>
            </w:pPr>
            <w:r>
              <w:rPr>
                <w:rFonts w:hint="eastAsia" w:hAnsi="宋体" w:eastAsia="黑体" w:cs="黑体"/>
                <w:kern w:val="0"/>
                <w:sz w:val="24"/>
                <w:szCs w:val="24"/>
              </w:rPr>
              <w:t>经济分类科目编码</w:t>
            </w:r>
          </w:p>
        </w:tc>
        <w:tc>
          <w:tcPr>
            <w:tcW w:w="18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hAnsi="宋体" w:eastAsia="黑体" w:cs="黑体"/>
                <w:kern w:val="0"/>
                <w:sz w:val="24"/>
                <w:szCs w:val="24"/>
              </w:rPr>
            </w:pPr>
            <w:r>
              <w:rPr>
                <w:rFonts w:hint="eastAsia" w:hAnsi="宋体" w:eastAsia="黑体" w:cs="黑体"/>
                <w:kern w:val="0"/>
                <w:sz w:val="24"/>
                <w:szCs w:val="24"/>
              </w:rPr>
              <w:t>科目名称</w:t>
            </w:r>
          </w:p>
        </w:tc>
        <w:tc>
          <w:tcPr>
            <w:tcW w:w="10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hAnsi="宋体" w:eastAsia="黑体" w:cs="黑体"/>
                <w:kern w:val="0"/>
                <w:sz w:val="24"/>
                <w:szCs w:val="24"/>
              </w:rPr>
            </w:pPr>
            <w:r>
              <w:rPr>
                <w:rFonts w:hint="eastAsia" w:hAnsi="宋体" w:eastAsia="黑体" w:cs="黑体"/>
                <w:kern w:val="0"/>
                <w:sz w:val="24"/>
                <w:szCs w:val="24"/>
              </w:rPr>
              <w:t>决算数</w:t>
            </w:r>
          </w:p>
        </w:tc>
      </w:tr>
      <w:tr>
        <w:tblPrEx>
          <w:tblCellMar>
            <w:top w:w="0" w:type="dxa"/>
            <w:left w:w="108" w:type="dxa"/>
            <w:bottom w:w="0" w:type="dxa"/>
            <w:right w:w="108" w:type="dxa"/>
          </w:tblCellMar>
        </w:tblPrEx>
        <w:trPr>
          <w:trHeight w:val="559"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301</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工资福利支出</w:t>
            </w:r>
          </w:p>
        </w:tc>
        <w:tc>
          <w:tcPr>
            <w:tcW w:w="904"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2065.6</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商品和服务支出</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248</w:t>
            </w: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307</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债务利息及费用支出</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30101</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基本工资</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902.2</w:t>
            </w: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30201</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办公费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rPr>
              <w:t>3.5</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30701</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国内债务付息</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30102</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津贴补贴</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185.7</w:t>
            </w: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30202</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印刷费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30702</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国外债务付息</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30103</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奖金</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19.8</w:t>
            </w: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30203</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咨询费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资本性支出</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30106</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伙食补助费</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9.6</w:t>
            </w: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30204</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手续费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31001</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房屋建筑物购建</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30107</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绩效工资</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16</w:t>
            </w: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30205</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0.5</w:t>
            </w: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31002</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办公设备购置</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62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30108</w:t>
            </w:r>
          </w:p>
        </w:tc>
        <w:tc>
          <w:tcPr>
            <w:tcW w:w="1529"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机关事业单位基本养老保险缴费</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376.3</w:t>
            </w: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30206</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电费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0.5</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31003</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专用设备购置</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42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30109</w:t>
            </w:r>
          </w:p>
        </w:tc>
        <w:tc>
          <w:tcPr>
            <w:tcW w:w="1529"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职业年金</w:t>
            </w:r>
            <w:r>
              <w:rPr>
                <w:rFonts w:hint="eastAsia" w:ascii="仿宋" w:hAnsi="仿宋" w:eastAsia="仿宋" w:cs="仿宋"/>
                <w:kern w:val="0"/>
                <w:sz w:val="21"/>
                <w:szCs w:val="21"/>
                <w:lang w:eastAsia="zh-CN"/>
              </w:rPr>
              <w:t>缴</w:t>
            </w:r>
            <w:r>
              <w:rPr>
                <w:rFonts w:hint="eastAsia" w:ascii="仿宋" w:hAnsi="仿宋" w:eastAsia="仿宋" w:cs="仿宋"/>
                <w:kern w:val="0"/>
                <w:sz w:val="21"/>
                <w:szCs w:val="21"/>
              </w:rPr>
              <w:t>费</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94.9</w:t>
            </w: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30207</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邮电费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31005</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基础设施建设</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629"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30110</w:t>
            </w:r>
          </w:p>
        </w:tc>
        <w:tc>
          <w:tcPr>
            <w:tcW w:w="1529"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职工基本医疗保险缴费</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176.4</w:t>
            </w: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30208</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取暖费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31006</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大型修缮</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589"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30111</w:t>
            </w:r>
          </w:p>
        </w:tc>
        <w:tc>
          <w:tcPr>
            <w:tcW w:w="1529"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公务员医疗补助缴费</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30209</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物业管理费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31007</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信息网络及软件购置更新</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62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30112</w:t>
            </w:r>
          </w:p>
        </w:tc>
        <w:tc>
          <w:tcPr>
            <w:tcW w:w="1529"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其他社会保障缴费</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24.9</w:t>
            </w: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30211</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差旅费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31008</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物资储备</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30113</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住房公积金</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234.6</w:t>
            </w: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30212</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因公出国（境）费用</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31009</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土地补偿</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30114</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医疗费</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9.6</w:t>
            </w: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30213</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维修（护）费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31010</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安置补助</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30199</w:t>
            </w:r>
          </w:p>
        </w:tc>
        <w:tc>
          <w:tcPr>
            <w:tcW w:w="1529"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其他工资福利支出</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15.6</w:t>
            </w: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30214</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租赁费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31011</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地上附着物和青苗补偿</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303</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对个人和家庭的补助</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7.9</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30215</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会议费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31012</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拆迁补偿</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30301</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离休费</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30216</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培训费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31013</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公务用车购置</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30302</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退休费</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30217</w:t>
            </w:r>
          </w:p>
        </w:tc>
        <w:tc>
          <w:tcPr>
            <w:tcW w:w="136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 xml:space="preserve"> 公务接待费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rPr>
              <w:t>1.2</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31019</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其他交通工具购置</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30303</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退职（役）费</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30218</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专用材料费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31021</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文物和陈列品购置</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30304</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抚恤金</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7.9</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30224</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被装购置费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31022</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无形资产购置</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30305</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生活补助</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30225</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专用燃料费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31099</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其他资本性支出</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30306</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救济费</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30226</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劳务费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399</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其他支出</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30307</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医疗费补助</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30227</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委托业务费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39906</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赠与</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30308</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助学金</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30228</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工会经费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39907</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国家赔偿费用支出</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30309</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奖励金</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30229</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福利费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39908</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对民间非营利组织和群众性自治组织补贴</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30310</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个人农业生产补贴</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30231</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公务用车运行维护费</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39999</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其他支出</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30311</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代缴社会保险费</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30239</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其他交通费用</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30399</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其他对个人和家庭的补助</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30240</w:t>
            </w:r>
          </w:p>
        </w:tc>
        <w:tc>
          <w:tcPr>
            <w:tcW w:w="136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税金及附加费用</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649" w:hRule="exact"/>
        </w:trPr>
        <w:tc>
          <w:tcPr>
            <w:tcW w:w="88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8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30299</w:t>
            </w:r>
          </w:p>
        </w:tc>
        <w:tc>
          <w:tcPr>
            <w:tcW w:w="1364"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仿宋"/>
                <w:kern w:val="0"/>
                <w:sz w:val="21"/>
                <w:szCs w:val="21"/>
              </w:rPr>
            </w:pPr>
            <w:r>
              <w:rPr>
                <w:rFonts w:hint="eastAsia" w:ascii="仿宋" w:hAnsi="仿宋" w:eastAsia="仿宋" w:cs="仿宋"/>
                <w:kern w:val="0"/>
                <w:sz w:val="21"/>
                <w:szCs w:val="21"/>
              </w:rPr>
              <w:t xml:space="preserve"> 其他商品和服务支出</w:t>
            </w:r>
          </w:p>
        </w:tc>
        <w:tc>
          <w:tcPr>
            <w:tcW w:w="10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238.3</w:t>
            </w:r>
          </w:p>
        </w:tc>
        <w:tc>
          <w:tcPr>
            <w:tcW w:w="40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86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24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人员经费合计</w:t>
            </w:r>
          </w:p>
        </w:tc>
        <w:tc>
          <w:tcPr>
            <w:tcW w:w="9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2073.5</w:t>
            </w:r>
            <w:r>
              <w:rPr>
                <w:rFonts w:hint="eastAsia" w:ascii="仿宋" w:hAnsi="仿宋" w:eastAsia="仿宋" w:cs="仿宋"/>
                <w:kern w:val="0"/>
                <w:sz w:val="21"/>
                <w:szCs w:val="21"/>
              </w:rPr>
              <w:t>　</w:t>
            </w:r>
          </w:p>
        </w:tc>
        <w:tc>
          <w:tcPr>
            <w:tcW w:w="553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ind w:firstLine="1680" w:firstLineChars="800"/>
              <w:jc w:val="both"/>
              <w:rPr>
                <w:rFonts w:hint="default" w:ascii="仿宋" w:hAnsi="仿宋" w:eastAsia="仿宋" w:cs="仿宋"/>
                <w:kern w:val="0"/>
                <w:sz w:val="21"/>
                <w:szCs w:val="21"/>
                <w:lang w:val="en-US" w:eastAsia="zh-CN"/>
              </w:rPr>
            </w:pPr>
            <w:r>
              <w:rPr>
                <w:rFonts w:hint="eastAsia" w:ascii="仿宋" w:hAnsi="仿宋" w:eastAsia="仿宋" w:cs="仿宋"/>
                <w:kern w:val="0"/>
                <w:sz w:val="21"/>
                <w:szCs w:val="21"/>
              </w:rPr>
              <w:t>公用经费合计</w:t>
            </w:r>
            <w:r>
              <w:rPr>
                <w:rFonts w:hint="eastAsia" w:ascii="仿宋" w:hAnsi="仿宋" w:eastAsia="仿宋" w:cs="仿宋"/>
                <w:kern w:val="0"/>
                <w:sz w:val="21"/>
                <w:szCs w:val="21"/>
                <w:lang w:val="en-US" w:eastAsia="zh-CN"/>
              </w:rPr>
              <w:t xml:space="preserve">               </w:t>
            </w:r>
          </w:p>
        </w:tc>
        <w:tc>
          <w:tcPr>
            <w:tcW w:w="1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248</w:t>
            </w:r>
            <w:r>
              <w:rPr>
                <w:rFonts w:hint="eastAsia" w:ascii="仿宋" w:hAnsi="仿宋" w:eastAsia="仿宋" w:cs="仿宋"/>
                <w:kern w:val="0"/>
                <w:sz w:val="21"/>
                <w:szCs w:val="21"/>
              </w:rPr>
              <w:t>　</w:t>
            </w:r>
          </w:p>
        </w:tc>
      </w:tr>
      <w:tr>
        <w:tblPrEx>
          <w:tblCellMar>
            <w:top w:w="0" w:type="dxa"/>
            <w:left w:w="108" w:type="dxa"/>
            <w:bottom w:w="0" w:type="dxa"/>
            <w:right w:w="108" w:type="dxa"/>
          </w:tblCellMar>
        </w:tblPrEx>
        <w:trPr>
          <w:trHeight w:val="284" w:hRule="exact"/>
        </w:trPr>
        <w:tc>
          <w:tcPr>
            <w:tcW w:w="9918" w:type="dxa"/>
            <w:gridSpan w:val="9"/>
            <w:tcBorders>
              <w:top w:val="nil"/>
              <w:left w:val="nil"/>
              <w:bottom w:val="nil"/>
              <w:right w:val="nil"/>
            </w:tcBorders>
            <w:shd w:val="clear" w:color="auto" w:fill="auto"/>
            <w:noWrap/>
            <w:vAlign w:val="center"/>
          </w:tcPr>
          <w:p>
            <w:pPr>
              <w:widowControl/>
              <w:jc w:val="center"/>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注：本表反映部门本年度一般公共预算财政拨款基本支出明细情况。</w:t>
            </w:r>
          </w:p>
        </w:tc>
      </w:tr>
    </w:tbl>
    <w:p>
      <w:pPr>
        <w:widowControl/>
        <w:jc w:val="center"/>
        <w:rPr>
          <w:rFonts w:hint="eastAsia" w:ascii="仿宋" w:hAnsi="仿宋" w:eastAsia="仿宋" w:cs="仿宋"/>
          <w:color w:val="000000"/>
          <w:kern w:val="0"/>
          <w:sz w:val="21"/>
          <w:szCs w:val="21"/>
        </w:rPr>
      </w:pPr>
    </w:p>
    <w:p>
      <w:pPr>
        <w:widowControl/>
        <w:jc w:val="center"/>
        <w:rPr>
          <w:rFonts w:hint="eastAsia" w:ascii="华文中宋" w:hAnsi="华文中宋" w:eastAsia="方正小标宋_GBK" w:cs="方正小标宋_GBK"/>
          <w:kern w:val="0"/>
          <w:sz w:val="36"/>
          <w:szCs w:val="36"/>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widowControl/>
        <w:jc w:val="center"/>
        <w:rPr>
          <w:rFonts w:hint="eastAsia" w:ascii="华文中宋" w:hAnsi="华文中宋" w:eastAsia="方正小标宋_GBK" w:cs="方正小标宋_GBK"/>
          <w:kern w:val="0"/>
          <w:sz w:val="36"/>
          <w:szCs w:val="36"/>
        </w:rPr>
      </w:pPr>
    </w:p>
    <w:p>
      <w:pPr>
        <w:widowControl/>
        <w:jc w:val="center"/>
        <w:rPr>
          <w:rFonts w:ascii="华文中宋" w:hAnsi="华文中宋" w:eastAsia="方正小标宋_GBK"/>
          <w:kern w:val="0"/>
          <w:sz w:val="36"/>
          <w:szCs w:val="36"/>
        </w:rPr>
      </w:pPr>
      <w:r>
        <w:rPr>
          <w:rFonts w:hint="eastAsia" w:ascii="华文中宋" w:hAnsi="华文中宋" w:eastAsia="方正小标宋_GBK" w:cs="方正小标宋_GBK"/>
          <w:kern w:val="0"/>
          <w:sz w:val="36"/>
          <w:szCs w:val="36"/>
        </w:rPr>
        <w:t>一般公共预算财政拨款“三公”经费支出决算表</w:t>
      </w:r>
    </w:p>
    <w:p>
      <w:pPr>
        <w:widowControl/>
        <w:tabs>
          <w:tab w:val="left" w:pos="1220"/>
          <w:tab w:val="left" w:pos="2440"/>
          <w:tab w:val="left" w:pos="3660"/>
          <w:tab w:val="left" w:pos="7365"/>
          <w:tab w:val="left" w:pos="7395"/>
          <w:tab w:val="left" w:pos="7740"/>
          <w:tab w:val="left" w:pos="8540"/>
          <w:tab w:val="left" w:pos="9760"/>
          <w:tab w:val="left" w:pos="10980"/>
          <w:tab w:val="left" w:pos="12200"/>
          <w:tab w:val="left" w:pos="13420"/>
        </w:tabs>
        <w:jc w:val="left"/>
        <w:rPr>
          <w:rFonts w:eastAsia="仿宋_GB2312"/>
          <w:color w:val="000000"/>
          <w:kern w:val="0"/>
        </w:rPr>
      </w:pP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hint="eastAsia" w:hAnsi="宋体" w:eastAsia="仿宋_GB2312" w:cs="仿宋_GB2312"/>
          <w:kern w:val="0"/>
        </w:rPr>
        <w:t>　</w:t>
      </w:r>
      <w:r>
        <w:rPr>
          <w:rFonts w:eastAsia="仿宋_GB2312"/>
          <w:kern w:val="0"/>
        </w:rPr>
        <w:tab/>
      </w:r>
      <w:r>
        <w:rPr>
          <w:rFonts w:eastAsia="仿宋_GB2312"/>
          <w:kern w:val="0"/>
        </w:rPr>
        <w:tab/>
      </w:r>
      <w:r>
        <w:rPr>
          <w:rFonts w:hint="eastAsia" w:hAnsi="宋体" w:eastAsia="仿宋_GB2312" w:cs="仿宋_GB2312"/>
          <w:color w:val="000000"/>
          <w:kern w:val="0"/>
        </w:rPr>
        <w:t>公开</w:t>
      </w:r>
      <w:r>
        <w:rPr>
          <w:rFonts w:eastAsia="仿宋_GB2312"/>
          <w:color w:val="000000"/>
          <w:kern w:val="0"/>
        </w:rPr>
        <w:t>07</w:t>
      </w:r>
      <w:r>
        <w:rPr>
          <w:rFonts w:hint="eastAsia" w:hAnsi="宋体" w:eastAsia="仿宋_GB2312" w:cs="仿宋_GB2312"/>
          <w:color w:val="000000"/>
          <w:kern w:val="0"/>
        </w:rPr>
        <w:t>表</w:t>
      </w:r>
    </w:p>
    <w:p>
      <w:pPr>
        <w:widowControl/>
        <w:tabs>
          <w:tab w:val="left" w:pos="1110"/>
          <w:tab w:val="left" w:pos="2440"/>
          <w:tab w:val="left" w:pos="3660"/>
          <w:tab w:val="left" w:pos="4880"/>
          <w:tab w:val="left" w:pos="6100"/>
          <w:tab w:val="left" w:pos="7320"/>
          <w:tab w:val="left" w:pos="8540"/>
          <w:tab w:val="left" w:pos="9760"/>
          <w:tab w:val="left" w:pos="10980"/>
          <w:tab w:val="left" w:pos="12200"/>
          <w:tab w:val="left" w:pos="13420"/>
        </w:tabs>
        <w:jc w:val="left"/>
        <w:rPr>
          <w:rFonts w:eastAsia="仿宋_GB2312"/>
          <w:color w:val="000000"/>
          <w:kern w:val="0"/>
        </w:rPr>
      </w:pPr>
      <w:r>
        <w:rPr>
          <w:rFonts w:hint="eastAsia" w:hAnsi="宋体" w:eastAsia="仿宋_GB2312" w:cs="仿宋_GB2312"/>
          <w:color w:val="000000"/>
          <w:kern w:val="0"/>
        </w:rPr>
        <w:t>部门：湘阴县</w:t>
      </w:r>
      <w:r>
        <w:rPr>
          <w:rFonts w:hint="eastAsia" w:hAnsi="宋体" w:eastAsia="仿宋_GB2312" w:cs="仿宋_GB2312"/>
          <w:color w:val="000000"/>
          <w:kern w:val="0"/>
          <w:lang w:eastAsia="zh-CN"/>
        </w:rPr>
        <w:t>湖洲服务中心</w:t>
      </w:r>
      <w:r>
        <w:rPr>
          <w:rFonts w:hint="eastAsia" w:hAnsi="宋体" w:eastAsia="仿宋_GB2312" w:cs="仿宋_GB2312"/>
          <w:color w:val="000000"/>
          <w:kern w:val="0"/>
        </w:rPr>
        <w:t>　　　　　　　　　　　　　　　　　　　　　万元</w:t>
      </w:r>
    </w:p>
    <w:tbl>
      <w:tblPr>
        <w:tblStyle w:val="2"/>
        <w:tblW w:w="10610" w:type="dxa"/>
        <w:jc w:val="center"/>
        <w:tblLayout w:type="autofit"/>
        <w:tblCellMar>
          <w:top w:w="0" w:type="dxa"/>
          <w:left w:w="108" w:type="dxa"/>
          <w:bottom w:w="0" w:type="dxa"/>
          <w:right w:w="108" w:type="dxa"/>
        </w:tblCellMar>
      </w:tblPr>
      <w:tblGrid>
        <w:gridCol w:w="675"/>
        <w:gridCol w:w="846"/>
        <w:gridCol w:w="511"/>
        <w:gridCol w:w="1062"/>
        <w:gridCol w:w="1201"/>
        <w:gridCol w:w="829"/>
        <w:gridCol w:w="833"/>
        <w:gridCol w:w="846"/>
        <w:gridCol w:w="711"/>
        <w:gridCol w:w="1201"/>
        <w:gridCol w:w="1122"/>
        <w:gridCol w:w="773"/>
      </w:tblGrid>
      <w:tr>
        <w:tblPrEx>
          <w:tblCellMar>
            <w:top w:w="0" w:type="dxa"/>
            <w:left w:w="108" w:type="dxa"/>
            <w:bottom w:w="0" w:type="dxa"/>
            <w:right w:w="108" w:type="dxa"/>
          </w:tblCellMar>
        </w:tblPrEx>
        <w:trPr>
          <w:trHeight w:val="567" w:hRule="atLeast"/>
          <w:jc w:val="center"/>
        </w:trPr>
        <w:tc>
          <w:tcPr>
            <w:tcW w:w="5124"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eastAsia="黑体"/>
                <w:kern w:val="0"/>
              </w:rPr>
            </w:pPr>
            <w:r>
              <w:rPr>
                <w:rFonts w:hint="eastAsia" w:hAnsi="宋体" w:eastAsia="黑体" w:cs="黑体"/>
                <w:kern w:val="0"/>
              </w:rPr>
              <w:t>预算数</w:t>
            </w:r>
          </w:p>
        </w:tc>
        <w:tc>
          <w:tcPr>
            <w:tcW w:w="5486" w:type="dxa"/>
            <w:gridSpan w:val="6"/>
            <w:tcBorders>
              <w:top w:val="single" w:color="auto" w:sz="8" w:space="0"/>
              <w:left w:val="nil"/>
              <w:bottom w:val="single" w:color="auto" w:sz="4" w:space="0"/>
              <w:right w:val="single" w:color="000000" w:sz="8" w:space="0"/>
            </w:tcBorders>
            <w:noWrap w:val="0"/>
            <w:vAlign w:val="center"/>
          </w:tcPr>
          <w:p>
            <w:pPr>
              <w:widowControl/>
              <w:jc w:val="center"/>
              <w:rPr>
                <w:rFonts w:eastAsia="黑体"/>
                <w:kern w:val="0"/>
              </w:rPr>
            </w:pPr>
            <w:r>
              <w:rPr>
                <w:rFonts w:hint="eastAsia" w:hAnsi="宋体" w:eastAsia="黑体" w:cs="黑体"/>
                <w:kern w:val="0"/>
              </w:rPr>
              <w:t>决算数</w:t>
            </w:r>
          </w:p>
        </w:tc>
      </w:tr>
      <w:tr>
        <w:tblPrEx>
          <w:tblCellMar>
            <w:top w:w="0" w:type="dxa"/>
            <w:left w:w="108" w:type="dxa"/>
            <w:bottom w:w="0" w:type="dxa"/>
            <w:right w:w="108" w:type="dxa"/>
          </w:tblCellMar>
        </w:tblPrEx>
        <w:trPr>
          <w:trHeight w:val="567" w:hRule="atLeast"/>
          <w:jc w:val="center"/>
        </w:trPr>
        <w:tc>
          <w:tcPr>
            <w:tcW w:w="675"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合计</w:t>
            </w:r>
          </w:p>
        </w:tc>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因公出国（境）费</w:t>
            </w:r>
          </w:p>
        </w:tc>
        <w:tc>
          <w:tcPr>
            <w:tcW w:w="2774"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rPr>
            </w:pPr>
            <w:r>
              <w:rPr>
                <w:rFonts w:hint="eastAsia" w:hAnsi="宋体" w:eastAsia="仿宋_GB2312" w:cs="仿宋_GB2312"/>
                <w:kern w:val="0"/>
              </w:rPr>
              <w:t>公务用车购置及运行费</w:t>
            </w:r>
          </w:p>
        </w:tc>
        <w:tc>
          <w:tcPr>
            <w:tcW w:w="82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公务接待费</w:t>
            </w:r>
          </w:p>
        </w:tc>
        <w:tc>
          <w:tcPr>
            <w:tcW w:w="833" w:type="dxa"/>
            <w:vMerge w:val="restart"/>
            <w:tcBorders>
              <w:top w:val="nil"/>
              <w:left w:val="nil"/>
              <w:bottom w:val="single" w:color="000000"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合计</w:t>
            </w:r>
          </w:p>
        </w:tc>
        <w:tc>
          <w:tcPr>
            <w:tcW w:w="84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因公出国（境）费</w:t>
            </w:r>
          </w:p>
        </w:tc>
        <w:tc>
          <w:tcPr>
            <w:tcW w:w="3034"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kern w:val="0"/>
              </w:rPr>
            </w:pPr>
            <w:r>
              <w:rPr>
                <w:rFonts w:hint="eastAsia" w:hAnsi="宋体" w:eastAsia="仿宋_GB2312" w:cs="仿宋_GB2312"/>
                <w:kern w:val="0"/>
              </w:rPr>
              <w:t>公务用车购置及运行费</w:t>
            </w:r>
          </w:p>
        </w:tc>
        <w:tc>
          <w:tcPr>
            <w:tcW w:w="773"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仿宋_GB2312"/>
                <w:kern w:val="0"/>
              </w:rPr>
            </w:pPr>
            <w:r>
              <w:rPr>
                <w:rFonts w:hint="eastAsia" w:hAnsi="宋体" w:eastAsia="仿宋_GB2312" w:cs="仿宋_GB2312"/>
                <w:kern w:val="0"/>
              </w:rPr>
              <w:t>公务接待费</w:t>
            </w:r>
          </w:p>
        </w:tc>
      </w:tr>
      <w:tr>
        <w:tblPrEx>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eastAsia="仿宋_GB2312"/>
                <w:kern w:val="0"/>
              </w:rPr>
            </w:pPr>
          </w:p>
        </w:tc>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511"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小计</w:t>
            </w:r>
          </w:p>
        </w:tc>
        <w:tc>
          <w:tcPr>
            <w:tcW w:w="1062" w:type="dxa"/>
            <w:tcBorders>
              <w:top w:val="nil"/>
              <w:left w:val="nil"/>
              <w:bottom w:val="single" w:color="auto" w:sz="4" w:space="0"/>
              <w:right w:val="single" w:color="auto" w:sz="4" w:space="0"/>
            </w:tcBorders>
            <w:noWrap w:val="0"/>
            <w:vAlign w:val="center"/>
          </w:tcPr>
          <w:p>
            <w:pPr>
              <w:widowControl/>
              <w:jc w:val="center"/>
              <w:rPr>
                <w:rFonts w:hint="eastAsia" w:hAnsi="宋体" w:eastAsia="仿宋_GB2312" w:cs="仿宋_GB2312"/>
                <w:kern w:val="0"/>
                <w:lang w:eastAsia="zh-CN"/>
              </w:rPr>
            </w:pPr>
            <w:r>
              <w:rPr>
                <w:rFonts w:hint="eastAsia" w:hAnsi="宋体" w:eastAsia="仿宋_GB2312" w:cs="仿宋_GB2312"/>
                <w:kern w:val="0"/>
              </w:rPr>
              <w:t>公务用车</w:t>
            </w:r>
          </w:p>
          <w:p>
            <w:pPr>
              <w:widowControl/>
              <w:jc w:val="center"/>
              <w:rPr>
                <w:rFonts w:eastAsia="仿宋_GB2312"/>
                <w:kern w:val="0"/>
              </w:rPr>
            </w:pPr>
            <w:r>
              <w:rPr>
                <w:rFonts w:hint="eastAsia" w:hAnsi="宋体" w:eastAsia="仿宋_GB2312" w:cs="仿宋_GB2312"/>
                <w:kern w:val="0"/>
              </w:rPr>
              <w:t>购置费</w:t>
            </w:r>
          </w:p>
        </w:tc>
        <w:tc>
          <w:tcPr>
            <w:tcW w:w="1201" w:type="dxa"/>
            <w:tcBorders>
              <w:top w:val="nil"/>
              <w:left w:val="nil"/>
              <w:bottom w:val="single" w:color="auto" w:sz="4" w:space="0"/>
              <w:right w:val="single" w:color="auto" w:sz="4" w:space="0"/>
            </w:tcBorders>
            <w:noWrap w:val="0"/>
            <w:vAlign w:val="center"/>
          </w:tcPr>
          <w:p>
            <w:pPr>
              <w:widowControl/>
              <w:jc w:val="center"/>
              <w:rPr>
                <w:rFonts w:hint="eastAsia" w:hAnsi="宋体" w:eastAsia="仿宋_GB2312" w:cs="仿宋_GB2312"/>
                <w:kern w:val="0"/>
                <w:lang w:eastAsia="zh-CN"/>
              </w:rPr>
            </w:pPr>
            <w:r>
              <w:rPr>
                <w:rFonts w:hint="eastAsia" w:hAnsi="宋体" w:eastAsia="仿宋_GB2312" w:cs="仿宋_GB2312"/>
                <w:kern w:val="0"/>
              </w:rPr>
              <w:t>公务用车</w:t>
            </w:r>
          </w:p>
          <w:p>
            <w:pPr>
              <w:widowControl/>
              <w:jc w:val="center"/>
              <w:rPr>
                <w:rFonts w:eastAsia="仿宋_GB2312"/>
                <w:kern w:val="0"/>
              </w:rPr>
            </w:pPr>
            <w:r>
              <w:rPr>
                <w:rFonts w:hint="eastAsia" w:hAnsi="宋体" w:eastAsia="仿宋_GB2312" w:cs="仿宋_GB2312"/>
                <w:kern w:val="0"/>
              </w:rPr>
              <w:t>运行费</w:t>
            </w:r>
          </w:p>
        </w:tc>
        <w:tc>
          <w:tcPr>
            <w:tcW w:w="8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833" w:type="dxa"/>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rPr>
            </w:pPr>
          </w:p>
        </w:tc>
        <w:tc>
          <w:tcPr>
            <w:tcW w:w="84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rPr>
            </w:pPr>
          </w:p>
        </w:tc>
        <w:tc>
          <w:tcPr>
            <w:tcW w:w="711"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hint="eastAsia" w:hAnsi="宋体" w:eastAsia="仿宋_GB2312" w:cs="仿宋_GB2312"/>
                <w:kern w:val="0"/>
              </w:rPr>
              <w:t>小计</w:t>
            </w:r>
          </w:p>
        </w:tc>
        <w:tc>
          <w:tcPr>
            <w:tcW w:w="1201" w:type="dxa"/>
            <w:tcBorders>
              <w:top w:val="nil"/>
              <w:left w:val="nil"/>
              <w:bottom w:val="single" w:color="auto" w:sz="4" w:space="0"/>
              <w:right w:val="single" w:color="auto" w:sz="4" w:space="0"/>
            </w:tcBorders>
            <w:noWrap w:val="0"/>
            <w:vAlign w:val="center"/>
          </w:tcPr>
          <w:p>
            <w:pPr>
              <w:widowControl/>
              <w:jc w:val="center"/>
              <w:rPr>
                <w:rFonts w:hint="eastAsia" w:hAnsi="宋体" w:eastAsia="仿宋_GB2312" w:cs="仿宋_GB2312"/>
                <w:kern w:val="0"/>
                <w:lang w:eastAsia="zh-CN"/>
              </w:rPr>
            </w:pPr>
            <w:r>
              <w:rPr>
                <w:rFonts w:hint="eastAsia" w:hAnsi="宋体" w:eastAsia="仿宋_GB2312" w:cs="仿宋_GB2312"/>
                <w:kern w:val="0"/>
              </w:rPr>
              <w:t>公务用车</w:t>
            </w:r>
          </w:p>
          <w:p>
            <w:pPr>
              <w:widowControl/>
              <w:jc w:val="center"/>
              <w:rPr>
                <w:rFonts w:eastAsia="仿宋_GB2312"/>
                <w:kern w:val="0"/>
              </w:rPr>
            </w:pPr>
            <w:r>
              <w:rPr>
                <w:rFonts w:hint="eastAsia" w:hAnsi="宋体" w:eastAsia="仿宋_GB2312" w:cs="仿宋_GB2312"/>
                <w:kern w:val="0"/>
              </w:rPr>
              <w:t>购置费</w:t>
            </w:r>
          </w:p>
        </w:tc>
        <w:tc>
          <w:tcPr>
            <w:tcW w:w="1122" w:type="dxa"/>
            <w:tcBorders>
              <w:top w:val="nil"/>
              <w:left w:val="nil"/>
              <w:bottom w:val="single" w:color="auto" w:sz="4" w:space="0"/>
              <w:right w:val="single" w:color="auto" w:sz="4" w:space="0"/>
            </w:tcBorders>
            <w:noWrap w:val="0"/>
            <w:vAlign w:val="center"/>
          </w:tcPr>
          <w:p>
            <w:pPr>
              <w:widowControl/>
              <w:jc w:val="center"/>
              <w:rPr>
                <w:rFonts w:hint="eastAsia" w:hAnsi="宋体" w:eastAsia="仿宋_GB2312" w:cs="仿宋_GB2312"/>
                <w:kern w:val="0"/>
                <w:lang w:eastAsia="zh-CN"/>
              </w:rPr>
            </w:pPr>
            <w:r>
              <w:rPr>
                <w:rFonts w:hint="eastAsia" w:hAnsi="宋体" w:eastAsia="仿宋_GB2312" w:cs="仿宋_GB2312"/>
                <w:kern w:val="0"/>
              </w:rPr>
              <w:t>公务用车</w:t>
            </w:r>
          </w:p>
          <w:p>
            <w:pPr>
              <w:widowControl/>
              <w:jc w:val="center"/>
              <w:rPr>
                <w:rFonts w:eastAsia="仿宋_GB2312"/>
                <w:kern w:val="0"/>
              </w:rPr>
            </w:pPr>
            <w:r>
              <w:rPr>
                <w:rFonts w:hint="eastAsia" w:hAnsi="宋体" w:eastAsia="仿宋_GB2312" w:cs="仿宋_GB2312"/>
                <w:kern w:val="0"/>
              </w:rPr>
              <w:t>运行费</w:t>
            </w:r>
          </w:p>
        </w:tc>
        <w:tc>
          <w:tcPr>
            <w:tcW w:w="773" w:type="dxa"/>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kern w:val="0"/>
              </w:rPr>
            </w:pPr>
          </w:p>
        </w:tc>
      </w:tr>
      <w:tr>
        <w:tblPrEx>
          <w:tblCellMar>
            <w:top w:w="0" w:type="dxa"/>
            <w:left w:w="108" w:type="dxa"/>
            <w:bottom w:w="0" w:type="dxa"/>
            <w:right w:w="108" w:type="dxa"/>
          </w:tblCellMar>
        </w:tblPrEx>
        <w:trPr>
          <w:trHeight w:val="567" w:hRule="atLeast"/>
          <w:jc w:val="center"/>
        </w:trPr>
        <w:tc>
          <w:tcPr>
            <w:tcW w:w="675" w:type="dxa"/>
            <w:tcBorders>
              <w:top w:val="nil"/>
              <w:left w:val="single" w:color="auto" w:sz="8"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1</w:t>
            </w:r>
          </w:p>
        </w:tc>
        <w:tc>
          <w:tcPr>
            <w:tcW w:w="846"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2</w:t>
            </w:r>
          </w:p>
        </w:tc>
        <w:tc>
          <w:tcPr>
            <w:tcW w:w="511"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3</w:t>
            </w:r>
          </w:p>
        </w:tc>
        <w:tc>
          <w:tcPr>
            <w:tcW w:w="1062"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4</w:t>
            </w:r>
          </w:p>
        </w:tc>
        <w:tc>
          <w:tcPr>
            <w:tcW w:w="1201"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5</w:t>
            </w:r>
          </w:p>
        </w:tc>
        <w:tc>
          <w:tcPr>
            <w:tcW w:w="829"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6</w:t>
            </w:r>
          </w:p>
        </w:tc>
        <w:tc>
          <w:tcPr>
            <w:tcW w:w="833"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7</w:t>
            </w:r>
          </w:p>
        </w:tc>
        <w:tc>
          <w:tcPr>
            <w:tcW w:w="846"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8</w:t>
            </w:r>
          </w:p>
        </w:tc>
        <w:tc>
          <w:tcPr>
            <w:tcW w:w="711"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9</w:t>
            </w:r>
          </w:p>
        </w:tc>
        <w:tc>
          <w:tcPr>
            <w:tcW w:w="1201"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10</w:t>
            </w:r>
          </w:p>
        </w:tc>
        <w:tc>
          <w:tcPr>
            <w:tcW w:w="1122" w:type="dxa"/>
            <w:tcBorders>
              <w:top w:val="nil"/>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11</w:t>
            </w:r>
          </w:p>
        </w:tc>
        <w:tc>
          <w:tcPr>
            <w:tcW w:w="773" w:type="dxa"/>
            <w:tcBorders>
              <w:top w:val="nil"/>
              <w:left w:val="nil"/>
              <w:bottom w:val="single" w:color="auto" w:sz="4" w:space="0"/>
              <w:right w:val="single" w:color="auto" w:sz="8" w:space="0"/>
            </w:tcBorders>
            <w:noWrap w:val="0"/>
            <w:vAlign w:val="center"/>
          </w:tcPr>
          <w:p>
            <w:pPr>
              <w:widowControl/>
              <w:jc w:val="center"/>
              <w:rPr>
                <w:rFonts w:eastAsia="仿宋_GB2312"/>
                <w:kern w:val="0"/>
              </w:rPr>
            </w:pPr>
            <w:r>
              <w:rPr>
                <w:rFonts w:eastAsia="仿宋_GB2312"/>
                <w:kern w:val="0"/>
              </w:rPr>
              <w:t>12</w:t>
            </w:r>
          </w:p>
        </w:tc>
      </w:tr>
      <w:tr>
        <w:tblPrEx>
          <w:tblCellMar>
            <w:top w:w="0" w:type="dxa"/>
            <w:left w:w="108" w:type="dxa"/>
            <w:bottom w:w="0" w:type="dxa"/>
            <w:right w:w="108" w:type="dxa"/>
          </w:tblCellMar>
        </w:tblPrEx>
        <w:trPr>
          <w:trHeight w:val="567" w:hRule="atLeast"/>
          <w:jc w:val="center"/>
        </w:trPr>
        <w:tc>
          <w:tcPr>
            <w:tcW w:w="675" w:type="dxa"/>
            <w:tcBorders>
              <w:top w:val="nil"/>
              <w:left w:val="single" w:color="auto" w:sz="8" w:space="0"/>
              <w:bottom w:val="single" w:color="auto" w:sz="8" w:space="0"/>
              <w:right w:val="single" w:color="auto" w:sz="4" w:space="0"/>
            </w:tcBorders>
            <w:noWrap w:val="0"/>
            <w:vAlign w:val="center"/>
          </w:tcPr>
          <w:p>
            <w:pPr>
              <w:widowControl/>
              <w:jc w:val="left"/>
              <w:rPr>
                <w:rFonts w:eastAsia="仿宋_GB2312"/>
                <w:kern w:val="0"/>
              </w:rPr>
            </w:pPr>
            <w:r>
              <w:rPr>
                <w:rFonts w:hint="eastAsia" w:hAnsi="宋体" w:eastAsia="仿宋_GB2312" w:cs="仿宋_GB2312"/>
                <w:kern w:val="0"/>
              </w:rPr>
              <w:t>　2</w:t>
            </w:r>
          </w:p>
        </w:tc>
        <w:tc>
          <w:tcPr>
            <w:tcW w:w="846" w:type="dxa"/>
            <w:tcBorders>
              <w:top w:val="nil"/>
              <w:left w:val="nil"/>
              <w:bottom w:val="single" w:color="auto" w:sz="8" w:space="0"/>
              <w:right w:val="single" w:color="auto" w:sz="4" w:space="0"/>
            </w:tcBorders>
            <w:noWrap w:val="0"/>
            <w:vAlign w:val="center"/>
          </w:tcPr>
          <w:p>
            <w:pPr>
              <w:widowControl/>
              <w:jc w:val="left"/>
              <w:rPr>
                <w:rFonts w:eastAsia="仿宋_GB2312"/>
                <w:kern w:val="0"/>
              </w:rPr>
            </w:pPr>
            <w:r>
              <w:rPr>
                <w:rFonts w:hint="eastAsia" w:hAnsi="宋体" w:eastAsia="仿宋_GB2312" w:cs="仿宋_GB2312"/>
                <w:kern w:val="0"/>
              </w:rPr>
              <w:t>　</w:t>
            </w:r>
          </w:p>
        </w:tc>
        <w:tc>
          <w:tcPr>
            <w:tcW w:w="511" w:type="dxa"/>
            <w:tcBorders>
              <w:top w:val="nil"/>
              <w:left w:val="nil"/>
              <w:bottom w:val="single" w:color="auto" w:sz="8" w:space="0"/>
              <w:right w:val="single" w:color="auto" w:sz="4" w:space="0"/>
            </w:tcBorders>
            <w:noWrap w:val="0"/>
            <w:vAlign w:val="center"/>
          </w:tcPr>
          <w:p>
            <w:pPr>
              <w:widowControl/>
              <w:jc w:val="left"/>
              <w:rPr>
                <w:rFonts w:eastAsia="仿宋_GB2312"/>
                <w:kern w:val="0"/>
              </w:rPr>
            </w:pPr>
            <w:r>
              <w:rPr>
                <w:rFonts w:hint="eastAsia" w:hAnsi="宋体" w:eastAsia="仿宋_GB2312" w:cs="仿宋_GB2312"/>
                <w:kern w:val="0"/>
              </w:rPr>
              <w:t>　</w:t>
            </w:r>
          </w:p>
        </w:tc>
        <w:tc>
          <w:tcPr>
            <w:tcW w:w="1062" w:type="dxa"/>
            <w:tcBorders>
              <w:top w:val="nil"/>
              <w:left w:val="nil"/>
              <w:bottom w:val="single" w:color="auto" w:sz="8" w:space="0"/>
              <w:right w:val="single" w:color="auto" w:sz="4" w:space="0"/>
            </w:tcBorders>
            <w:noWrap w:val="0"/>
            <w:vAlign w:val="center"/>
          </w:tcPr>
          <w:p>
            <w:pPr>
              <w:widowControl/>
              <w:jc w:val="left"/>
              <w:rPr>
                <w:rFonts w:eastAsia="仿宋_GB2312"/>
                <w:kern w:val="0"/>
              </w:rPr>
            </w:pPr>
            <w:r>
              <w:rPr>
                <w:rFonts w:hint="eastAsia" w:hAnsi="宋体" w:eastAsia="仿宋_GB2312" w:cs="仿宋_GB2312"/>
                <w:kern w:val="0"/>
              </w:rPr>
              <w:t>　</w:t>
            </w:r>
          </w:p>
        </w:tc>
        <w:tc>
          <w:tcPr>
            <w:tcW w:w="1201" w:type="dxa"/>
            <w:tcBorders>
              <w:top w:val="nil"/>
              <w:left w:val="nil"/>
              <w:bottom w:val="single" w:color="auto" w:sz="8" w:space="0"/>
              <w:right w:val="single" w:color="auto" w:sz="4" w:space="0"/>
            </w:tcBorders>
            <w:noWrap w:val="0"/>
            <w:vAlign w:val="center"/>
          </w:tcPr>
          <w:p>
            <w:pPr>
              <w:widowControl/>
              <w:jc w:val="left"/>
              <w:rPr>
                <w:rFonts w:eastAsia="仿宋_GB2312"/>
                <w:kern w:val="0"/>
              </w:rPr>
            </w:pPr>
          </w:p>
        </w:tc>
        <w:tc>
          <w:tcPr>
            <w:tcW w:w="829" w:type="dxa"/>
            <w:tcBorders>
              <w:top w:val="nil"/>
              <w:left w:val="nil"/>
              <w:bottom w:val="single" w:color="auto" w:sz="8" w:space="0"/>
              <w:right w:val="single" w:color="auto" w:sz="4" w:space="0"/>
            </w:tcBorders>
            <w:noWrap w:val="0"/>
            <w:vAlign w:val="center"/>
          </w:tcPr>
          <w:p>
            <w:pPr>
              <w:widowControl/>
              <w:jc w:val="left"/>
              <w:rPr>
                <w:rFonts w:eastAsia="仿宋_GB2312"/>
                <w:kern w:val="0"/>
              </w:rPr>
            </w:pPr>
            <w:r>
              <w:rPr>
                <w:rFonts w:hint="eastAsia" w:hAnsi="宋体" w:eastAsia="仿宋_GB2312" w:cs="仿宋_GB2312"/>
                <w:kern w:val="0"/>
              </w:rPr>
              <w:t>　2</w:t>
            </w:r>
          </w:p>
        </w:tc>
        <w:tc>
          <w:tcPr>
            <w:tcW w:w="833"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lang w:val="en-US" w:eastAsia="zh-CN"/>
              </w:rPr>
            </w:pPr>
            <w:r>
              <w:rPr>
                <w:rFonts w:hint="eastAsia" w:eastAsia="仿宋_GB2312"/>
                <w:kern w:val="0"/>
                <w:lang w:val="en-US" w:eastAsia="zh-CN"/>
              </w:rPr>
              <w:t>1.2</w:t>
            </w:r>
          </w:p>
        </w:tc>
        <w:tc>
          <w:tcPr>
            <w:tcW w:w="846" w:type="dxa"/>
            <w:tcBorders>
              <w:top w:val="nil"/>
              <w:left w:val="nil"/>
              <w:bottom w:val="single" w:color="auto" w:sz="8" w:space="0"/>
              <w:right w:val="single" w:color="auto" w:sz="4" w:space="0"/>
            </w:tcBorders>
            <w:noWrap w:val="0"/>
            <w:vAlign w:val="center"/>
          </w:tcPr>
          <w:p>
            <w:pPr>
              <w:widowControl/>
              <w:jc w:val="left"/>
              <w:rPr>
                <w:rFonts w:eastAsia="仿宋_GB2312"/>
                <w:kern w:val="0"/>
              </w:rPr>
            </w:pPr>
            <w:r>
              <w:rPr>
                <w:rFonts w:hint="eastAsia" w:hAnsi="宋体" w:eastAsia="仿宋_GB2312" w:cs="仿宋_GB2312"/>
                <w:kern w:val="0"/>
              </w:rPr>
              <w:t>　</w:t>
            </w:r>
          </w:p>
        </w:tc>
        <w:tc>
          <w:tcPr>
            <w:tcW w:w="711" w:type="dxa"/>
            <w:tcBorders>
              <w:top w:val="nil"/>
              <w:left w:val="nil"/>
              <w:bottom w:val="single" w:color="auto" w:sz="8" w:space="0"/>
              <w:right w:val="single" w:color="auto" w:sz="4" w:space="0"/>
            </w:tcBorders>
            <w:noWrap w:val="0"/>
            <w:vAlign w:val="center"/>
          </w:tcPr>
          <w:p>
            <w:pPr>
              <w:widowControl/>
              <w:jc w:val="left"/>
              <w:rPr>
                <w:rFonts w:eastAsia="仿宋_GB2312"/>
                <w:kern w:val="0"/>
              </w:rPr>
            </w:pPr>
            <w:r>
              <w:rPr>
                <w:rFonts w:hint="eastAsia" w:hAnsi="宋体" w:eastAsia="仿宋_GB2312" w:cs="仿宋_GB2312"/>
                <w:kern w:val="0"/>
              </w:rPr>
              <w:t>　</w:t>
            </w:r>
          </w:p>
        </w:tc>
        <w:tc>
          <w:tcPr>
            <w:tcW w:w="1201" w:type="dxa"/>
            <w:tcBorders>
              <w:top w:val="nil"/>
              <w:left w:val="nil"/>
              <w:bottom w:val="single" w:color="auto" w:sz="8" w:space="0"/>
              <w:right w:val="single" w:color="auto" w:sz="4" w:space="0"/>
            </w:tcBorders>
            <w:noWrap w:val="0"/>
            <w:vAlign w:val="center"/>
          </w:tcPr>
          <w:p>
            <w:pPr>
              <w:widowControl/>
              <w:jc w:val="left"/>
              <w:rPr>
                <w:rFonts w:eastAsia="仿宋_GB2312"/>
                <w:kern w:val="0"/>
              </w:rPr>
            </w:pPr>
            <w:r>
              <w:rPr>
                <w:rFonts w:hint="eastAsia" w:hAnsi="宋体" w:eastAsia="仿宋_GB2312" w:cs="仿宋_GB2312"/>
                <w:kern w:val="0"/>
              </w:rPr>
              <w:t>　</w:t>
            </w:r>
          </w:p>
        </w:tc>
        <w:tc>
          <w:tcPr>
            <w:tcW w:w="1122" w:type="dxa"/>
            <w:tcBorders>
              <w:top w:val="nil"/>
              <w:left w:val="nil"/>
              <w:bottom w:val="single" w:color="auto" w:sz="8" w:space="0"/>
              <w:right w:val="nil"/>
            </w:tcBorders>
            <w:noWrap w:val="0"/>
            <w:vAlign w:val="center"/>
          </w:tcPr>
          <w:p>
            <w:pPr>
              <w:widowControl/>
              <w:jc w:val="left"/>
              <w:rPr>
                <w:rFonts w:eastAsia="仿宋_GB2312"/>
                <w:kern w:val="0"/>
              </w:rPr>
            </w:pPr>
            <w:r>
              <w:rPr>
                <w:rFonts w:hint="eastAsia" w:hAnsi="宋体" w:eastAsia="仿宋_GB2312" w:cs="仿宋_GB2312"/>
                <w:kern w:val="0"/>
              </w:rPr>
              <w:t>　</w:t>
            </w:r>
          </w:p>
        </w:tc>
        <w:tc>
          <w:tcPr>
            <w:tcW w:w="773" w:type="dxa"/>
            <w:tcBorders>
              <w:top w:val="nil"/>
              <w:left w:val="single" w:color="auto" w:sz="4" w:space="0"/>
              <w:bottom w:val="single" w:color="auto" w:sz="8" w:space="0"/>
              <w:right w:val="single" w:color="auto" w:sz="8" w:space="0"/>
            </w:tcBorders>
            <w:noWrap w:val="0"/>
            <w:vAlign w:val="center"/>
          </w:tcPr>
          <w:p>
            <w:pPr>
              <w:widowControl/>
              <w:jc w:val="left"/>
              <w:rPr>
                <w:rFonts w:eastAsia="仿宋_GB2312"/>
                <w:kern w:val="0"/>
              </w:rPr>
            </w:pPr>
            <w:r>
              <w:rPr>
                <w:rFonts w:hint="eastAsia" w:hAnsi="宋体" w:eastAsia="仿宋_GB2312" w:cs="仿宋_GB2312"/>
                <w:kern w:val="0"/>
                <w:lang w:val="en-US" w:eastAsia="zh-CN"/>
              </w:rPr>
              <w:t>1.2</w:t>
            </w:r>
            <w:r>
              <w:rPr>
                <w:rFonts w:hint="eastAsia" w:hAnsi="宋体" w:eastAsia="仿宋_GB2312" w:cs="仿宋_GB2312"/>
                <w:kern w:val="0"/>
              </w:rPr>
              <w:t>　</w:t>
            </w:r>
          </w:p>
        </w:tc>
      </w:tr>
    </w:tbl>
    <w:p>
      <w:pPr>
        <w:widowControl/>
        <w:jc w:val="left"/>
        <w:rPr>
          <w:rFonts w:hint="eastAsia" w:eastAsia="仿宋_GB2312"/>
          <w:kern w:val="0"/>
        </w:rPr>
      </w:pPr>
      <w:r>
        <w:rPr>
          <w:rFonts w:hint="eastAsia" w:hAnsi="宋体" w:eastAsia="仿宋_GB2312" w:cs="仿宋_GB2312"/>
          <w:kern w:val="0"/>
        </w:rPr>
        <w:t>注：本表反映部门本年度</w:t>
      </w:r>
      <w:r>
        <w:rPr>
          <w:rFonts w:eastAsia="仿宋_GB2312"/>
          <w:kern w:val="0"/>
        </w:rPr>
        <w:t>“</w:t>
      </w:r>
      <w:r>
        <w:rPr>
          <w:rFonts w:hint="eastAsia" w:hAnsi="宋体" w:eastAsia="仿宋_GB2312" w:cs="仿宋_GB2312"/>
          <w:kern w:val="0"/>
        </w:rPr>
        <w:t>三公</w:t>
      </w:r>
      <w:r>
        <w:rPr>
          <w:rFonts w:eastAsia="仿宋_GB2312"/>
          <w:kern w:val="0"/>
        </w:rPr>
        <w:t>”</w:t>
      </w:r>
      <w:r>
        <w:rPr>
          <w:rFonts w:hint="eastAsia" w:hAnsi="宋体" w:eastAsia="仿宋_GB2312" w:cs="仿宋_GB2312"/>
          <w:kern w:val="0"/>
        </w:rPr>
        <w:t>经费支出预决算情况。其中，预算数为</w:t>
      </w:r>
      <w:r>
        <w:rPr>
          <w:rFonts w:eastAsia="仿宋_GB2312"/>
          <w:kern w:val="0"/>
        </w:rPr>
        <w:t>“</w:t>
      </w:r>
      <w:r>
        <w:rPr>
          <w:rFonts w:hint="eastAsia" w:hAnsi="宋体" w:eastAsia="仿宋_GB2312" w:cs="仿宋_GB2312"/>
          <w:kern w:val="0"/>
        </w:rPr>
        <w:t>三公</w:t>
      </w:r>
      <w:r>
        <w:rPr>
          <w:rFonts w:eastAsia="仿宋_GB2312"/>
          <w:kern w:val="0"/>
        </w:rPr>
        <w:t>”</w:t>
      </w:r>
      <w:r>
        <w:rPr>
          <w:rFonts w:hint="eastAsia" w:hAnsi="宋体" w:eastAsia="仿宋_GB2312" w:cs="仿宋_GB2312"/>
          <w:kern w:val="0"/>
        </w:rPr>
        <w:t>经费年初预算数，决算数是包括当年一般公共预算财政拨款和以前年度结转资金安排的实际支出。</w:t>
      </w:r>
    </w:p>
    <w:p>
      <w:pPr>
        <w:autoSpaceDE w:val="0"/>
        <w:autoSpaceDN w:val="0"/>
        <w:adjustRightInd w:val="0"/>
        <w:spacing w:line="600" w:lineRule="exact"/>
        <w:rPr>
          <w:rFonts w:eastAsia="仿宋_GB2312"/>
          <w:spacing w:val="6"/>
          <w:kern w:val="0"/>
          <w:sz w:val="32"/>
          <w:szCs w:val="32"/>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eastAsia="仿宋_GB2312" w:cs="Times New Roman"/>
          <w:color w:val="000000"/>
          <w:kern w:val="0"/>
          <w:szCs w:val="21"/>
          <w:lang w:eastAsia="zh-CN"/>
        </w:rPr>
        <w:t>湘阴县湖洲服务中心</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2"/>
        <w:tblW w:w="101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90"/>
        <w:gridCol w:w="933"/>
        <w:gridCol w:w="1412"/>
        <w:gridCol w:w="1412"/>
        <w:gridCol w:w="1412"/>
        <w:gridCol w:w="1412"/>
        <w:gridCol w:w="1414"/>
        <w:gridCol w:w="141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1723"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1412"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1412"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4238"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1412"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79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933"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412" w:type="dxa"/>
            <w:vMerge w:val="continue"/>
            <w:vAlign w:val="center"/>
          </w:tcPr>
          <w:p>
            <w:pPr>
              <w:widowControl/>
              <w:jc w:val="left"/>
              <w:rPr>
                <w:rFonts w:ascii="Times New Roman" w:hAnsi="Times New Roman" w:eastAsia="仿宋_GB2312" w:cs="Times New Roman"/>
                <w:b/>
                <w:kern w:val="0"/>
                <w:szCs w:val="21"/>
              </w:rPr>
            </w:pPr>
          </w:p>
        </w:tc>
        <w:tc>
          <w:tcPr>
            <w:tcW w:w="1412" w:type="dxa"/>
            <w:vMerge w:val="continue"/>
            <w:vAlign w:val="center"/>
          </w:tcPr>
          <w:p>
            <w:pPr>
              <w:widowControl/>
              <w:jc w:val="left"/>
              <w:rPr>
                <w:rFonts w:ascii="Times New Roman" w:hAnsi="Times New Roman" w:eastAsia="仿宋_GB2312" w:cs="Times New Roman"/>
                <w:b/>
                <w:kern w:val="0"/>
                <w:szCs w:val="21"/>
              </w:rPr>
            </w:pPr>
          </w:p>
        </w:tc>
        <w:tc>
          <w:tcPr>
            <w:tcW w:w="1412"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412"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1414"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1412"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790" w:type="dxa"/>
            <w:vMerge w:val="continue"/>
            <w:vAlign w:val="center"/>
          </w:tcPr>
          <w:p>
            <w:pPr>
              <w:widowControl/>
              <w:jc w:val="left"/>
              <w:rPr>
                <w:rFonts w:ascii="Times New Roman" w:hAnsi="Times New Roman" w:eastAsia="仿宋_GB2312" w:cs="Times New Roman"/>
                <w:kern w:val="0"/>
                <w:szCs w:val="21"/>
              </w:rPr>
            </w:pPr>
          </w:p>
        </w:tc>
        <w:tc>
          <w:tcPr>
            <w:tcW w:w="933" w:type="dxa"/>
            <w:vMerge w:val="continue"/>
            <w:vAlign w:val="center"/>
          </w:tcPr>
          <w:p>
            <w:pPr>
              <w:widowControl/>
              <w:jc w:val="left"/>
              <w:rPr>
                <w:rFonts w:ascii="Times New Roman" w:hAnsi="Times New Roman" w:eastAsia="仿宋_GB2312" w:cs="Times New Roman"/>
                <w:kern w:val="0"/>
                <w:szCs w:val="21"/>
              </w:rPr>
            </w:pPr>
          </w:p>
        </w:tc>
        <w:tc>
          <w:tcPr>
            <w:tcW w:w="1412" w:type="dxa"/>
            <w:vMerge w:val="continue"/>
            <w:vAlign w:val="center"/>
          </w:tcPr>
          <w:p>
            <w:pPr>
              <w:widowControl/>
              <w:jc w:val="left"/>
              <w:rPr>
                <w:rFonts w:ascii="Times New Roman" w:hAnsi="Times New Roman" w:eastAsia="仿宋_GB2312" w:cs="Times New Roman"/>
                <w:kern w:val="0"/>
                <w:szCs w:val="21"/>
              </w:rPr>
            </w:pPr>
          </w:p>
        </w:tc>
        <w:tc>
          <w:tcPr>
            <w:tcW w:w="1412" w:type="dxa"/>
            <w:vMerge w:val="continue"/>
            <w:vAlign w:val="center"/>
          </w:tcPr>
          <w:p>
            <w:pPr>
              <w:widowControl/>
              <w:jc w:val="left"/>
              <w:rPr>
                <w:rFonts w:ascii="Times New Roman" w:hAnsi="Times New Roman" w:eastAsia="仿宋_GB2312" w:cs="Times New Roman"/>
                <w:kern w:val="0"/>
                <w:szCs w:val="21"/>
              </w:rPr>
            </w:pPr>
          </w:p>
        </w:tc>
        <w:tc>
          <w:tcPr>
            <w:tcW w:w="1412" w:type="dxa"/>
            <w:vMerge w:val="continue"/>
            <w:vAlign w:val="center"/>
          </w:tcPr>
          <w:p>
            <w:pPr>
              <w:widowControl/>
              <w:jc w:val="left"/>
              <w:rPr>
                <w:rFonts w:ascii="Times New Roman" w:hAnsi="Times New Roman" w:eastAsia="仿宋_GB2312" w:cs="Times New Roman"/>
                <w:kern w:val="0"/>
                <w:szCs w:val="21"/>
              </w:rPr>
            </w:pPr>
          </w:p>
        </w:tc>
        <w:tc>
          <w:tcPr>
            <w:tcW w:w="1412" w:type="dxa"/>
            <w:vMerge w:val="continue"/>
            <w:vAlign w:val="center"/>
          </w:tcPr>
          <w:p>
            <w:pPr>
              <w:widowControl/>
              <w:jc w:val="left"/>
              <w:rPr>
                <w:rFonts w:ascii="Times New Roman" w:hAnsi="Times New Roman" w:eastAsia="仿宋_GB2312" w:cs="Times New Roman"/>
                <w:kern w:val="0"/>
                <w:szCs w:val="21"/>
              </w:rPr>
            </w:pPr>
          </w:p>
        </w:tc>
        <w:tc>
          <w:tcPr>
            <w:tcW w:w="1414" w:type="dxa"/>
            <w:vMerge w:val="continue"/>
            <w:vAlign w:val="center"/>
          </w:tcPr>
          <w:p>
            <w:pPr>
              <w:widowControl/>
              <w:jc w:val="left"/>
              <w:rPr>
                <w:rFonts w:ascii="Times New Roman" w:hAnsi="Times New Roman" w:eastAsia="仿宋_GB2312" w:cs="Times New Roman"/>
                <w:kern w:val="0"/>
                <w:szCs w:val="21"/>
              </w:rPr>
            </w:pPr>
          </w:p>
        </w:tc>
        <w:tc>
          <w:tcPr>
            <w:tcW w:w="1412"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6" w:hRule="atLeast"/>
          <w:jc w:val="center"/>
        </w:trPr>
        <w:tc>
          <w:tcPr>
            <w:tcW w:w="790" w:type="dxa"/>
            <w:vMerge w:val="continue"/>
            <w:vAlign w:val="center"/>
          </w:tcPr>
          <w:p>
            <w:pPr>
              <w:widowControl/>
              <w:jc w:val="left"/>
              <w:rPr>
                <w:rFonts w:ascii="Times New Roman" w:hAnsi="Times New Roman" w:eastAsia="仿宋_GB2312" w:cs="Times New Roman"/>
                <w:kern w:val="0"/>
                <w:szCs w:val="21"/>
              </w:rPr>
            </w:pPr>
          </w:p>
        </w:tc>
        <w:tc>
          <w:tcPr>
            <w:tcW w:w="933" w:type="dxa"/>
            <w:vMerge w:val="continue"/>
            <w:vAlign w:val="center"/>
          </w:tcPr>
          <w:p>
            <w:pPr>
              <w:widowControl/>
              <w:jc w:val="left"/>
              <w:rPr>
                <w:rFonts w:ascii="Times New Roman" w:hAnsi="Times New Roman" w:eastAsia="仿宋_GB2312" w:cs="Times New Roman"/>
                <w:kern w:val="0"/>
                <w:szCs w:val="21"/>
              </w:rPr>
            </w:pPr>
          </w:p>
        </w:tc>
        <w:tc>
          <w:tcPr>
            <w:tcW w:w="1412" w:type="dxa"/>
            <w:vMerge w:val="continue"/>
            <w:vAlign w:val="center"/>
          </w:tcPr>
          <w:p>
            <w:pPr>
              <w:widowControl/>
              <w:jc w:val="left"/>
              <w:rPr>
                <w:rFonts w:ascii="Times New Roman" w:hAnsi="Times New Roman" w:eastAsia="仿宋_GB2312" w:cs="Times New Roman"/>
                <w:kern w:val="0"/>
                <w:szCs w:val="21"/>
              </w:rPr>
            </w:pPr>
          </w:p>
        </w:tc>
        <w:tc>
          <w:tcPr>
            <w:tcW w:w="1412" w:type="dxa"/>
            <w:vMerge w:val="continue"/>
            <w:vAlign w:val="center"/>
          </w:tcPr>
          <w:p>
            <w:pPr>
              <w:widowControl/>
              <w:jc w:val="left"/>
              <w:rPr>
                <w:rFonts w:ascii="Times New Roman" w:hAnsi="Times New Roman" w:eastAsia="仿宋_GB2312" w:cs="Times New Roman"/>
                <w:kern w:val="0"/>
                <w:szCs w:val="21"/>
              </w:rPr>
            </w:pPr>
          </w:p>
        </w:tc>
        <w:tc>
          <w:tcPr>
            <w:tcW w:w="1412" w:type="dxa"/>
            <w:vMerge w:val="continue"/>
            <w:vAlign w:val="center"/>
          </w:tcPr>
          <w:p>
            <w:pPr>
              <w:widowControl/>
              <w:jc w:val="left"/>
              <w:rPr>
                <w:rFonts w:ascii="Times New Roman" w:hAnsi="Times New Roman" w:eastAsia="仿宋_GB2312" w:cs="Times New Roman"/>
                <w:kern w:val="0"/>
                <w:szCs w:val="21"/>
              </w:rPr>
            </w:pPr>
          </w:p>
        </w:tc>
        <w:tc>
          <w:tcPr>
            <w:tcW w:w="1412" w:type="dxa"/>
            <w:vMerge w:val="continue"/>
            <w:vAlign w:val="center"/>
          </w:tcPr>
          <w:p>
            <w:pPr>
              <w:widowControl/>
              <w:jc w:val="left"/>
              <w:rPr>
                <w:rFonts w:ascii="Times New Roman" w:hAnsi="Times New Roman" w:eastAsia="仿宋_GB2312" w:cs="Times New Roman"/>
                <w:kern w:val="0"/>
                <w:szCs w:val="21"/>
              </w:rPr>
            </w:pPr>
          </w:p>
        </w:tc>
        <w:tc>
          <w:tcPr>
            <w:tcW w:w="1414" w:type="dxa"/>
            <w:vMerge w:val="continue"/>
            <w:vAlign w:val="center"/>
          </w:tcPr>
          <w:p>
            <w:pPr>
              <w:widowControl/>
              <w:jc w:val="left"/>
              <w:rPr>
                <w:rFonts w:ascii="Times New Roman" w:hAnsi="Times New Roman" w:eastAsia="仿宋_GB2312" w:cs="Times New Roman"/>
                <w:kern w:val="0"/>
                <w:szCs w:val="21"/>
              </w:rPr>
            </w:pPr>
          </w:p>
        </w:tc>
        <w:tc>
          <w:tcPr>
            <w:tcW w:w="1412"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1723"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1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1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41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41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41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2" w:hRule="atLeast"/>
          <w:jc w:val="center"/>
        </w:trPr>
        <w:tc>
          <w:tcPr>
            <w:tcW w:w="1723"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1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7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33"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7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33"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7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33"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7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33"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1" w:hRule="atLeast"/>
          <w:jc w:val="center"/>
        </w:trPr>
        <w:tc>
          <w:tcPr>
            <w:tcW w:w="7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33"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5" w:hRule="atLeast"/>
          <w:jc w:val="center"/>
        </w:trPr>
        <w:tc>
          <w:tcPr>
            <w:tcW w:w="79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933"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bidi w:val="0"/>
        <w:rPr>
          <w:rFonts w:ascii="Times New Roman" w:hAnsi="Times New Roman" w:eastAsia="宋体" w:cs="Times New Roman"/>
          <w:kern w:val="2"/>
          <w:sz w:val="21"/>
          <w:szCs w:val="21"/>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ind w:firstLine="502" w:firstLineChars="0"/>
        <w:jc w:val="left"/>
        <w:rPr>
          <w:lang w:val="en-US" w:eastAsia="zh-CN"/>
        </w:rPr>
      </w:pPr>
    </w:p>
    <w:p>
      <w:pPr>
        <w:bidi w:val="0"/>
        <w:ind w:firstLine="502" w:firstLineChars="0"/>
        <w:jc w:val="left"/>
        <w:rPr>
          <w:lang w:val="en-US" w:eastAsia="zh-CN"/>
        </w:rPr>
      </w:pPr>
    </w:p>
    <w:p>
      <w:pPr>
        <w:bidi w:val="0"/>
        <w:ind w:firstLine="502" w:firstLineChars="0"/>
        <w:jc w:val="left"/>
        <w:rPr>
          <w:lang w:val="en-US" w:eastAsia="zh-CN"/>
        </w:rPr>
      </w:pPr>
    </w:p>
    <w:p>
      <w:pPr>
        <w:bidi w:val="0"/>
        <w:ind w:firstLine="502" w:firstLineChars="0"/>
        <w:jc w:val="left"/>
        <w:rPr>
          <w:lang w:val="en-US" w:eastAsia="zh-CN"/>
        </w:rPr>
      </w:pPr>
    </w:p>
    <w:p>
      <w:pPr>
        <w:bidi w:val="0"/>
        <w:ind w:firstLine="502" w:firstLineChars="0"/>
        <w:jc w:val="left"/>
        <w:rPr>
          <w:lang w:val="en-US" w:eastAsia="zh-CN"/>
        </w:rPr>
      </w:pPr>
    </w:p>
    <w:p>
      <w:pPr>
        <w:bidi w:val="0"/>
        <w:ind w:firstLine="502" w:firstLineChars="0"/>
        <w:jc w:val="left"/>
        <w:rPr>
          <w:lang w:val="en-US" w:eastAsia="zh-CN"/>
        </w:rPr>
      </w:pPr>
    </w:p>
    <w:p>
      <w:pPr>
        <w:bidi w:val="0"/>
        <w:ind w:firstLine="502" w:firstLineChars="0"/>
        <w:jc w:val="left"/>
        <w:rPr>
          <w:lang w:val="en-US" w:eastAsia="zh-CN"/>
        </w:rPr>
      </w:pPr>
    </w:p>
    <w:p>
      <w:pPr>
        <w:bidi w:val="0"/>
        <w:ind w:firstLine="502" w:firstLineChars="0"/>
        <w:jc w:val="left"/>
        <w:rPr>
          <w:lang w:val="en-US" w:eastAsia="zh-CN"/>
        </w:rPr>
      </w:pPr>
    </w:p>
    <w:p>
      <w:pPr>
        <w:bidi w:val="0"/>
        <w:ind w:firstLine="502" w:firstLineChars="0"/>
        <w:jc w:val="left"/>
        <w:rPr>
          <w:lang w:val="en-US" w:eastAsia="zh-CN"/>
        </w:rPr>
      </w:pPr>
    </w:p>
    <w:p>
      <w:pPr>
        <w:tabs>
          <w:tab w:val="left" w:pos="3097"/>
        </w:tabs>
        <w:bidi w:val="0"/>
        <w:jc w:val="left"/>
        <w:rPr>
          <w:lang w:val="en-US" w:eastAsia="zh-CN"/>
        </w:rPr>
      </w:pPr>
    </w:p>
    <w:p>
      <w:pPr>
        <w:tabs>
          <w:tab w:val="left" w:pos="3097"/>
        </w:tabs>
        <w:bidi w:val="0"/>
        <w:jc w:val="left"/>
        <w:rPr>
          <w:lang w:val="en-US" w:eastAsia="zh-CN"/>
        </w:rPr>
      </w:pPr>
    </w:p>
    <w:p>
      <w:pPr>
        <w:bidi w:val="0"/>
        <w:ind w:firstLine="502" w:firstLineChars="0"/>
        <w:jc w:val="left"/>
        <w:rPr>
          <w:lang w:val="en-US" w:eastAsia="zh-CN"/>
        </w:rPr>
      </w:pPr>
    </w:p>
    <w:p>
      <w:pPr>
        <w:bidi w:val="0"/>
        <w:ind w:firstLine="502" w:firstLineChars="0"/>
        <w:jc w:val="left"/>
        <w:rPr>
          <w:lang w:val="en-US" w:eastAsia="zh-CN"/>
        </w:rPr>
      </w:pPr>
    </w:p>
    <w:p>
      <w:pPr>
        <w:widowControl/>
        <w:jc w:val="left"/>
        <w:rPr>
          <w:rFonts w:ascii="黑体" w:hAnsi="黑体" w:eastAsia="黑体"/>
          <w:szCs w:val="21"/>
        </w:rPr>
      </w:pPr>
    </w:p>
    <w:p>
      <w:pPr>
        <w:widowControl/>
        <w:jc w:val="left"/>
        <w:rPr>
          <w:rFonts w:ascii="黑体" w:hAnsi="黑体" w:eastAsia="黑体"/>
          <w:szCs w:val="21"/>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tbl>
      <w:tblPr>
        <w:tblStyle w:val="2"/>
        <w:tblpPr w:leftFromText="180" w:rightFromText="180" w:vertAnchor="text" w:horzAnchor="page" w:tblpX="712" w:tblpY="2074"/>
        <w:tblOverlap w:val="never"/>
        <w:tblW w:w="10800" w:type="dxa"/>
        <w:tblInd w:w="0" w:type="dxa"/>
        <w:tblLayout w:type="autofit"/>
        <w:tblCellMar>
          <w:top w:w="0" w:type="dxa"/>
          <w:left w:w="108" w:type="dxa"/>
          <w:bottom w:w="0" w:type="dxa"/>
          <w:right w:w="108" w:type="dxa"/>
        </w:tblCellMar>
      </w:tblPr>
      <w:tblGrid>
        <w:gridCol w:w="1231"/>
        <w:gridCol w:w="829"/>
        <w:gridCol w:w="1618"/>
        <w:gridCol w:w="1940"/>
        <w:gridCol w:w="2265"/>
        <w:gridCol w:w="2917"/>
      </w:tblGrid>
      <w:tr>
        <w:tblPrEx>
          <w:tblCellMar>
            <w:top w:w="0" w:type="dxa"/>
            <w:left w:w="108" w:type="dxa"/>
            <w:bottom w:w="0" w:type="dxa"/>
            <w:right w:w="108" w:type="dxa"/>
          </w:tblCellMar>
        </w:tblPrEx>
        <w:trPr>
          <w:trHeight w:val="659" w:hRule="atLeast"/>
        </w:trPr>
        <w:tc>
          <w:tcPr>
            <w:tcW w:w="10800" w:type="dxa"/>
            <w:gridSpan w:val="6"/>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1463" w:hRule="atLeast"/>
        </w:trPr>
        <w:tc>
          <w:tcPr>
            <w:tcW w:w="10800" w:type="dxa"/>
            <w:gridSpan w:val="6"/>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p>
            <w:pPr>
              <w:widowControl/>
              <w:jc w:val="right"/>
              <w:rPr>
                <w:rFonts w:hint="eastAsia" w:ascii="宋体" w:hAnsi="宋体" w:eastAsia="宋体" w:cs="宋体"/>
                <w:kern w:val="0"/>
                <w:sz w:val="20"/>
                <w:szCs w:val="20"/>
              </w:rPr>
            </w:pPr>
            <w:r>
              <w:rPr>
                <w:rFonts w:hint="eastAsia" w:ascii="宋体" w:hAnsi="宋体" w:eastAsia="宋体" w:cs="宋体"/>
                <w:color w:val="000000"/>
                <w:kern w:val="0"/>
                <w:sz w:val="20"/>
                <w:szCs w:val="20"/>
              </w:rPr>
              <w:t>公开09表</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cs="宋体"/>
                <w:color w:val="000000"/>
                <w:kern w:val="0"/>
                <w:sz w:val="20"/>
                <w:szCs w:val="20"/>
                <w:lang w:eastAsia="zh-CN"/>
              </w:rPr>
              <w:t>湘阴县湖洲服务中心</w:t>
            </w:r>
            <w:r>
              <w:rPr>
                <w:rFonts w:hint="eastAsia" w:ascii="宋体" w:hAnsi="宋体" w:cs="宋体"/>
                <w:color w:val="000000"/>
                <w:kern w:val="0"/>
                <w:sz w:val="20"/>
                <w:szCs w:val="20"/>
                <w:lang w:val="en-US" w:eastAsia="zh-CN"/>
              </w:rPr>
              <w:t xml:space="preserve">                                                                              </w:t>
            </w: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24" w:hRule="atLeast"/>
        </w:trPr>
        <w:tc>
          <w:tcPr>
            <w:tcW w:w="3678"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7122" w:type="dxa"/>
            <w:gridSpan w:val="3"/>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397" w:hRule="atLeast"/>
        </w:trPr>
        <w:tc>
          <w:tcPr>
            <w:tcW w:w="2060"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6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26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29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397" w:hRule="atLeast"/>
        </w:trPr>
        <w:tc>
          <w:tcPr>
            <w:tcW w:w="206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26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97" w:hRule="atLeast"/>
        </w:trPr>
        <w:tc>
          <w:tcPr>
            <w:tcW w:w="206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26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97" w:hRule="atLeast"/>
        </w:trPr>
        <w:tc>
          <w:tcPr>
            <w:tcW w:w="3678" w:type="dxa"/>
            <w:gridSpan w:val="3"/>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2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9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397" w:hRule="atLeast"/>
        </w:trPr>
        <w:tc>
          <w:tcPr>
            <w:tcW w:w="3678" w:type="dxa"/>
            <w:gridSpan w:val="3"/>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7" w:hRule="atLeast"/>
        </w:trPr>
        <w:tc>
          <w:tcPr>
            <w:tcW w:w="123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44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7" w:hRule="atLeast"/>
        </w:trPr>
        <w:tc>
          <w:tcPr>
            <w:tcW w:w="123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44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7" w:hRule="atLeast"/>
        </w:trPr>
        <w:tc>
          <w:tcPr>
            <w:tcW w:w="123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44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7" w:hRule="atLeast"/>
        </w:trPr>
        <w:tc>
          <w:tcPr>
            <w:tcW w:w="123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44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7" w:hRule="atLeast"/>
        </w:trPr>
        <w:tc>
          <w:tcPr>
            <w:tcW w:w="123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44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6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7" w:hRule="atLeast"/>
        </w:trPr>
        <w:tc>
          <w:tcPr>
            <w:tcW w:w="1231"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44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40"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65"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1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15" w:hRule="atLeast"/>
        </w:trPr>
        <w:tc>
          <w:tcPr>
            <w:tcW w:w="10800" w:type="dxa"/>
            <w:gridSpan w:val="6"/>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pStyle w:val="5"/>
        <w:jc w:val="center"/>
        <w:rPr>
          <w:sz w:val="72"/>
          <w:szCs w:val="72"/>
        </w:rPr>
      </w:pPr>
    </w:p>
    <w:p>
      <w:pPr>
        <w:pStyle w:val="5"/>
        <w:jc w:val="center"/>
        <w:rPr>
          <w:sz w:val="72"/>
          <w:szCs w:val="72"/>
        </w:rPr>
      </w:pPr>
      <w:r>
        <w:rPr>
          <w:rFonts w:hint="eastAsia"/>
          <w:sz w:val="72"/>
          <w:szCs w:val="72"/>
        </w:rPr>
        <w:t>第三部分</w:t>
      </w:r>
    </w:p>
    <w:p>
      <w:pPr>
        <w:pStyle w:val="5"/>
        <w:jc w:val="center"/>
        <w:rPr>
          <w:sz w:val="70"/>
          <w:szCs w:val="70"/>
        </w:rPr>
      </w:pPr>
    </w:p>
    <w:p>
      <w:pPr>
        <w:pStyle w:val="5"/>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5"/>
        <w:rPr>
          <w:rFonts w:asciiTheme="minorEastAsia" w:hAnsiTheme="minorEastAsia" w:eastAsiaTheme="minorEastAsia"/>
          <w:sz w:val="32"/>
          <w:szCs w:val="32"/>
        </w:rPr>
      </w:pPr>
    </w:p>
    <w:p>
      <w:pPr>
        <w:pStyle w:val="5"/>
        <w:rPr>
          <w:rFonts w:hAnsi="黑体"/>
          <w:b/>
          <w:sz w:val="32"/>
          <w:szCs w:val="32"/>
        </w:rPr>
      </w:pPr>
      <w:r>
        <w:rPr>
          <w:rFonts w:hint="eastAsia" w:hAnsi="黑体"/>
          <w:b/>
          <w:sz w:val="32"/>
          <w:szCs w:val="32"/>
        </w:rPr>
        <w:t>一、收入支出决算总体情况说明</w:t>
      </w:r>
    </w:p>
    <w:p>
      <w:pPr>
        <w:numPr>
          <w:ilvl w:val="0"/>
          <w:numId w:val="0"/>
        </w:numPr>
        <w:tabs>
          <w:tab w:val="left" w:pos="681"/>
        </w:tabs>
        <w:ind w:firstLine="640"/>
        <w:rPr>
          <w:rFonts w:hint="eastAsia" w:ascii="仿宋" w:hAnsi="仿宋" w:eastAsia="仿宋" w:cs="仿宋"/>
          <w:color w:val="auto"/>
          <w:spacing w:val="0"/>
          <w:position w:val="0"/>
          <w:sz w:val="32"/>
          <w:shd w:val="clear" w:fill="auto"/>
          <w:lang w:val="en-US" w:eastAsia="zh-CN"/>
        </w:rPr>
      </w:pPr>
      <w:r>
        <w:rPr>
          <w:rFonts w:hint="eastAsia" w:ascii="仿宋" w:hAnsi="仿宋" w:eastAsia="仿宋" w:cs="仿宋"/>
          <w:color w:val="auto"/>
          <w:spacing w:val="0"/>
          <w:position w:val="0"/>
          <w:sz w:val="32"/>
          <w:shd w:val="clear" w:fill="auto"/>
          <w:lang w:val="en-US" w:eastAsia="zh-CN"/>
        </w:rPr>
        <w:t xml:space="preserve"> 2020年收入总计2321.5万元，本年支出合计2321.5万元。具体情况如下： </w:t>
      </w:r>
    </w:p>
    <w:p>
      <w:pPr>
        <w:numPr>
          <w:ilvl w:val="0"/>
          <w:numId w:val="0"/>
        </w:numPr>
        <w:tabs>
          <w:tab w:val="left" w:pos="681"/>
        </w:tabs>
        <w:ind w:firstLine="640"/>
        <w:rPr>
          <w:rFonts w:hint="eastAsia" w:cs="黑体" w:asciiTheme="minorEastAsia" w:hAnsiTheme="minorEastAsia" w:eastAsiaTheme="minorEastAsia"/>
          <w:color w:val="000000"/>
          <w:kern w:val="0"/>
          <w:sz w:val="32"/>
          <w:szCs w:val="32"/>
          <w:lang w:val="en-US" w:eastAsia="zh-CN" w:bidi="ar-SA"/>
        </w:rPr>
      </w:pPr>
      <w:r>
        <w:rPr>
          <w:rFonts w:hint="eastAsia" w:ascii="仿宋" w:hAnsi="仿宋" w:eastAsia="仿宋" w:cs="仿宋"/>
          <w:color w:val="auto"/>
          <w:spacing w:val="0"/>
          <w:position w:val="0"/>
          <w:sz w:val="32"/>
          <w:shd w:val="clear" w:fill="auto"/>
          <w:lang w:val="en-US" w:eastAsia="zh-CN"/>
        </w:rPr>
        <w:t xml:space="preserve"> 2020年收入决算2321.5万元,其中公共财政拨款2321.5万元，2020年支出决算为2321.5万元。 </w:t>
      </w:r>
    </w:p>
    <w:p>
      <w:pPr>
        <w:pStyle w:val="5"/>
        <w:rPr>
          <w:rFonts w:hAnsi="黑体"/>
          <w:b/>
          <w:sz w:val="32"/>
          <w:szCs w:val="32"/>
        </w:rPr>
      </w:pPr>
      <w:r>
        <w:rPr>
          <w:rFonts w:hint="eastAsia" w:hAnsi="黑体"/>
          <w:b/>
          <w:sz w:val="32"/>
          <w:szCs w:val="32"/>
        </w:rPr>
        <w:t>二、收入决算情况说明</w:t>
      </w:r>
    </w:p>
    <w:p>
      <w:pPr>
        <w:numPr>
          <w:ilvl w:val="0"/>
          <w:numId w:val="0"/>
        </w:numPr>
        <w:tabs>
          <w:tab w:val="left" w:pos="681"/>
        </w:tabs>
        <w:ind w:firstLine="640"/>
        <w:rPr>
          <w:rFonts w:hint="eastAsia" w:ascii="仿宋" w:hAnsi="仿宋" w:eastAsia="仿宋" w:cs="仿宋"/>
          <w:color w:val="auto"/>
          <w:spacing w:val="0"/>
          <w:position w:val="0"/>
          <w:sz w:val="32"/>
          <w:shd w:val="clear" w:fill="auto"/>
          <w:lang w:val="en-US" w:eastAsia="zh-CN"/>
        </w:rPr>
      </w:pPr>
      <w:r>
        <w:rPr>
          <w:rFonts w:hint="eastAsia" w:ascii="仿宋" w:hAnsi="仿宋" w:eastAsia="仿宋" w:cs="仿宋"/>
          <w:color w:val="auto"/>
          <w:spacing w:val="0"/>
          <w:position w:val="0"/>
          <w:sz w:val="32"/>
          <w:shd w:val="clear" w:fill="auto"/>
          <w:lang w:val="en-US" w:eastAsia="zh-CN"/>
        </w:rPr>
        <w:t>本年收入合计2321.5万元，其中：财政拨款收入2321.5万元，占100%；上级补助收入0万元，占0%；事业收入0万元，占0%；经营收入0万元，占0%；附属单位上缴收入0万元，占0%；其他收入0万元，占0%。</w:t>
      </w:r>
    </w:p>
    <w:p>
      <w:pPr>
        <w:pStyle w:val="5"/>
        <w:rPr>
          <w:rFonts w:hAnsi="黑体"/>
          <w:b/>
          <w:sz w:val="32"/>
          <w:szCs w:val="32"/>
        </w:rPr>
      </w:pPr>
      <w:r>
        <w:rPr>
          <w:rFonts w:hint="eastAsia" w:hAnsi="黑体"/>
          <w:b/>
          <w:sz w:val="32"/>
          <w:szCs w:val="32"/>
        </w:rPr>
        <w:t>三、支出决算情况说明</w:t>
      </w:r>
    </w:p>
    <w:p>
      <w:pPr>
        <w:pStyle w:val="5"/>
        <w:ind w:firstLine="640" w:firstLineChars="200"/>
        <w:rPr>
          <w:rFonts w:asciiTheme="minorEastAsia" w:hAnsiTheme="minorEastAsia" w:eastAsiaTheme="minorEastAsia"/>
          <w:sz w:val="32"/>
          <w:szCs w:val="32"/>
        </w:rPr>
      </w:pPr>
      <w:r>
        <w:rPr>
          <w:rFonts w:hint="eastAsia" w:ascii="仿宋" w:hAnsi="仿宋" w:eastAsia="仿宋" w:cs="仿宋"/>
          <w:color w:val="auto"/>
          <w:spacing w:val="0"/>
          <w:kern w:val="2"/>
          <w:position w:val="0"/>
          <w:sz w:val="32"/>
          <w:szCs w:val="21"/>
          <w:shd w:val="clear" w:fill="auto"/>
          <w:lang w:val="en-US" w:eastAsia="zh-CN" w:bidi="ar-SA"/>
        </w:rPr>
        <w:t>本年支出合计2321.5万元，其中：基本支出2321.5万元，占100%；项目支出0万元，占0%；上缴上级支出0万元，占0%；经营支出0万元，占0%；对附属单位补助支出0万元，占0%</w:t>
      </w:r>
      <w:r>
        <w:rPr>
          <w:rFonts w:hint="eastAsia" w:asciiTheme="minorEastAsia" w:hAnsiTheme="minorEastAsia" w:eastAsiaTheme="minorEastAsia"/>
          <w:sz w:val="32"/>
          <w:szCs w:val="32"/>
        </w:rPr>
        <w:t>。</w:t>
      </w:r>
    </w:p>
    <w:p>
      <w:pPr>
        <w:pStyle w:val="5"/>
        <w:rPr>
          <w:rFonts w:hAnsi="黑体"/>
          <w:b/>
          <w:sz w:val="32"/>
          <w:szCs w:val="32"/>
        </w:rPr>
      </w:pPr>
      <w:r>
        <w:rPr>
          <w:rFonts w:hint="eastAsia" w:hAnsi="黑体"/>
          <w:b/>
          <w:sz w:val="32"/>
          <w:szCs w:val="32"/>
        </w:rPr>
        <w:t>四、财政拨款收入支出决算总体情况说明</w:t>
      </w:r>
    </w:p>
    <w:p>
      <w:pPr>
        <w:widowControl/>
        <w:spacing w:before="300" w:after="100" w:afterAutospacing="1" w:line="420" w:lineRule="atLeast"/>
        <w:ind w:firstLine="480"/>
        <w:jc w:val="left"/>
        <w:rPr>
          <w:rFonts w:hint="eastAsia" w:ascii="仿宋" w:hAnsi="仿宋" w:eastAsia="仿宋" w:cs="仿宋"/>
          <w:color w:val="auto"/>
          <w:spacing w:val="0"/>
          <w:kern w:val="2"/>
          <w:position w:val="0"/>
          <w:sz w:val="32"/>
          <w:szCs w:val="21"/>
          <w:shd w:val="clear" w:fill="auto"/>
          <w:lang w:val="en-US" w:eastAsia="zh-CN" w:bidi="ar-SA"/>
        </w:rPr>
      </w:pPr>
      <w:r>
        <w:rPr>
          <w:rFonts w:hint="eastAsia" w:asciiTheme="minorEastAsia" w:hAnsiTheme="minorEastAsia" w:eastAsiaTheme="minorEastAsia"/>
          <w:sz w:val="32"/>
          <w:szCs w:val="32"/>
        </w:rPr>
        <w:t xml:space="preserve">   </w:t>
      </w:r>
      <w:r>
        <w:rPr>
          <w:rFonts w:hint="eastAsia" w:ascii="仿宋" w:hAnsi="仿宋" w:eastAsia="仿宋" w:cs="仿宋"/>
          <w:color w:val="auto"/>
          <w:spacing w:val="0"/>
          <w:kern w:val="2"/>
          <w:position w:val="0"/>
          <w:sz w:val="32"/>
          <w:szCs w:val="21"/>
          <w:shd w:val="clear" w:fill="auto"/>
          <w:lang w:val="en-US" w:eastAsia="zh-CN" w:bidi="ar-SA"/>
        </w:rPr>
        <w:t xml:space="preserve"> 2020年公共预算财政拨款支出决算2321.5万元，主要支出包括： </w:t>
      </w:r>
    </w:p>
    <w:p>
      <w:pPr>
        <w:widowControl/>
        <w:spacing w:before="300" w:after="100" w:afterAutospacing="1" w:line="420" w:lineRule="atLeast"/>
        <w:ind w:firstLine="480"/>
        <w:jc w:val="left"/>
        <w:rPr>
          <w:rFonts w:hint="eastAsia" w:ascii="仿宋" w:hAnsi="仿宋" w:eastAsia="仿宋" w:cs="仿宋"/>
          <w:color w:val="auto"/>
          <w:spacing w:val="0"/>
          <w:kern w:val="2"/>
          <w:position w:val="0"/>
          <w:sz w:val="32"/>
          <w:szCs w:val="21"/>
          <w:shd w:val="clear" w:fill="auto"/>
          <w:lang w:val="en-US" w:eastAsia="zh-CN" w:bidi="ar-SA"/>
        </w:rPr>
      </w:pPr>
      <w:r>
        <w:rPr>
          <w:rFonts w:hint="eastAsia" w:ascii="仿宋" w:hAnsi="仿宋" w:eastAsia="仿宋" w:cs="仿宋"/>
          <w:color w:val="auto"/>
          <w:spacing w:val="0"/>
          <w:kern w:val="2"/>
          <w:position w:val="0"/>
          <w:sz w:val="32"/>
          <w:szCs w:val="21"/>
          <w:shd w:val="clear" w:fill="auto"/>
          <w:lang w:val="en-US" w:eastAsia="zh-CN" w:bidi="ar-SA"/>
        </w:rPr>
        <w:t xml:space="preserve"> 基本支出2321.5万元，系保障单位机构正常运转、完成日常工作任务而发生的各项支出，包括用于在职职工基本工资、津贴补贴等人员经费、办公费、印刷费、会议费、办公设备购置等日常公用经费。 </w:t>
      </w:r>
    </w:p>
    <w:p>
      <w:pPr>
        <w:pStyle w:val="5"/>
        <w:rPr>
          <w:rFonts w:asciiTheme="minorEastAsia" w:hAnsiTheme="minorEastAsia" w:eastAsiaTheme="minorEastAsia"/>
          <w:sz w:val="32"/>
          <w:szCs w:val="32"/>
        </w:rPr>
      </w:pPr>
    </w:p>
    <w:p>
      <w:pPr>
        <w:pStyle w:val="5"/>
        <w:rPr>
          <w:rFonts w:hAnsi="黑体"/>
          <w:b/>
          <w:sz w:val="32"/>
          <w:szCs w:val="32"/>
        </w:rPr>
      </w:pPr>
      <w:r>
        <w:rPr>
          <w:rFonts w:hint="eastAsia" w:hAnsi="黑体"/>
          <w:b/>
          <w:sz w:val="32"/>
          <w:szCs w:val="32"/>
        </w:rPr>
        <w:t>五、一般公共预算财政拨款支出决算情况说明</w:t>
      </w:r>
    </w:p>
    <w:p>
      <w:pPr>
        <w:pStyle w:val="5"/>
        <w:ind w:firstLine="643"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5"/>
        <w:ind w:firstLine="800" w:firstLineChars="250"/>
        <w:rPr>
          <w:rFonts w:hint="eastAsia" w:ascii="仿宋" w:hAnsi="仿宋" w:eastAsia="仿宋" w:cs="仿宋"/>
          <w:color w:val="auto"/>
          <w:spacing w:val="0"/>
          <w:kern w:val="2"/>
          <w:position w:val="0"/>
          <w:sz w:val="32"/>
          <w:szCs w:val="21"/>
          <w:shd w:val="clear" w:fill="auto"/>
          <w:lang w:val="en-US" w:eastAsia="zh-CN" w:bidi="ar-SA"/>
        </w:rPr>
      </w:pPr>
      <w:r>
        <w:rPr>
          <w:rFonts w:hint="eastAsia" w:ascii="仿宋" w:hAnsi="仿宋" w:eastAsia="仿宋" w:cs="仿宋"/>
          <w:color w:val="auto"/>
          <w:spacing w:val="0"/>
          <w:kern w:val="2"/>
          <w:position w:val="0"/>
          <w:sz w:val="32"/>
          <w:szCs w:val="21"/>
          <w:shd w:val="clear" w:fill="auto"/>
          <w:lang w:val="en-US" w:eastAsia="zh-CN" w:bidi="ar-SA"/>
        </w:rPr>
        <w:t>2020年度财政拨款支出2321.5万元，占本年支出合计的100%，与上年相比，财政拨款支出增加516.8万元，增长28%，主要是因为人员工资的调整和因环境整治的解除承包合同款。</w:t>
      </w:r>
    </w:p>
    <w:p>
      <w:pPr>
        <w:pStyle w:val="5"/>
        <w:ind w:firstLine="482"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5"/>
        <w:ind w:firstLine="800" w:firstLineChars="250"/>
        <w:rPr>
          <w:rFonts w:hint="eastAsia" w:ascii="仿宋" w:hAnsi="仿宋" w:eastAsia="仿宋" w:cs="仿宋"/>
          <w:color w:val="auto"/>
          <w:spacing w:val="0"/>
          <w:kern w:val="2"/>
          <w:position w:val="0"/>
          <w:sz w:val="32"/>
          <w:szCs w:val="21"/>
          <w:shd w:val="clear" w:fill="auto"/>
          <w:lang w:val="en-US" w:eastAsia="zh-CN" w:bidi="ar-SA"/>
        </w:rPr>
      </w:pPr>
      <w:r>
        <w:rPr>
          <w:rFonts w:hint="eastAsia" w:ascii="仿宋" w:hAnsi="仿宋" w:eastAsia="仿宋" w:cs="仿宋"/>
          <w:color w:val="auto"/>
          <w:spacing w:val="0"/>
          <w:kern w:val="2"/>
          <w:position w:val="0"/>
          <w:sz w:val="32"/>
          <w:szCs w:val="21"/>
          <w:shd w:val="clear" w:fill="auto"/>
          <w:lang w:val="en-US" w:eastAsia="zh-CN" w:bidi="ar-SA"/>
        </w:rPr>
        <w:t>2020年度财政拨款支出2321.5万元，主要用于以下方面：一般公共服务（类）支出2321.5万元，占100%。</w:t>
      </w:r>
    </w:p>
    <w:p>
      <w:pPr>
        <w:pStyle w:val="5"/>
        <w:ind w:firstLine="803"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5"/>
        <w:ind w:firstLine="800" w:firstLineChars="250"/>
        <w:rPr>
          <w:rFonts w:hint="eastAsia" w:ascii="仿宋" w:hAnsi="仿宋" w:eastAsia="仿宋" w:cs="仿宋"/>
          <w:color w:val="auto"/>
          <w:spacing w:val="0"/>
          <w:kern w:val="2"/>
          <w:position w:val="0"/>
          <w:sz w:val="32"/>
          <w:szCs w:val="21"/>
          <w:shd w:val="clear" w:fill="auto"/>
          <w:lang w:val="en-US" w:eastAsia="zh-CN" w:bidi="ar-SA"/>
        </w:rPr>
      </w:pPr>
      <w:r>
        <w:rPr>
          <w:rFonts w:hint="eastAsia" w:ascii="仿宋" w:hAnsi="仿宋" w:eastAsia="仿宋" w:cs="仿宋"/>
          <w:color w:val="auto"/>
          <w:spacing w:val="0"/>
          <w:kern w:val="2"/>
          <w:position w:val="0"/>
          <w:sz w:val="32"/>
          <w:szCs w:val="21"/>
          <w:shd w:val="clear" w:fill="auto"/>
          <w:lang w:val="en-US" w:eastAsia="zh-CN" w:bidi="ar-SA"/>
        </w:rPr>
        <w:t>2020年度财政拨款支出年初预算数为2077.4万元，支出决算数为2321.5万元，完成年初预算的112%，其中：</w:t>
      </w:r>
    </w:p>
    <w:p>
      <w:pPr>
        <w:pStyle w:val="5"/>
        <w:ind w:firstLine="800" w:firstLineChars="250"/>
        <w:rPr>
          <w:rFonts w:hint="eastAsia" w:ascii="仿宋" w:hAnsi="仿宋" w:eastAsia="仿宋" w:cs="仿宋"/>
          <w:color w:val="auto"/>
          <w:spacing w:val="0"/>
          <w:kern w:val="2"/>
          <w:position w:val="0"/>
          <w:sz w:val="32"/>
          <w:szCs w:val="21"/>
          <w:shd w:val="clear" w:fill="auto"/>
          <w:lang w:val="en-US" w:eastAsia="zh-CN" w:bidi="ar-SA"/>
        </w:rPr>
      </w:pPr>
      <w:r>
        <w:rPr>
          <w:rFonts w:hint="eastAsia" w:ascii="仿宋" w:hAnsi="仿宋" w:eastAsia="仿宋" w:cs="仿宋"/>
          <w:color w:val="auto"/>
          <w:spacing w:val="0"/>
          <w:kern w:val="2"/>
          <w:position w:val="0"/>
          <w:sz w:val="32"/>
          <w:szCs w:val="21"/>
          <w:shd w:val="clear" w:fill="auto"/>
          <w:lang w:val="en-US" w:eastAsia="zh-CN" w:bidi="ar-SA"/>
        </w:rPr>
        <w:t>2020年一般公共预算财政拨款基本支出为2321.5元，其中人员经费2073.5元，占比89.3%；公用经费248元.万占比10.7%。</w:t>
      </w:r>
    </w:p>
    <w:p>
      <w:pPr>
        <w:pStyle w:val="5"/>
        <w:ind w:firstLine="800" w:firstLineChars="250"/>
        <w:rPr>
          <w:rFonts w:asciiTheme="minorEastAsia" w:hAnsiTheme="minorEastAsia" w:eastAsiaTheme="minorEastAsia"/>
          <w:sz w:val="32"/>
          <w:szCs w:val="32"/>
        </w:rPr>
      </w:pPr>
    </w:p>
    <w:p>
      <w:pPr>
        <w:pStyle w:val="5"/>
        <w:rPr>
          <w:rFonts w:hAnsi="黑体"/>
          <w:b/>
          <w:sz w:val="32"/>
          <w:szCs w:val="32"/>
        </w:rPr>
      </w:pPr>
      <w:r>
        <w:rPr>
          <w:rFonts w:hint="eastAsia" w:hAnsi="黑体"/>
          <w:b/>
          <w:sz w:val="32"/>
          <w:szCs w:val="32"/>
        </w:rPr>
        <w:t>六、一般公共预算财政拨款基本支出决算情况说明</w:t>
      </w:r>
    </w:p>
    <w:p>
      <w:pPr>
        <w:pStyle w:val="5"/>
        <w:ind w:firstLine="640" w:firstLineChars="200"/>
        <w:rPr>
          <w:rFonts w:hint="eastAsia" w:ascii="仿宋" w:hAnsi="仿宋" w:eastAsia="仿宋" w:cs="仿宋"/>
          <w:color w:val="auto"/>
          <w:spacing w:val="0"/>
          <w:kern w:val="2"/>
          <w:position w:val="0"/>
          <w:sz w:val="32"/>
          <w:szCs w:val="21"/>
          <w:shd w:val="clear" w:fill="auto"/>
          <w:lang w:val="en-US" w:eastAsia="zh-CN" w:bidi="ar-SA"/>
        </w:rPr>
      </w:pPr>
      <w:r>
        <w:rPr>
          <w:rFonts w:hint="eastAsia" w:ascii="仿宋" w:hAnsi="仿宋" w:eastAsia="仿宋" w:cs="仿宋"/>
          <w:color w:val="auto"/>
          <w:spacing w:val="0"/>
          <w:kern w:val="2"/>
          <w:position w:val="0"/>
          <w:sz w:val="32"/>
          <w:szCs w:val="21"/>
          <w:shd w:val="clear" w:fill="auto"/>
          <w:lang w:val="en-US" w:eastAsia="zh-CN" w:bidi="ar-SA"/>
        </w:rPr>
        <w:t>2020年度财政拨款基本支出2321.5万元，其中：人员经费2077.4万元，占基本支出的89.9%,主要包括基本工资、津贴补贴、奖金、伙食补助费；公用经费248万元，占基本支出的10.7%，主要包括办公费、印刷费、咨询费、手续费。</w:t>
      </w:r>
    </w:p>
    <w:p>
      <w:pPr>
        <w:pStyle w:val="5"/>
        <w:rPr>
          <w:rFonts w:hAnsi="黑体"/>
          <w:b/>
          <w:sz w:val="32"/>
          <w:szCs w:val="32"/>
        </w:rPr>
      </w:pPr>
      <w:r>
        <w:rPr>
          <w:rFonts w:hint="eastAsia" w:hAnsi="黑体"/>
          <w:b/>
          <w:sz w:val="32"/>
          <w:szCs w:val="32"/>
        </w:rPr>
        <w:t>七、一般公共预算财政拨款三公经费支出决算情况说明</w:t>
      </w:r>
    </w:p>
    <w:p>
      <w:pPr>
        <w:pStyle w:val="5"/>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5"/>
        <w:ind w:firstLine="640" w:firstLineChars="200"/>
        <w:rPr>
          <w:rFonts w:hint="eastAsia" w:ascii="仿宋" w:hAnsi="仿宋" w:eastAsia="仿宋" w:cs="仿宋"/>
          <w:color w:val="auto"/>
          <w:spacing w:val="0"/>
          <w:kern w:val="2"/>
          <w:position w:val="0"/>
          <w:sz w:val="32"/>
          <w:szCs w:val="21"/>
          <w:shd w:val="clear" w:fill="auto"/>
          <w:lang w:val="en-US" w:eastAsia="zh-CN" w:bidi="ar-SA"/>
        </w:rPr>
      </w:pPr>
      <w:r>
        <w:rPr>
          <w:rFonts w:hint="eastAsia" w:ascii="仿宋" w:hAnsi="仿宋" w:eastAsia="仿宋" w:cs="仿宋"/>
          <w:color w:val="auto"/>
          <w:spacing w:val="0"/>
          <w:kern w:val="2"/>
          <w:position w:val="0"/>
          <w:sz w:val="32"/>
          <w:szCs w:val="21"/>
          <w:shd w:val="clear" w:fill="auto"/>
          <w:lang w:val="en-US" w:eastAsia="zh-CN" w:bidi="ar-SA"/>
        </w:rPr>
        <w:t>“三公”经费财政拨款支出预算为1.2万元，支出决算为1.2万元，完成预算的100%，其中：</w:t>
      </w:r>
    </w:p>
    <w:p>
      <w:pPr>
        <w:pStyle w:val="5"/>
        <w:ind w:firstLine="640" w:firstLineChars="200"/>
        <w:rPr>
          <w:rFonts w:hint="eastAsia" w:ascii="仿宋" w:hAnsi="仿宋" w:eastAsia="仿宋" w:cs="仿宋"/>
          <w:color w:val="auto"/>
          <w:spacing w:val="0"/>
          <w:kern w:val="2"/>
          <w:position w:val="0"/>
          <w:sz w:val="32"/>
          <w:szCs w:val="21"/>
          <w:shd w:val="clear" w:fill="auto"/>
          <w:lang w:val="en-US" w:eastAsia="zh-CN" w:bidi="ar-SA"/>
        </w:rPr>
      </w:pPr>
      <w:r>
        <w:rPr>
          <w:rFonts w:hint="eastAsia" w:ascii="仿宋" w:hAnsi="仿宋" w:eastAsia="仿宋" w:cs="仿宋"/>
          <w:color w:val="auto"/>
          <w:spacing w:val="0"/>
          <w:kern w:val="2"/>
          <w:position w:val="0"/>
          <w:sz w:val="32"/>
          <w:szCs w:val="21"/>
          <w:shd w:val="clear" w:fill="auto"/>
          <w:lang w:val="en-US" w:eastAsia="zh-CN" w:bidi="ar-SA"/>
        </w:rPr>
        <w:t>因公务接待支出预算为1.2万元，支出决算为1.2万元，完成预算的100%，与上年相比减少2.8万元，减少（增长）70%,减少的主要原因是公务接待减少。</w:t>
      </w:r>
    </w:p>
    <w:p>
      <w:pPr>
        <w:pStyle w:val="5"/>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5"/>
        <w:ind w:firstLine="640" w:firstLineChars="200"/>
        <w:rPr>
          <w:rFonts w:hint="eastAsia" w:ascii="仿宋" w:hAnsi="仿宋" w:eastAsia="仿宋" w:cs="仿宋"/>
          <w:color w:val="auto"/>
          <w:spacing w:val="0"/>
          <w:kern w:val="2"/>
          <w:position w:val="0"/>
          <w:sz w:val="32"/>
          <w:szCs w:val="21"/>
          <w:shd w:val="clear" w:fill="auto"/>
          <w:lang w:val="en-US" w:eastAsia="zh-CN" w:bidi="ar-SA"/>
        </w:rPr>
      </w:pPr>
      <w:r>
        <w:rPr>
          <w:rFonts w:hint="eastAsia" w:ascii="仿宋" w:hAnsi="仿宋" w:eastAsia="仿宋" w:cs="仿宋"/>
          <w:color w:val="auto"/>
          <w:spacing w:val="0"/>
          <w:kern w:val="2"/>
          <w:position w:val="0"/>
          <w:sz w:val="32"/>
          <w:szCs w:val="21"/>
          <w:shd w:val="clear" w:fill="auto"/>
          <w:lang w:val="en-US" w:eastAsia="zh-CN" w:bidi="ar-SA"/>
        </w:rPr>
        <w:t>2020年度“三公”经费财政拨款支出决算中，公务接待费支出决算1.2万元，占100%,因公出国（境）费支出决算0万元，占0%,公务用车购置费及运行维护费支出决算0万元，占0%。其中：</w:t>
      </w:r>
    </w:p>
    <w:p>
      <w:pPr>
        <w:pStyle w:val="5"/>
        <w:ind w:firstLine="640" w:firstLineChars="200"/>
        <w:rPr>
          <w:rFonts w:hint="eastAsia" w:ascii="仿宋" w:hAnsi="仿宋" w:eastAsia="仿宋" w:cs="仿宋"/>
          <w:color w:val="auto"/>
          <w:spacing w:val="0"/>
          <w:kern w:val="2"/>
          <w:position w:val="0"/>
          <w:sz w:val="32"/>
          <w:szCs w:val="21"/>
          <w:shd w:val="clear" w:fill="auto"/>
          <w:lang w:val="en-US" w:eastAsia="zh-CN" w:bidi="ar-SA"/>
        </w:rPr>
      </w:pPr>
      <w:r>
        <w:rPr>
          <w:rFonts w:hint="eastAsia" w:ascii="仿宋" w:hAnsi="仿宋" w:eastAsia="仿宋" w:cs="仿宋"/>
          <w:color w:val="auto"/>
          <w:spacing w:val="0"/>
          <w:kern w:val="2"/>
          <w:position w:val="0"/>
          <w:sz w:val="32"/>
          <w:szCs w:val="21"/>
          <w:shd w:val="clear" w:fill="auto"/>
          <w:lang w:val="en-US" w:eastAsia="zh-CN" w:bidi="ar-SA"/>
        </w:rPr>
        <w:t>1、公务接待费支出决算为1.2万元，全年共接待来访团组4个、来宾20人次，主要是商议芦苇承包合同解除事宜发生的接待支出。</w:t>
      </w:r>
    </w:p>
    <w:p>
      <w:pPr>
        <w:pStyle w:val="5"/>
        <w:ind w:firstLine="640" w:firstLineChars="200"/>
        <w:rPr>
          <w:rFonts w:hint="eastAsia" w:ascii="仿宋" w:hAnsi="仿宋" w:eastAsia="仿宋" w:cs="仿宋"/>
          <w:color w:val="auto"/>
          <w:spacing w:val="0"/>
          <w:kern w:val="2"/>
          <w:position w:val="0"/>
          <w:sz w:val="32"/>
          <w:szCs w:val="21"/>
          <w:shd w:val="clear" w:fill="auto"/>
          <w:lang w:val="en-US" w:eastAsia="zh-CN" w:bidi="ar-SA"/>
        </w:rPr>
      </w:pPr>
      <w:r>
        <w:rPr>
          <w:rFonts w:hint="eastAsia" w:ascii="仿宋" w:hAnsi="仿宋" w:eastAsia="仿宋" w:cs="仿宋"/>
          <w:color w:val="auto"/>
          <w:spacing w:val="0"/>
          <w:kern w:val="2"/>
          <w:position w:val="0"/>
          <w:sz w:val="32"/>
          <w:szCs w:val="21"/>
          <w:shd w:val="clear" w:fill="auto"/>
          <w:lang w:val="en-US" w:eastAsia="zh-CN" w:bidi="ar-SA"/>
        </w:rPr>
        <w:t>截止2020年12月31日，我单位开支财政拨款的公务用车保有量为0辆。</w:t>
      </w:r>
    </w:p>
    <w:p>
      <w:pPr>
        <w:pStyle w:val="5"/>
        <w:rPr>
          <w:rFonts w:hAnsi="黑体"/>
          <w:b/>
          <w:sz w:val="32"/>
          <w:szCs w:val="32"/>
        </w:rPr>
      </w:pPr>
      <w:r>
        <w:rPr>
          <w:rFonts w:hint="eastAsia" w:hAnsi="黑体"/>
          <w:b/>
          <w:sz w:val="32"/>
          <w:szCs w:val="32"/>
        </w:rPr>
        <w:t>八、政府性基金预算收入支出决算情况</w:t>
      </w:r>
    </w:p>
    <w:p>
      <w:pPr>
        <w:pStyle w:val="5"/>
        <w:rPr>
          <w:rFonts w:hint="eastAsia" w:ascii="仿宋" w:hAnsi="仿宋" w:eastAsia="仿宋" w:cs="仿宋"/>
          <w:color w:val="auto"/>
          <w:spacing w:val="0"/>
          <w:kern w:val="2"/>
          <w:position w:val="0"/>
          <w:sz w:val="32"/>
          <w:szCs w:val="21"/>
          <w:shd w:val="clear" w:fill="auto"/>
          <w:lang w:val="en-US" w:eastAsia="zh-CN" w:bidi="ar-SA"/>
        </w:rPr>
      </w:pPr>
      <w:r>
        <w:rPr>
          <w:rFonts w:hint="eastAsia" w:asciiTheme="minorEastAsia" w:hAnsiTheme="minorEastAsia" w:eastAsiaTheme="minorEastAsia"/>
          <w:sz w:val="32"/>
          <w:szCs w:val="32"/>
        </w:rPr>
        <w:t xml:space="preserve">    </w:t>
      </w:r>
      <w:r>
        <w:rPr>
          <w:rFonts w:hint="eastAsia" w:ascii="仿宋" w:hAnsi="仿宋" w:eastAsia="仿宋" w:cs="仿宋"/>
          <w:color w:val="auto"/>
          <w:spacing w:val="0"/>
          <w:kern w:val="2"/>
          <w:position w:val="0"/>
          <w:sz w:val="32"/>
          <w:szCs w:val="21"/>
          <w:shd w:val="clear" w:fill="auto"/>
          <w:lang w:val="en-US" w:eastAsia="zh-CN" w:bidi="ar-SA"/>
        </w:rPr>
        <w:t>本单位无政府性预算基金</w:t>
      </w:r>
    </w:p>
    <w:p>
      <w:pPr>
        <w:pStyle w:val="5"/>
        <w:rPr>
          <w:rFonts w:hAnsi="黑体"/>
          <w:b/>
          <w:sz w:val="32"/>
          <w:szCs w:val="32"/>
        </w:rPr>
      </w:pPr>
      <w:r>
        <w:rPr>
          <w:rFonts w:hint="eastAsia" w:hAnsi="黑体"/>
          <w:b/>
          <w:sz w:val="32"/>
          <w:szCs w:val="32"/>
        </w:rPr>
        <w:t>九、关于机关运行经费支出说明</w:t>
      </w:r>
    </w:p>
    <w:p>
      <w:pPr>
        <w:pStyle w:val="5"/>
        <w:numPr>
          <w:ilvl w:val="0"/>
          <w:numId w:val="0"/>
        </w:numPr>
        <w:rPr>
          <w:rFonts w:hint="eastAsia" w:ascii="仿宋" w:hAnsi="仿宋" w:eastAsia="仿宋" w:cs="仿宋"/>
          <w:color w:val="auto"/>
          <w:spacing w:val="0"/>
          <w:kern w:val="2"/>
          <w:position w:val="0"/>
          <w:sz w:val="32"/>
          <w:szCs w:val="21"/>
          <w:shd w:val="clear" w:fill="auto"/>
          <w:lang w:val="en-US" w:eastAsia="zh-CN" w:bidi="ar-SA"/>
        </w:rPr>
      </w:pPr>
      <w:r>
        <w:rPr>
          <w:rFonts w:hint="eastAsia" w:ascii="仿宋" w:hAnsi="仿宋" w:eastAsia="仿宋" w:cs="仿宋"/>
          <w:color w:val="auto"/>
          <w:spacing w:val="0"/>
          <w:kern w:val="2"/>
          <w:position w:val="0"/>
          <w:sz w:val="32"/>
          <w:szCs w:val="21"/>
          <w:shd w:val="clear" w:fill="auto"/>
          <w:lang w:val="en-US" w:eastAsia="zh-CN" w:bidi="ar-SA"/>
        </w:rPr>
        <w:t>本部门2020年度机关运行经费支出248万元，比年初预算数增加170万元。主要原因是：财政增补预算。</w:t>
      </w:r>
    </w:p>
    <w:p>
      <w:pPr>
        <w:pStyle w:val="5"/>
        <w:rPr>
          <w:rFonts w:hint="eastAsia" w:hAnsi="黑体"/>
          <w:b/>
          <w:sz w:val="32"/>
          <w:szCs w:val="32"/>
        </w:rPr>
      </w:pPr>
      <w:r>
        <w:rPr>
          <w:rFonts w:hint="eastAsia" w:hAnsi="黑体"/>
          <w:b/>
          <w:sz w:val="32"/>
          <w:szCs w:val="32"/>
          <w:lang w:eastAsia="zh-CN"/>
        </w:rPr>
        <w:t>十、</w:t>
      </w:r>
      <w:r>
        <w:rPr>
          <w:rFonts w:hint="eastAsia" w:hAnsi="黑体"/>
          <w:b/>
          <w:sz w:val="32"/>
          <w:szCs w:val="32"/>
        </w:rPr>
        <w:t>关于政府采购支出说明</w:t>
      </w:r>
    </w:p>
    <w:p>
      <w:pPr>
        <w:pStyle w:val="5"/>
        <w:numPr>
          <w:ilvl w:val="0"/>
          <w:numId w:val="0"/>
        </w:numPr>
        <w:rPr>
          <w:rFonts w:hint="default" w:ascii="仿宋" w:hAnsi="仿宋" w:eastAsia="仿宋" w:cs="仿宋"/>
          <w:color w:val="auto"/>
          <w:spacing w:val="0"/>
          <w:kern w:val="2"/>
          <w:position w:val="0"/>
          <w:sz w:val="32"/>
          <w:szCs w:val="21"/>
          <w:shd w:val="clear" w:fill="auto"/>
          <w:lang w:val="en-US" w:eastAsia="zh-CN" w:bidi="ar-SA"/>
        </w:rPr>
      </w:pPr>
      <w:r>
        <w:rPr>
          <w:rFonts w:hint="eastAsia" w:hAnsi="黑体"/>
          <w:b/>
          <w:sz w:val="32"/>
          <w:szCs w:val="32"/>
          <w:lang w:val="en-US" w:eastAsia="zh-CN"/>
        </w:rPr>
        <w:t xml:space="preserve">  </w:t>
      </w:r>
      <w:r>
        <w:rPr>
          <w:rFonts w:hint="eastAsia" w:ascii="仿宋" w:hAnsi="仿宋" w:eastAsia="仿宋" w:cs="仿宋"/>
          <w:color w:val="auto"/>
          <w:spacing w:val="0"/>
          <w:kern w:val="2"/>
          <w:position w:val="0"/>
          <w:sz w:val="32"/>
          <w:szCs w:val="21"/>
          <w:shd w:val="clear" w:fill="auto"/>
          <w:lang w:val="en-US" w:eastAsia="zh-CN" w:bidi="ar-SA"/>
        </w:rPr>
        <w:t xml:space="preserve">  本单位2020年无政府采购支出</w:t>
      </w:r>
    </w:p>
    <w:p>
      <w:pPr>
        <w:pStyle w:val="5"/>
        <w:rPr>
          <w:rFonts w:hAnsi="黑体"/>
          <w:b/>
          <w:sz w:val="32"/>
          <w:szCs w:val="32"/>
        </w:rPr>
      </w:pPr>
      <w:r>
        <w:rPr>
          <w:rFonts w:hint="eastAsia" w:hAnsi="黑体"/>
          <w:b/>
          <w:sz w:val="32"/>
          <w:szCs w:val="32"/>
        </w:rPr>
        <w:t>十</w:t>
      </w:r>
      <w:r>
        <w:rPr>
          <w:rFonts w:hint="eastAsia" w:hAnsi="黑体"/>
          <w:b/>
          <w:sz w:val="32"/>
          <w:szCs w:val="32"/>
          <w:lang w:eastAsia="zh-CN"/>
        </w:rPr>
        <w:t>一</w:t>
      </w:r>
      <w:r>
        <w:rPr>
          <w:rFonts w:hint="eastAsia" w:hAnsi="黑体"/>
          <w:b/>
          <w:sz w:val="32"/>
          <w:szCs w:val="32"/>
        </w:rPr>
        <w:t>、关于国有资产占用情况说明</w:t>
      </w:r>
    </w:p>
    <w:p>
      <w:pPr>
        <w:pStyle w:val="5"/>
        <w:numPr>
          <w:ilvl w:val="0"/>
          <w:numId w:val="0"/>
        </w:numPr>
        <w:ind w:firstLine="640" w:firstLineChars="200"/>
        <w:rPr>
          <w:rFonts w:hint="eastAsia" w:ascii="仿宋" w:hAnsi="仿宋" w:eastAsia="仿宋" w:cs="仿宋"/>
          <w:color w:val="auto"/>
          <w:spacing w:val="0"/>
          <w:kern w:val="2"/>
          <w:position w:val="0"/>
          <w:sz w:val="32"/>
          <w:szCs w:val="21"/>
          <w:shd w:val="clear" w:fill="auto"/>
          <w:lang w:val="en-US" w:eastAsia="zh-CN" w:bidi="ar-SA"/>
        </w:rPr>
      </w:pPr>
      <w:r>
        <w:rPr>
          <w:rFonts w:hint="eastAsia" w:ascii="仿宋" w:hAnsi="仿宋" w:eastAsia="仿宋" w:cs="仿宋"/>
          <w:color w:val="auto"/>
          <w:spacing w:val="0"/>
          <w:kern w:val="2"/>
          <w:position w:val="0"/>
          <w:sz w:val="32"/>
          <w:szCs w:val="21"/>
          <w:shd w:val="clear" w:fill="auto"/>
          <w:lang w:val="en-US" w:eastAsia="zh-CN" w:bidi="ar-SA"/>
        </w:rPr>
        <w:t>截至2020年12月31日，本单位共有车辆0辆；单位价值50万元以上通用设备0台（套）；单位价值100万元以上专用设备0台（套）。</w:t>
      </w:r>
    </w:p>
    <w:p>
      <w:pPr>
        <w:pStyle w:val="5"/>
        <w:numPr>
          <w:ilvl w:val="0"/>
          <w:numId w:val="2"/>
        </w:numPr>
        <w:rPr>
          <w:rFonts w:hint="eastAsia" w:hAnsi="黑体"/>
          <w:b/>
          <w:sz w:val="32"/>
          <w:szCs w:val="32"/>
        </w:rPr>
      </w:pPr>
      <w:r>
        <w:rPr>
          <w:rFonts w:hint="eastAsia" w:hAnsi="黑体"/>
          <w:b/>
          <w:sz w:val="32"/>
          <w:szCs w:val="32"/>
        </w:rPr>
        <w:t>关于2020年度预算绩效情况的说明</w:t>
      </w:r>
    </w:p>
    <w:p>
      <w:pPr>
        <w:pStyle w:val="5"/>
        <w:numPr>
          <w:ilvl w:val="0"/>
          <w:numId w:val="0"/>
        </w:numPr>
        <w:rPr>
          <w:rFonts w:hint="eastAsia" w:ascii="仿宋" w:hAnsi="仿宋" w:eastAsia="仿宋" w:cs="仿宋"/>
          <w:color w:val="auto"/>
          <w:spacing w:val="0"/>
          <w:kern w:val="2"/>
          <w:position w:val="0"/>
          <w:sz w:val="32"/>
          <w:szCs w:val="21"/>
          <w:shd w:val="clear" w:fill="auto"/>
          <w:lang w:val="en-US" w:eastAsia="zh-CN" w:bidi="ar-SA"/>
        </w:rPr>
      </w:pPr>
      <w:r>
        <w:rPr>
          <w:rFonts w:hint="eastAsia" w:ascii="仿宋" w:hAnsi="仿宋" w:eastAsia="仿宋" w:cs="仿宋"/>
          <w:color w:val="auto"/>
          <w:spacing w:val="0"/>
          <w:kern w:val="2"/>
          <w:position w:val="0"/>
          <w:sz w:val="32"/>
          <w:szCs w:val="21"/>
          <w:shd w:val="clear" w:fill="auto"/>
          <w:lang w:val="en-US" w:eastAsia="zh-CN" w:bidi="ar-SA"/>
        </w:rPr>
        <w:t>无</w:t>
      </w:r>
    </w:p>
    <w:p>
      <w:pPr>
        <w:pStyle w:val="5"/>
        <w:jc w:val="center"/>
        <w:rPr>
          <w:sz w:val="72"/>
          <w:szCs w:val="72"/>
        </w:rPr>
      </w:pPr>
    </w:p>
    <w:p>
      <w:pPr>
        <w:pStyle w:val="5"/>
        <w:jc w:val="center"/>
        <w:rPr>
          <w:sz w:val="72"/>
          <w:szCs w:val="72"/>
        </w:rPr>
      </w:pPr>
    </w:p>
    <w:p>
      <w:pPr>
        <w:pStyle w:val="5"/>
        <w:jc w:val="center"/>
        <w:rPr>
          <w:sz w:val="72"/>
          <w:szCs w:val="72"/>
        </w:rPr>
      </w:pPr>
    </w:p>
    <w:p>
      <w:pPr>
        <w:pStyle w:val="5"/>
        <w:jc w:val="center"/>
        <w:rPr>
          <w:sz w:val="72"/>
          <w:szCs w:val="72"/>
        </w:rPr>
      </w:pPr>
    </w:p>
    <w:p>
      <w:pPr>
        <w:pStyle w:val="5"/>
        <w:jc w:val="center"/>
        <w:rPr>
          <w:sz w:val="72"/>
          <w:szCs w:val="72"/>
        </w:rPr>
      </w:pPr>
    </w:p>
    <w:p>
      <w:pPr>
        <w:pStyle w:val="5"/>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p>
      <w:pPr>
        <w:autoSpaceDE w:val="0"/>
        <w:autoSpaceDN w:val="0"/>
        <w:adjustRightInd w:val="0"/>
        <w:spacing w:line="33" w:lineRule="atLeast"/>
        <w:ind w:firstLine="640" w:firstLineChars="200"/>
        <w:rPr>
          <w:rFonts w:eastAsia="仿宋_GB2312" w:cs="仿宋_GB2312"/>
          <w:kern w:val="0"/>
          <w:sz w:val="32"/>
          <w:szCs w:val="32"/>
        </w:rPr>
      </w:pPr>
      <w:r>
        <w:rPr>
          <w:rFonts w:hint="eastAsia" w:eastAsia="仿宋_GB2312" w:cs="仿宋_GB2312"/>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autoSpaceDE w:val="0"/>
        <w:autoSpaceDN w:val="0"/>
        <w:adjustRightInd w:val="0"/>
        <w:spacing w:line="33" w:lineRule="atLeast"/>
        <w:ind w:firstLine="640" w:firstLineChars="200"/>
        <w:rPr>
          <w:rFonts w:eastAsia="仿宋_GB2312" w:cs="仿宋_GB2312"/>
          <w:kern w:val="0"/>
          <w:sz w:val="32"/>
          <w:szCs w:val="32"/>
        </w:rPr>
      </w:pPr>
      <w:r>
        <w:rPr>
          <w:rFonts w:hint="eastAsia" w:eastAsia="仿宋_GB2312" w:cs="仿宋_GB2312"/>
          <w:kern w:val="0"/>
          <w:sz w:val="32"/>
          <w:szCs w:val="32"/>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numPr>
          <w:ilvl w:val="0"/>
          <w:numId w:val="0"/>
        </w:numPr>
        <w:tabs>
          <w:tab w:val="left" w:pos="681"/>
        </w:tabs>
        <w:rPr>
          <w:rFonts w:hint="default" w:ascii="仿宋" w:hAnsi="仿宋" w:eastAsia="仿宋" w:cs="仿宋"/>
          <w:color w:val="auto"/>
          <w:spacing w:val="0"/>
          <w:position w:val="0"/>
          <w:sz w:val="32"/>
          <w:shd w:val="clear" w:fill="auto"/>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B012B"/>
    <w:multiLevelType w:val="singleLevel"/>
    <w:tmpl w:val="BC0B012B"/>
    <w:lvl w:ilvl="0" w:tentative="0">
      <w:start w:val="2"/>
      <w:numFmt w:val="chineseCounting"/>
      <w:suff w:val="nothing"/>
      <w:lvlText w:val="%1、"/>
      <w:lvlJc w:val="left"/>
      <w:pPr>
        <w:ind w:left="480" w:leftChars="0" w:firstLine="0" w:firstLineChars="0"/>
      </w:pPr>
      <w:rPr>
        <w:rFonts w:hint="eastAsia"/>
      </w:rPr>
    </w:lvl>
  </w:abstractNum>
  <w:abstractNum w:abstractNumId="1">
    <w:nsid w:val="3D2C0CC6"/>
    <w:multiLevelType w:val="singleLevel"/>
    <w:tmpl w:val="3D2C0CC6"/>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75F0A"/>
    <w:rsid w:val="05491F6A"/>
    <w:rsid w:val="217E0052"/>
    <w:rsid w:val="2AFB5B15"/>
    <w:rsid w:val="3E446D04"/>
    <w:rsid w:val="4BFA734B"/>
    <w:rsid w:val="4C8859D3"/>
    <w:rsid w:val="5FE83920"/>
    <w:rsid w:val="61190D4B"/>
    <w:rsid w:val="72185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2021-10-21T01:07:00Z</dcterms:created>
  <dc:creator>饭鱼肉</dc:creator>
  <cp:lastModifiedBy>饭鱼肉</cp:lastModifiedBy>
  <dcterms:modified xsi:type="dcterms:W3CDTF">2021-10-25T01:41:44Z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1AD050F2F575484DB8E450F3F7014EB8</vt:lpwstr>
  </property>
</Properties>
</file>