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Style w:val="8"/>
          <w:rFonts w:ascii="仿宋_GB2312" w:eastAsia="仿宋_GB2312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Style w:val="8"/>
          <w:rFonts w:hint="eastAsia" w:ascii="仿宋_GB2312" w:eastAsia="仿宋_GB2312" w:cs="仿宋_GB2312"/>
          <w:color w:val="000000"/>
          <w:sz w:val="32"/>
          <w:szCs w:val="32"/>
        </w:rPr>
        <w:t>附件二</w:t>
      </w:r>
    </w:p>
    <w:p>
      <w:pPr>
        <w:spacing w:line="600" w:lineRule="exact"/>
        <w:rPr>
          <w:rStyle w:val="8"/>
          <w:rFonts w:cs="Times New Roman"/>
          <w:color w:val="000000"/>
        </w:rPr>
      </w:pPr>
    </w:p>
    <w:p>
      <w:pPr>
        <w:spacing w:line="600" w:lineRule="exact"/>
        <w:ind w:firstLine="640"/>
        <w:jc w:val="center"/>
        <w:rPr>
          <w:rStyle w:val="10"/>
          <w:rFonts w:ascii="方正小标宋简体" w:hAnsi="宋体" w:eastAsia="方正小标宋简体" w:cs="Times New Roman"/>
          <w:color w:val="000000"/>
          <w:sz w:val="44"/>
          <w:szCs w:val="44"/>
        </w:rPr>
      </w:pPr>
      <w:r>
        <w:rPr>
          <w:rStyle w:val="10"/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湘阴县湘资砂石资源有限公司</w:t>
      </w:r>
    </w:p>
    <w:p>
      <w:pPr>
        <w:spacing w:line="600" w:lineRule="exact"/>
        <w:ind w:firstLine="640"/>
        <w:jc w:val="center"/>
        <w:rPr>
          <w:rStyle w:val="8"/>
          <w:rFonts w:ascii="方正小标宋简体" w:eastAsia="方正小标宋简体" w:cs="Times New Roman"/>
          <w:color w:val="000000"/>
          <w:sz w:val="44"/>
          <w:szCs w:val="44"/>
        </w:rPr>
      </w:pPr>
      <w:r>
        <w:rPr>
          <w:rStyle w:val="10"/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关于我公司公开</w:t>
      </w:r>
      <w:r>
        <w:rPr>
          <w:rStyle w:val="8"/>
          <w:rFonts w:hint="eastAsia" w:ascii="方正小标宋简体" w:eastAsia="方正小标宋简体" w:cs="方正小标宋简体"/>
          <w:color w:val="000000"/>
          <w:sz w:val="44"/>
          <w:szCs w:val="44"/>
        </w:rPr>
        <w:t>选用</w:t>
      </w:r>
      <w:r>
        <w:rPr>
          <w:rStyle w:val="10"/>
          <w:rFonts w:ascii="方正小标宋简体" w:hAnsi="宋体" w:eastAsia="方正小标宋简体" w:cs="方正小标宋简体"/>
          <w:color w:val="000000"/>
          <w:sz w:val="44"/>
          <w:szCs w:val="44"/>
        </w:rPr>
        <w:t>2022</w:t>
      </w:r>
      <w:r>
        <w:rPr>
          <w:rStyle w:val="10"/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年度</w:t>
      </w:r>
      <w:r>
        <w:rPr>
          <w:rStyle w:val="8"/>
          <w:rFonts w:hint="eastAsia" w:ascii="方正小标宋简体" w:eastAsia="方正小标宋简体" w:cs="方正小标宋简体"/>
          <w:color w:val="000000"/>
          <w:sz w:val="44"/>
          <w:szCs w:val="44"/>
        </w:rPr>
        <w:t>河道砂石</w:t>
      </w:r>
    </w:p>
    <w:p>
      <w:pPr>
        <w:spacing w:line="600" w:lineRule="exact"/>
        <w:ind w:firstLine="640"/>
        <w:jc w:val="center"/>
        <w:rPr>
          <w:rStyle w:val="8"/>
          <w:rFonts w:ascii="方正小标宋简体" w:eastAsia="方正小标宋简体" w:cs="Times New Roman"/>
          <w:color w:val="000000"/>
          <w:sz w:val="44"/>
          <w:szCs w:val="44"/>
        </w:rPr>
      </w:pPr>
      <w:r>
        <w:rPr>
          <w:rStyle w:val="8"/>
          <w:rFonts w:hint="eastAsia" w:ascii="方正小标宋简体" w:eastAsia="方正小标宋简体" w:cs="方正小标宋简体"/>
          <w:color w:val="000000"/>
          <w:sz w:val="44"/>
          <w:szCs w:val="44"/>
        </w:rPr>
        <w:t>开采入围劳务作业工程船只报名须知</w:t>
      </w:r>
    </w:p>
    <w:p>
      <w:pPr>
        <w:spacing w:line="600" w:lineRule="exact"/>
        <w:ind w:firstLine="640"/>
        <w:jc w:val="center"/>
        <w:rPr>
          <w:rStyle w:val="10"/>
          <w:rFonts w:ascii="楷体" w:hAnsi="楷体" w:eastAsia="楷体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Style w:val="10"/>
          <w:rFonts w:ascii="仿宋_GB2312" w:hAnsi="黑体" w:eastAsia="仿宋_GB2312" w:cs="Times New Roman"/>
          <w:smallCaps/>
          <w:color w:val="000000"/>
          <w:sz w:val="32"/>
          <w:szCs w:val="32"/>
        </w:rPr>
      </w:pPr>
      <w:r>
        <w:rPr>
          <w:rStyle w:val="8"/>
          <w:rFonts w:hint="eastAsia" w:ascii="仿宋_GB2312" w:hAnsi="仿宋" w:eastAsia="仿宋_GB2312" w:cs="仿宋_GB2312"/>
          <w:color w:val="000000"/>
          <w:sz w:val="32"/>
          <w:szCs w:val="32"/>
        </w:rPr>
        <w:t>为方便各相关采砂工程船参加我公司</w:t>
      </w:r>
      <w:r>
        <w:rPr>
          <w:rStyle w:val="10"/>
          <w:rFonts w:ascii="仿宋_GB2312" w:hAnsi="黑体" w:eastAsia="仿宋_GB2312" w:cs="仿宋_GB2312"/>
          <w:smallCaps/>
          <w:color w:val="000000"/>
          <w:sz w:val="32"/>
          <w:szCs w:val="32"/>
        </w:rPr>
        <w:t>2022</w:t>
      </w:r>
      <w:r>
        <w:rPr>
          <w:rStyle w:val="10"/>
          <w:rFonts w:hint="eastAsia" w:ascii="仿宋_GB2312" w:hAnsi="黑体" w:eastAsia="仿宋_GB2312" w:cs="仿宋_GB2312"/>
          <w:smallCaps/>
          <w:color w:val="000000"/>
          <w:sz w:val="32"/>
          <w:szCs w:val="32"/>
        </w:rPr>
        <w:t>年度河道砂石开采入围劳务作业工程船只的公开选用，根据我公司发布的公告，</w:t>
      </w:r>
      <w:r>
        <w:rPr>
          <w:rStyle w:val="8"/>
          <w:rFonts w:hint="eastAsia" w:ascii="仿宋_GB2312" w:hAnsi="仿宋" w:eastAsia="仿宋_GB2312" w:cs="仿宋_GB2312"/>
          <w:color w:val="000000"/>
          <w:sz w:val="32"/>
          <w:szCs w:val="32"/>
        </w:rPr>
        <w:t>现就有关报名事项告知如下：</w:t>
      </w:r>
    </w:p>
    <w:p>
      <w:pPr>
        <w:spacing w:line="600" w:lineRule="exact"/>
        <w:ind w:firstLine="640" w:firstLineChars="200"/>
        <w:textAlignment w:val="auto"/>
        <w:rPr>
          <w:rStyle w:val="8"/>
          <w:rFonts w:ascii="黑体" w:hAnsi="黑体" w:eastAsia="黑体" w:cs="Times New Roman"/>
          <w:color w:val="000000"/>
          <w:sz w:val="32"/>
          <w:szCs w:val="32"/>
        </w:rPr>
      </w:pPr>
      <w:r>
        <w:rPr>
          <w:rStyle w:val="8"/>
          <w:rFonts w:hint="eastAsia" w:ascii="黑体" w:hAnsi="黑体" w:eastAsia="黑体" w:cs="黑体"/>
          <w:color w:val="000000"/>
          <w:sz w:val="32"/>
          <w:szCs w:val="32"/>
        </w:rPr>
        <w:t>一、报名条件</w:t>
      </w:r>
    </w:p>
    <w:p>
      <w:pPr>
        <w:spacing w:line="600" w:lineRule="exact"/>
        <w:ind w:firstLine="640" w:firstLineChars="200"/>
        <w:textAlignment w:val="auto"/>
        <w:rPr>
          <w:rStyle w:val="10"/>
          <w:rFonts w:ascii="仿宋_GB2312" w:hAnsi="黑体" w:eastAsia="仿宋_GB2312" w:cs="Times New Roman"/>
          <w:smallCaps/>
          <w:color w:val="000000"/>
          <w:sz w:val="32"/>
          <w:szCs w:val="32"/>
        </w:rPr>
      </w:pPr>
      <w:r>
        <w:rPr>
          <w:rStyle w:val="8"/>
          <w:rFonts w:ascii="仿宋_GB2312" w:hAnsi="仿宋" w:eastAsia="仿宋_GB2312" w:cs="仿宋_GB2312"/>
          <w:color w:val="000000"/>
          <w:sz w:val="32"/>
          <w:szCs w:val="32"/>
        </w:rPr>
        <w:t>1</w:t>
      </w:r>
      <w:r>
        <w:rPr>
          <w:rStyle w:val="8"/>
          <w:rFonts w:hint="eastAsia" w:ascii="仿宋_GB2312" w:hAnsi="仿宋" w:eastAsia="仿宋_GB2312" w:cs="仿宋_GB2312"/>
          <w:color w:val="000000"/>
          <w:sz w:val="32"/>
          <w:szCs w:val="32"/>
        </w:rPr>
        <w:t>、凡符合我公司发布的《</w:t>
      </w:r>
      <w:r>
        <w:rPr>
          <w:rStyle w:val="10"/>
          <w:rFonts w:ascii="仿宋_GB2312" w:hAnsi="黑体" w:eastAsia="仿宋_GB2312" w:cs="仿宋_GB2312"/>
          <w:smallCaps/>
          <w:color w:val="000000"/>
          <w:sz w:val="32"/>
          <w:szCs w:val="32"/>
        </w:rPr>
        <w:t>2022</w:t>
      </w:r>
      <w:r>
        <w:rPr>
          <w:rStyle w:val="10"/>
          <w:rFonts w:hint="eastAsia" w:ascii="仿宋_GB2312" w:hAnsi="黑体" w:eastAsia="仿宋_GB2312" w:cs="仿宋_GB2312"/>
          <w:smallCaps/>
          <w:color w:val="000000"/>
          <w:sz w:val="32"/>
          <w:szCs w:val="32"/>
        </w:rPr>
        <w:t>年度河道砂石开采入围劳务作业工程船只公开选用方案</w:t>
      </w:r>
      <w:r>
        <w:rPr>
          <w:rStyle w:val="8"/>
          <w:rFonts w:hint="eastAsia" w:ascii="仿宋_GB2312" w:hAnsi="仿宋" w:eastAsia="仿宋_GB2312" w:cs="仿宋_GB2312"/>
          <w:color w:val="000000"/>
          <w:sz w:val="32"/>
          <w:szCs w:val="32"/>
        </w:rPr>
        <w:t>》</w:t>
      </w:r>
      <w:r>
        <w:rPr>
          <w:rStyle w:val="10"/>
          <w:rFonts w:hint="eastAsia" w:ascii="仿宋_GB2312" w:hAnsi="黑体" w:eastAsia="仿宋_GB2312" w:cs="仿宋_GB2312"/>
          <w:smallCaps/>
          <w:color w:val="000000"/>
          <w:sz w:val="32"/>
          <w:szCs w:val="32"/>
        </w:rPr>
        <w:t>（附件一）标注的选用标准的工程船只均可报名。</w:t>
      </w:r>
    </w:p>
    <w:p>
      <w:pPr>
        <w:spacing w:line="600" w:lineRule="exact"/>
        <w:ind w:firstLine="640" w:firstLineChars="200"/>
        <w:textAlignment w:val="auto"/>
        <w:rPr>
          <w:rStyle w:val="10"/>
          <w:rFonts w:ascii="仿宋_GB2312" w:hAnsi="黑体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 w:cs="黑体"/>
          <w:smallCaps/>
          <w:color w:val="000000"/>
          <w:sz w:val="32"/>
          <w:szCs w:val="32"/>
        </w:rPr>
        <w:t>二、报名资料（资格审查清单）</w:t>
      </w:r>
    </w:p>
    <w:p>
      <w:pPr>
        <w:spacing w:line="600" w:lineRule="exact"/>
        <w:ind w:firstLine="640" w:firstLineChars="200"/>
        <w:textAlignment w:val="auto"/>
        <w:rPr>
          <w:rStyle w:val="8"/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Style w:val="10"/>
          <w:rFonts w:hint="eastAsia" w:ascii="仿宋_GB2312" w:hAnsi="黑体" w:eastAsia="仿宋_GB2312" w:cs="仿宋_GB2312"/>
          <w:smallCaps/>
          <w:color w:val="000000"/>
          <w:sz w:val="32"/>
          <w:szCs w:val="32"/>
        </w:rPr>
        <w:t>工程船只报名时须提供以下证书和资料：</w:t>
      </w:r>
    </w:p>
    <w:p>
      <w:pPr>
        <w:spacing w:line="60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1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、船主身份证和联系方式、船舶所有权证书、工商营业执照、税务登记证以及船舶检验证书、船舶国籍证书的复印件（须核对原件）；</w:t>
      </w:r>
    </w:p>
    <w:p>
      <w:pPr>
        <w:spacing w:line="60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2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、工程船只近期照片（船名、船籍港必须清晰）；</w:t>
      </w:r>
    </w:p>
    <w:p>
      <w:pPr>
        <w:spacing w:line="60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3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、工程船只近</w:t>
      </w: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5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年内在湘阴县进行河道砂石开采或河道疏浚的证明文件或资料（如有）；</w:t>
      </w:r>
    </w:p>
    <w:p>
      <w:pPr>
        <w:spacing w:line="60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4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、工程船只功率和日产能的证明文件资料；</w:t>
      </w:r>
    </w:p>
    <w:p>
      <w:pPr>
        <w:spacing w:line="60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5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、工程船只砂石分筛设备、可双洗工艺的证明文件和资料；</w:t>
      </w:r>
    </w:p>
    <w:p>
      <w:pPr>
        <w:spacing w:line="60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6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</w:t>
      </w: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AIS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设备安装及登记的证明资料；</w:t>
      </w:r>
    </w:p>
    <w:p>
      <w:pPr>
        <w:spacing w:line="60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7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、工程船只消防与救生设施的相关资料；</w:t>
      </w:r>
    </w:p>
    <w:p>
      <w:pPr>
        <w:spacing w:line="60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8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、工程船只油水分离器与生活污水处理器等环保设施的相关资料；</w:t>
      </w:r>
    </w:p>
    <w:p>
      <w:pPr>
        <w:spacing w:line="60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9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、工程船只船员和工作人员的相关资质认定证书资料；</w:t>
      </w:r>
    </w:p>
    <w:p>
      <w:pPr>
        <w:spacing w:line="60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10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、工程船只船员和工作人员的购买意外险的相关证明；</w:t>
      </w:r>
    </w:p>
    <w:p>
      <w:pPr>
        <w:spacing w:line="600" w:lineRule="exact"/>
        <w:ind w:left="958" w:leftChars="304" w:hanging="320" w:hangingChars="1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11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、工程船只自</w:t>
      </w: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2018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年</w:t>
      </w: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1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月</w:t>
      </w: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1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日起至今无盗采记录证明。</w:t>
      </w:r>
    </w:p>
    <w:p>
      <w:pPr>
        <w:spacing w:line="600" w:lineRule="exact"/>
        <w:ind w:left="958" w:leftChars="304" w:hanging="320" w:hangingChars="1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12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、工程船只无安全责任事故、无债务和诉讼纠纷及其他不良记录的证明。</w:t>
      </w:r>
    </w:p>
    <w:p>
      <w:pPr>
        <w:spacing w:line="600" w:lineRule="exact"/>
        <w:ind w:firstLine="640" w:firstLineChars="200"/>
        <w:jc w:val="left"/>
        <w:rPr>
          <w:rStyle w:val="10"/>
          <w:rFonts w:ascii="黑体" w:hAnsi="黑体" w:eastAsia="黑体" w:cs="Times New Roman"/>
          <w:smallCaps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 w:cs="黑体"/>
          <w:smallCaps/>
          <w:color w:val="000000"/>
          <w:sz w:val="32"/>
          <w:szCs w:val="32"/>
        </w:rPr>
        <w:t>三、报名截止时间</w:t>
      </w:r>
    </w:p>
    <w:p>
      <w:pPr>
        <w:spacing w:line="60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自公告报名之日起至</w:t>
      </w: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2022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年</w:t>
      </w: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1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月</w:t>
      </w: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29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日下午</w:t>
      </w: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17: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  <w:lang w:val="en-US" w:eastAsia="zh-CN"/>
        </w:rPr>
        <w:t>0</w:t>
      </w: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0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时止，逾期不接受报名。</w:t>
      </w:r>
    </w:p>
    <w:p>
      <w:pPr>
        <w:spacing w:line="600" w:lineRule="exact"/>
        <w:rPr>
          <w:rStyle w:val="8"/>
          <w:rFonts w:cs="Times New Roman"/>
          <w:color w:val="000000"/>
        </w:rPr>
      </w:pPr>
    </w:p>
    <w:p>
      <w:pPr>
        <w:spacing w:line="600" w:lineRule="exact"/>
        <w:rPr>
          <w:rStyle w:val="8"/>
          <w:rFonts w:cs="Times New Roman"/>
          <w:color w:val="000000"/>
        </w:rPr>
      </w:pPr>
    </w:p>
    <w:p>
      <w:pPr>
        <w:spacing w:line="600" w:lineRule="exact"/>
        <w:rPr>
          <w:rStyle w:val="8"/>
          <w:rFonts w:cs="Times New Roman"/>
          <w:color w:val="000000"/>
        </w:rPr>
      </w:pPr>
    </w:p>
    <w:p>
      <w:pPr>
        <w:spacing w:line="600" w:lineRule="exact"/>
        <w:rPr>
          <w:rStyle w:val="8"/>
          <w:rFonts w:cs="Times New Roman"/>
          <w:color w:val="000000"/>
        </w:rPr>
      </w:pPr>
    </w:p>
    <w:sectPr>
      <w:footerReference r:id="rId4" w:type="first"/>
      <w:footerReference r:id="rId3" w:type="default"/>
      <w:pgSz w:w="11906" w:h="16838"/>
      <w:pgMar w:top="2155" w:right="1531" w:bottom="1985" w:left="1531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9F8"/>
    <w:rsid w:val="00036E18"/>
    <w:rsid w:val="00070E7C"/>
    <w:rsid w:val="00181CD8"/>
    <w:rsid w:val="001832AD"/>
    <w:rsid w:val="003C7F28"/>
    <w:rsid w:val="003E59F8"/>
    <w:rsid w:val="00554E76"/>
    <w:rsid w:val="005C7100"/>
    <w:rsid w:val="00720DCA"/>
    <w:rsid w:val="00736992"/>
    <w:rsid w:val="007664BC"/>
    <w:rsid w:val="00850DE9"/>
    <w:rsid w:val="00872124"/>
    <w:rsid w:val="009F4D2C"/>
    <w:rsid w:val="00A67DD8"/>
    <w:rsid w:val="00A909B9"/>
    <w:rsid w:val="00B06EE9"/>
    <w:rsid w:val="00D679F5"/>
    <w:rsid w:val="0C3F71AC"/>
    <w:rsid w:val="151C2B90"/>
    <w:rsid w:val="19A164AD"/>
    <w:rsid w:val="1E4D61C9"/>
    <w:rsid w:val="1ECB0DFE"/>
    <w:rsid w:val="24822822"/>
    <w:rsid w:val="258C57FC"/>
    <w:rsid w:val="289C75D0"/>
    <w:rsid w:val="2DCA5D65"/>
    <w:rsid w:val="2DE86439"/>
    <w:rsid w:val="2E2A3395"/>
    <w:rsid w:val="34153AD1"/>
    <w:rsid w:val="35C71DB4"/>
    <w:rsid w:val="4972380A"/>
    <w:rsid w:val="4D57682A"/>
    <w:rsid w:val="52EB3CE3"/>
    <w:rsid w:val="65611F18"/>
    <w:rsid w:val="721934C8"/>
    <w:rsid w:val="750A3DB2"/>
    <w:rsid w:val="7BE3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ascii="Calibri" w:hAnsi="Calibri" w:cs="Calibri"/>
      <w:sz w:val="18"/>
      <w:szCs w:val="18"/>
    </w:rPr>
  </w:style>
  <w:style w:type="character" w:customStyle="1" w:styleId="7">
    <w:name w:val="Header Char"/>
    <w:basedOn w:val="5"/>
    <w:link w:val="3"/>
    <w:semiHidden/>
    <w:locked/>
    <w:uiPriority w:val="99"/>
    <w:rPr>
      <w:rFonts w:ascii="Calibri" w:hAnsi="Calibri" w:cs="Calibri"/>
      <w:sz w:val="18"/>
      <w:szCs w:val="18"/>
    </w:rPr>
  </w:style>
  <w:style w:type="character" w:customStyle="1" w:styleId="8">
    <w:name w:val="NormalCharacter"/>
    <w:semiHidden/>
    <w:uiPriority w:val="99"/>
  </w:style>
  <w:style w:type="table" w:customStyle="1" w:styleId="9">
    <w:name w:val="TableNormal"/>
    <w:semiHidden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semiHidden/>
    <w:uiPriority w:val="99"/>
  </w:style>
  <w:style w:type="character" w:customStyle="1" w:styleId="11">
    <w:name w:val="PageNumber"/>
    <w:basedOn w:val="8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96</Words>
  <Characters>552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2022-01-26T07:53:00Z</dcterms:created>
  <dc:creator>zonghebu</dc:creator>
  <cp:lastModifiedBy>自在小酆</cp:lastModifiedBy>
  <cp:lastPrinted>2022-01-26T08:27:09Z</cp:lastPrinted>
  <dcterms:modified xsi:type="dcterms:W3CDTF">2022-01-26T08:32:27Z</dcterms:modified>
  <dc:title>附件二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0B1A6E4AB7284EE09205C24EC71D7047</vt:lpwstr>
  </property>
</Properties>
</file>