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1C" w:rsidRDefault="00357C7E">
      <w:pPr>
        <w:spacing w:line="348" w:lineRule="auto"/>
      </w:pPr>
      <w:r>
        <w:rPr>
          <w:rFonts w:eastAsia="黑体;SimHei" w:cs="黑体;SimHei"/>
          <w:bCs/>
          <w:sz w:val="32"/>
          <w:szCs w:val="32"/>
        </w:rPr>
        <w:t>附件</w:t>
      </w:r>
      <w:r>
        <w:rPr>
          <w:rFonts w:eastAsia="黑体;SimHei" w:cs="黑体;SimHei"/>
          <w:bCs/>
          <w:sz w:val="32"/>
          <w:szCs w:val="32"/>
        </w:rPr>
        <w:t>2-2</w:t>
      </w:r>
    </w:p>
    <w:p w:rsidR="002D5B1C" w:rsidRDefault="00357C7E">
      <w:pPr>
        <w:spacing w:line="348" w:lineRule="auto"/>
        <w:jc w:val="center"/>
        <w:rPr>
          <w:rFonts w:eastAsia="方正小标宋简体;微软雅黑"/>
          <w:bCs/>
          <w:sz w:val="44"/>
          <w:szCs w:val="44"/>
        </w:rPr>
      </w:pPr>
      <w:r>
        <w:rPr>
          <w:rFonts w:eastAsia="方正小标宋简体;微软雅黑"/>
          <w:bCs/>
          <w:sz w:val="44"/>
          <w:szCs w:val="44"/>
        </w:rPr>
        <w:t>湘阴县财政支出项目绩效评价自评报告</w:t>
      </w:r>
    </w:p>
    <w:p w:rsidR="002D5B1C" w:rsidRDefault="002D5B1C">
      <w:pPr>
        <w:rPr>
          <w:rFonts w:eastAsia="仿宋_GB2312;仿宋"/>
          <w:b/>
          <w:bCs/>
          <w:sz w:val="32"/>
          <w:szCs w:val="44"/>
        </w:rPr>
      </w:pPr>
    </w:p>
    <w:p w:rsidR="002D5B1C" w:rsidRDefault="002D5B1C">
      <w:pPr>
        <w:rPr>
          <w:rFonts w:eastAsia="仿宋_GB2312;仿宋"/>
          <w:b/>
          <w:bCs/>
          <w:sz w:val="32"/>
          <w:szCs w:val="44"/>
        </w:rPr>
      </w:pPr>
    </w:p>
    <w:p w:rsidR="002D5B1C" w:rsidRDefault="00357C7E">
      <w:r>
        <w:rPr>
          <w:rFonts w:eastAsia="仿宋_GB2312;仿宋"/>
          <w:b/>
          <w:sz w:val="32"/>
          <w:szCs w:val="32"/>
        </w:rPr>
        <w:t>评价类型</w:t>
      </w:r>
      <w:r>
        <w:rPr>
          <w:rFonts w:eastAsia="仿宋_GB2312;仿宋"/>
          <w:sz w:val="32"/>
          <w:szCs w:val="32"/>
        </w:rPr>
        <w:t>：项目实施过程评价</w:t>
      </w:r>
      <w:r>
        <w:rPr>
          <w:rFonts w:eastAsia="仿宋_GB2312;仿宋"/>
          <w:sz w:val="32"/>
          <w:szCs w:val="32"/>
        </w:rPr>
        <w:t>□</w:t>
      </w:r>
      <w:r>
        <w:rPr>
          <w:rFonts w:eastAsia="Times New Roman"/>
          <w:sz w:val="32"/>
          <w:szCs w:val="32"/>
        </w:rPr>
        <w:t xml:space="preserve">   </w:t>
      </w:r>
      <w:r>
        <w:rPr>
          <w:rFonts w:eastAsia="仿宋_GB2312;仿宋"/>
          <w:sz w:val="32"/>
          <w:szCs w:val="32"/>
        </w:rPr>
        <w:t>项目完成结果评价</w:t>
      </w:r>
      <w:r>
        <w:rPr>
          <w:rFonts w:eastAsia="仿宋_GB2312;仿宋"/>
          <w:sz w:val="32"/>
          <w:szCs w:val="32"/>
        </w:rPr>
        <w:t>□</w:t>
      </w:r>
    </w:p>
    <w:p w:rsidR="002D5B1C" w:rsidRDefault="00357C7E" w:rsidP="00542077">
      <w:pPr>
        <w:spacing w:beforeLines="125" w:line="348" w:lineRule="auto"/>
      </w:pPr>
      <w:r>
        <w:rPr>
          <w:rFonts w:eastAsia="仿宋_GB2312;仿宋"/>
          <w:sz w:val="32"/>
        </w:rPr>
        <w:t>项目名称</w:t>
      </w:r>
      <w:r>
        <w:rPr>
          <w:rFonts w:eastAsia="Times New Roman"/>
          <w:sz w:val="32"/>
        </w:rPr>
        <w:t xml:space="preserve">  </w:t>
      </w:r>
      <w:r>
        <w:rPr>
          <w:rFonts w:eastAsia="Times New Roman"/>
          <w:sz w:val="32"/>
          <w:u w:val="single"/>
        </w:rPr>
        <w:t xml:space="preserve"> </w:t>
      </w:r>
      <w:r>
        <w:rPr>
          <w:rFonts w:eastAsia="仿宋_GB2312;仿宋"/>
          <w:sz w:val="32"/>
          <w:u w:val="single"/>
        </w:rPr>
        <w:t>湘阴县第一职业中等专业学校学生公寓新建工程专项</w:t>
      </w:r>
      <w:r>
        <w:rPr>
          <w:rFonts w:eastAsia="Times New Roman"/>
          <w:sz w:val="32"/>
          <w:u w:val="single"/>
        </w:rPr>
        <w:t xml:space="preserve">                             </w:t>
      </w:r>
    </w:p>
    <w:p w:rsidR="002D5B1C" w:rsidRDefault="00357C7E" w:rsidP="00542077">
      <w:pPr>
        <w:spacing w:beforeLines="125" w:line="348" w:lineRule="auto"/>
      </w:pPr>
      <w:r>
        <w:rPr>
          <w:rFonts w:eastAsia="仿宋_GB2312;仿宋"/>
          <w:sz w:val="32"/>
        </w:rPr>
        <w:t>项目单位</w:t>
      </w:r>
      <w:r>
        <w:rPr>
          <w:rFonts w:eastAsia="Times New Roman"/>
          <w:sz w:val="32"/>
        </w:rPr>
        <w:t xml:space="preserve">  </w:t>
      </w:r>
      <w:r>
        <w:rPr>
          <w:rFonts w:eastAsia="Times New Roman"/>
          <w:sz w:val="32"/>
          <w:u w:val="single"/>
        </w:rPr>
        <w:t xml:space="preserve">        </w:t>
      </w:r>
      <w:r>
        <w:rPr>
          <w:rFonts w:eastAsia="仿宋_GB2312;仿宋"/>
          <w:sz w:val="32"/>
          <w:u w:val="single"/>
        </w:rPr>
        <w:t>湘阴县第一职业中等专业学校</w:t>
      </w:r>
      <w:r>
        <w:rPr>
          <w:rFonts w:eastAsia="Times New Roman"/>
          <w:sz w:val="32"/>
          <w:u w:val="single"/>
        </w:rPr>
        <w:t xml:space="preserve">                           </w:t>
      </w:r>
    </w:p>
    <w:p w:rsidR="002D5B1C" w:rsidRDefault="00357C7E" w:rsidP="00542077">
      <w:pPr>
        <w:spacing w:beforeLines="125" w:line="348" w:lineRule="auto"/>
      </w:pPr>
      <w:r>
        <w:rPr>
          <w:rFonts w:eastAsia="仿宋_GB2312;仿宋"/>
          <w:sz w:val="32"/>
        </w:rPr>
        <w:t>主管部门</w:t>
      </w:r>
      <w:r>
        <w:rPr>
          <w:rFonts w:eastAsia="Times New Roman"/>
          <w:sz w:val="32"/>
        </w:rPr>
        <w:t xml:space="preserve">  </w:t>
      </w:r>
      <w:r>
        <w:rPr>
          <w:rFonts w:eastAsia="Times New Roman"/>
          <w:sz w:val="32"/>
          <w:u w:val="single"/>
        </w:rPr>
        <w:t xml:space="preserve">                </w:t>
      </w:r>
      <w:r>
        <w:rPr>
          <w:rFonts w:eastAsia="仿宋_GB2312;仿宋"/>
          <w:sz w:val="32"/>
          <w:u w:val="single"/>
        </w:rPr>
        <w:t>湘阴县教育局</w:t>
      </w:r>
      <w:r>
        <w:rPr>
          <w:rFonts w:eastAsia="Times New Roman"/>
          <w:sz w:val="32"/>
          <w:u w:val="single"/>
        </w:rPr>
        <w:t xml:space="preserve">                              </w:t>
      </w:r>
    </w:p>
    <w:p w:rsidR="002D5B1C" w:rsidRDefault="00357C7E" w:rsidP="00542077">
      <w:pPr>
        <w:spacing w:beforeLines="125" w:line="348" w:lineRule="auto"/>
      </w:pPr>
      <w:r>
        <w:rPr>
          <w:rFonts w:eastAsia="仿宋_GB2312;仿宋"/>
          <w:sz w:val="32"/>
        </w:rPr>
        <w:t>评价方式：</w:t>
      </w:r>
      <w:r>
        <w:rPr>
          <w:rFonts w:eastAsia="仿宋_GB2312;仿宋"/>
          <w:sz w:val="28"/>
          <w:szCs w:val="28"/>
        </w:rPr>
        <w:t>部门（单位）绩效自评</w:t>
      </w:r>
    </w:p>
    <w:p w:rsidR="002D5B1C" w:rsidRDefault="00357C7E" w:rsidP="00542077">
      <w:pPr>
        <w:spacing w:beforeLines="125" w:line="348" w:lineRule="auto"/>
      </w:pPr>
      <w:r>
        <w:rPr>
          <w:rFonts w:eastAsia="仿宋_GB2312;仿宋"/>
          <w:sz w:val="32"/>
          <w:szCs w:val="32"/>
        </w:rPr>
        <w:t>评价机构：</w:t>
      </w:r>
      <w:r>
        <w:rPr>
          <w:rFonts w:eastAsia="仿宋_GB2312;仿宋"/>
          <w:sz w:val="28"/>
          <w:szCs w:val="28"/>
        </w:rPr>
        <w:t>部门（单位）评价组</w:t>
      </w:r>
      <w:r>
        <w:rPr>
          <w:rFonts w:eastAsia="Times New Roman"/>
          <w:sz w:val="28"/>
          <w:szCs w:val="28"/>
        </w:rPr>
        <w:t xml:space="preserve">   </w:t>
      </w:r>
    </w:p>
    <w:p w:rsidR="002D5B1C" w:rsidRDefault="002D5B1C" w:rsidP="00542077">
      <w:pPr>
        <w:spacing w:beforeLines="125" w:line="348" w:lineRule="auto"/>
        <w:rPr>
          <w:rFonts w:eastAsia="仿宋_GB2312;仿宋"/>
          <w:sz w:val="28"/>
          <w:szCs w:val="28"/>
        </w:rPr>
      </w:pPr>
    </w:p>
    <w:p w:rsidR="002D5B1C" w:rsidRDefault="00357C7E">
      <w:pPr>
        <w:spacing w:line="348" w:lineRule="auto"/>
      </w:pPr>
      <w:r>
        <w:rPr>
          <w:rFonts w:eastAsia="Times New Roman"/>
          <w:sz w:val="32"/>
        </w:rPr>
        <w:lastRenderedPageBreak/>
        <w:t xml:space="preserve">      </w:t>
      </w:r>
      <w:r>
        <w:rPr>
          <w:rFonts w:eastAsia="仿宋_GB2312;仿宋"/>
          <w:sz w:val="32"/>
        </w:rPr>
        <w:t>报告日期：</w:t>
      </w:r>
      <w:r>
        <w:rPr>
          <w:rFonts w:eastAsia="Times New Roman"/>
          <w:sz w:val="32"/>
        </w:rPr>
        <w:t xml:space="preserve"> </w:t>
      </w:r>
      <w:r>
        <w:rPr>
          <w:rFonts w:eastAsia="仿宋_GB2312;仿宋"/>
          <w:sz w:val="32"/>
        </w:rPr>
        <w:t xml:space="preserve">2022 </w:t>
      </w:r>
      <w:r>
        <w:rPr>
          <w:rFonts w:eastAsia="仿宋_GB2312;仿宋"/>
          <w:sz w:val="32"/>
        </w:rPr>
        <w:t>年</w:t>
      </w:r>
      <w:r>
        <w:rPr>
          <w:rFonts w:eastAsia="Times New Roman"/>
          <w:sz w:val="32"/>
        </w:rPr>
        <w:t xml:space="preserve">  </w:t>
      </w:r>
      <w:r>
        <w:rPr>
          <w:rFonts w:eastAsia="仿宋_GB2312;仿宋"/>
          <w:sz w:val="32"/>
        </w:rPr>
        <w:t xml:space="preserve">03 </w:t>
      </w:r>
      <w:r>
        <w:rPr>
          <w:rFonts w:eastAsia="仿宋_GB2312;仿宋"/>
          <w:sz w:val="32"/>
        </w:rPr>
        <w:t>月</w:t>
      </w:r>
      <w:r>
        <w:rPr>
          <w:rFonts w:eastAsia="Times New Roman"/>
          <w:sz w:val="32"/>
        </w:rPr>
        <w:t xml:space="preserve"> </w:t>
      </w:r>
      <w:r>
        <w:rPr>
          <w:rFonts w:eastAsia="仿宋_GB2312;仿宋"/>
          <w:sz w:val="32"/>
        </w:rPr>
        <w:t>19</w:t>
      </w:r>
      <w:r>
        <w:rPr>
          <w:rFonts w:eastAsia="仿宋_GB2312;仿宋"/>
          <w:sz w:val="32"/>
        </w:rPr>
        <w:t>日</w:t>
      </w:r>
    </w:p>
    <w:p w:rsidR="002D5B1C" w:rsidRDefault="00357C7E">
      <w:pPr>
        <w:spacing w:line="348" w:lineRule="auto"/>
      </w:pPr>
      <w:r>
        <w:rPr>
          <w:rFonts w:eastAsia="Times New Roman"/>
          <w:sz w:val="32"/>
        </w:rPr>
        <w:t xml:space="preserve">                        </w:t>
      </w:r>
      <w:r>
        <w:rPr>
          <w:rFonts w:eastAsia="仿宋_GB2312;仿宋"/>
          <w:sz w:val="32"/>
        </w:rPr>
        <w:t>湘阴县财政局（制）</w:t>
      </w:r>
    </w:p>
    <w:p w:rsidR="002D5B1C" w:rsidRDefault="002D5B1C">
      <w:pPr>
        <w:spacing w:line="348" w:lineRule="auto"/>
        <w:jc w:val="center"/>
        <w:rPr>
          <w:rFonts w:eastAsia="仿宋_GB2312;仿宋"/>
          <w:sz w:val="32"/>
        </w:rPr>
      </w:pPr>
    </w:p>
    <w:tbl>
      <w:tblPr>
        <w:tblW w:w="10100" w:type="dxa"/>
        <w:tblInd w:w="143" w:type="dxa"/>
        <w:tblLayout w:type="fixed"/>
        <w:tblLook w:val="0000"/>
      </w:tblPr>
      <w:tblGrid>
        <w:gridCol w:w="1073"/>
        <w:gridCol w:w="583"/>
        <w:gridCol w:w="433"/>
        <w:gridCol w:w="151"/>
        <w:gridCol w:w="232"/>
        <w:gridCol w:w="984"/>
        <w:gridCol w:w="277"/>
        <w:gridCol w:w="359"/>
        <w:gridCol w:w="541"/>
        <w:gridCol w:w="180"/>
        <w:gridCol w:w="215"/>
        <w:gridCol w:w="413"/>
        <w:gridCol w:w="632"/>
        <w:gridCol w:w="333"/>
        <w:gridCol w:w="170"/>
        <w:gridCol w:w="286"/>
        <w:gridCol w:w="6"/>
        <w:gridCol w:w="175"/>
        <w:gridCol w:w="457"/>
        <w:gridCol w:w="1704"/>
        <w:gridCol w:w="896"/>
      </w:tblGrid>
      <w:tr w:rsidR="002D5B1C">
        <w:trPr>
          <w:trHeight w:val="680"/>
        </w:trPr>
        <w:tc>
          <w:tcPr>
            <w:tcW w:w="1010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jc w:val="center"/>
            </w:pPr>
            <w:r>
              <w:rPr>
                <w:rFonts w:eastAsia="仿宋_GB2312;仿宋"/>
                <w:b/>
                <w:sz w:val="24"/>
              </w:rPr>
              <w:t>一、项</w:t>
            </w:r>
            <w:r>
              <w:rPr>
                <w:rFonts w:eastAsia="Times New Roman"/>
                <w:b/>
                <w:sz w:val="24"/>
              </w:rPr>
              <w:t xml:space="preserve"> </w:t>
            </w:r>
            <w:r>
              <w:rPr>
                <w:rFonts w:eastAsia="仿宋_GB2312;仿宋"/>
                <w:b/>
                <w:sz w:val="24"/>
              </w:rPr>
              <w:t>目</w:t>
            </w:r>
            <w:r>
              <w:rPr>
                <w:rFonts w:eastAsia="Times New Roman"/>
                <w:b/>
                <w:sz w:val="24"/>
              </w:rPr>
              <w:t xml:space="preserve"> </w:t>
            </w:r>
            <w:r>
              <w:rPr>
                <w:rFonts w:eastAsia="仿宋_GB2312;仿宋"/>
                <w:b/>
                <w:sz w:val="24"/>
              </w:rPr>
              <w:t>基</w:t>
            </w:r>
            <w:r>
              <w:rPr>
                <w:rFonts w:eastAsia="Times New Roman"/>
                <w:b/>
                <w:sz w:val="24"/>
              </w:rPr>
              <w:t xml:space="preserve"> </w:t>
            </w:r>
            <w:r>
              <w:rPr>
                <w:rFonts w:eastAsia="仿宋_GB2312;仿宋"/>
                <w:b/>
                <w:sz w:val="24"/>
              </w:rPr>
              <w:t>本</w:t>
            </w:r>
            <w:r>
              <w:rPr>
                <w:rFonts w:eastAsia="Times New Roman"/>
                <w:b/>
                <w:sz w:val="24"/>
              </w:rPr>
              <w:t xml:space="preserve"> </w:t>
            </w:r>
            <w:r>
              <w:rPr>
                <w:rFonts w:eastAsia="仿宋_GB2312;仿宋"/>
                <w:b/>
                <w:sz w:val="24"/>
              </w:rPr>
              <w:t>概</w:t>
            </w:r>
            <w:r>
              <w:rPr>
                <w:rFonts w:eastAsia="Times New Roman"/>
                <w:b/>
                <w:sz w:val="24"/>
              </w:rPr>
              <w:t xml:space="preserve"> </w:t>
            </w:r>
            <w:r>
              <w:rPr>
                <w:rFonts w:eastAsia="仿宋_GB2312;仿宋"/>
                <w:b/>
                <w:sz w:val="24"/>
              </w:rPr>
              <w:t>况</w:t>
            </w:r>
          </w:p>
        </w:tc>
      </w:tr>
      <w:tr w:rsidR="002D5B1C"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项目负责人</w:t>
            </w:r>
          </w:p>
        </w:tc>
        <w:tc>
          <w:tcPr>
            <w:tcW w:w="31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王鹏飞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联系电话</w:t>
            </w:r>
          </w:p>
        </w:tc>
        <w:tc>
          <w:tcPr>
            <w:tcW w:w="40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napToGrid w:val="0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13974025786</w:t>
            </w:r>
          </w:p>
        </w:tc>
      </w:tr>
      <w:tr w:rsidR="002D5B1C"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项目地址</w:t>
            </w:r>
          </w:p>
        </w:tc>
        <w:tc>
          <w:tcPr>
            <w:tcW w:w="31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湘阴县第一职业中等专业学校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r>
              <w:rPr>
                <w:rFonts w:eastAsia="仿宋_GB2312;仿宋"/>
                <w:szCs w:val="21"/>
              </w:rPr>
              <w:t>邮</w:t>
            </w:r>
            <w:r>
              <w:rPr>
                <w:rFonts w:eastAsia="Times New Roman"/>
                <w:szCs w:val="21"/>
              </w:rPr>
              <w:t xml:space="preserve">  </w:t>
            </w:r>
            <w:r>
              <w:rPr>
                <w:rFonts w:eastAsia="仿宋_GB2312;仿宋"/>
                <w:szCs w:val="21"/>
              </w:rPr>
              <w:t>编</w:t>
            </w:r>
          </w:p>
        </w:tc>
        <w:tc>
          <w:tcPr>
            <w:tcW w:w="40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414600</w:t>
            </w:r>
          </w:p>
        </w:tc>
      </w:tr>
      <w:tr w:rsidR="002D5B1C">
        <w:trPr>
          <w:trHeight w:val="795"/>
        </w:trPr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项目起止时间</w:t>
            </w:r>
          </w:p>
        </w:tc>
        <w:tc>
          <w:tcPr>
            <w:tcW w:w="84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r>
              <w:rPr>
                <w:rFonts w:eastAsia="仿宋_GB2312;仿宋"/>
                <w:szCs w:val="21"/>
              </w:rPr>
              <w:t>2019</w:t>
            </w:r>
            <w:r>
              <w:rPr>
                <w:rFonts w:eastAsia="仿宋_GB2312;仿宋"/>
                <w:szCs w:val="21"/>
              </w:rPr>
              <w:t>年</w:t>
            </w:r>
            <w:r>
              <w:rPr>
                <w:rFonts w:eastAsia="Times New Roman"/>
                <w:szCs w:val="21"/>
              </w:rPr>
              <w:t xml:space="preserve">   9</w:t>
            </w:r>
            <w:r>
              <w:rPr>
                <w:rFonts w:eastAsia="仿宋_GB2312;仿宋"/>
                <w:szCs w:val="21"/>
              </w:rPr>
              <w:t>月起至</w:t>
            </w:r>
            <w:r>
              <w:rPr>
                <w:rFonts w:eastAsia="Times New Roman"/>
                <w:szCs w:val="21"/>
              </w:rPr>
              <w:t xml:space="preserve"> 2020</w:t>
            </w:r>
            <w:r>
              <w:rPr>
                <w:rFonts w:eastAsia="仿宋_GB2312;仿宋"/>
                <w:szCs w:val="21"/>
              </w:rPr>
              <w:t>年</w:t>
            </w:r>
            <w:r>
              <w:rPr>
                <w:rFonts w:eastAsia="Times New Roman"/>
                <w:szCs w:val="21"/>
              </w:rPr>
              <w:t xml:space="preserve">3 </w:t>
            </w:r>
            <w:r>
              <w:rPr>
                <w:rFonts w:eastAsia="仿宋_GB2312;仿宋"/>
                <w:szCs w:val="21"/>
              </w:rPr>
              <w:t>月止</w:t>
            </w:r>
          </w:p>
        </w:tc>
      </w:tr>
      <w:tr w:rsidR="002D5B1C">
        <w:trPr>
          <w:trHeight w:val="834"/>
        </w:trPr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pacing w:line="400" w:lineRule="exact"/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计划安排资金</w:t>
            </w:r>
          </w:p>
          <w:p w:rsidR="002D5B1C" w:rsidRDefault="00357C7E">
            <w:pPr>
              <w:spacing w:line="400" w:lineRule="exact"/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（万元）</w:t>
            </w: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pacing w:line="400" w:lineRule="exact"/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370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pacing w:line="400" w:lineRule="exact"/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实际到位资金</w:t>
            </w:r>
          </w:p>
          <w:p w:rsidR="002D5B1C" w:rsidRDefault="00357C7E">
            <w:pPr>
              <w:spacing w:line="400" w:lineRule="exact"/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（万元）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pacing w:line="400" w:lineRule="exact"/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370</w:t>
            </w:r>
          </w:p>
        </w:tc>
        <w:tc>
          <w:tcPr>
            <w:tcW w:w="1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pacing w:line="400" w:lineRule="exact"/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实际支出</w:t>
            </w:r>
          </w:p>
          <w:p w:rsidR="002D5B1C" w:rsidRDefault="00357C7E">
            <w:pPr>
              <w:spacing w:line="400" w:lineRule="exact"/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（万元）</w:t>
            </w:r>
          </w:p>
        </w:tc>
        <w:tc>
          <w:tcPr>
            <w:tcW w:w="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pacing w:line="400" w:lineRule="exact"/>
              <w:jc w:val="center"/>
            </w:pPr>
            <w:r>
              <w:rPr>
                <w:rFonts w:eastAsia="仿宋_GB2312;仿宋"/>
                <w:szCs w:val="21"/>
              </w:rPr>
              <w:t>370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pacing w:line="400" w:lineRule="exact"/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结余（万元）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spacing w:line="400" w:lineRule="exact"/>
              <w:jc w:val="center"/>
              <w:rPr>
                <w:rFonts w:eastAsia="仿宋_GB2312;仿宋"/>
                <w:szCs w:val="21"/>
              </w:rPr>
            </w:pPr>
          </w:p>
        </w:tc>
      </w:tr>
      <w:tr w:rsidR="002D5B1C">
        <w:trPr>
          <w:trHeight w:val="642"/>
        </w:trPr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其中：中央财政</w:t>
            </w: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rPr>
                <w:rFonts w:eastAsia="仿宋_GB2312;仿宋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其中：中央财政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rPr>
                <w:rFonts w:eastAsia="仿宋_GB2312;仿宋"/>
                <w:szCs w:val="21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其中：中央财政</w:t>
            </w:r>
          </w:p>
        </w:tc>
        <w:tc>
          <w:tcPr>
            <w:tcW w:w="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rPr>
                <w:rFonts w:eastAsia="仿宋_GB2312;仿宋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其中：中央财政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rPr>
                <w:rFonts w:eastAsia="仿宋_GB2312;仿宋"/>
                <w:szCs w:val="21"/>
              </w:rPr>
            </w:pPr>
          </w:p>
        </w:tc>
      </w:tr>
      <w:tr w:rsidR="002D5B1C"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省财政</w:t>
            </w: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rPr>
                <w:rFonts w:eastAsia="仿宋_GB2312;仿宋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省财政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rPr>
                <w:rFonts w:eastAsia="仿宋_GB2312;仿宋"/>
                <w:szCs w:val="21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省财政</w:t>
            </w:r>
          </w:p>
        </w:tc>
        <w:tc>
          <w:tcPr>
            <w:tcW w:w="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rPr>
                <w:rFonts w:eastAsia="仿宋_GB2312;仿宋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省财政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rPr>
                <w:rFonts w:eastAsia="仿宋_GB2312;仿宋"/>
                <w:szCs w:val="21"/>
              </w:rPr>
            </w:pPr>
          </w:p>
        </w:tc>
      </w:tr>
      <w:tr w:rsidR="002D5B1C"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市财政</w:t>
            </w: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rPr>
                <w:rFonts w:eastAsia="仿宋_GB2312;仿宋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市财政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rPr>
                <w:rFonts w:eastAsia="仿宋_GB2312;仿宋"/>
                <w:szCs w:val="21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市财政</w:t>
            </w:r>
          </w:p>
        </w:tc>
        <w:tc>
          <w:tcPr>
            <w:tcW w:w="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rPr>
                <w:rFonts w:eastAsia="仿宋_GB2312;仿宋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市财政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rPr>
                <w:rFonts w:eastAsia="仿宋_GB2312;仿宋"/>
                <w:szCs w:val="21"/>
              </w:rPr>
            </w:pPr>
          </w:p>
        </w:tc>
      </w:tr>
      <w:tr w:rsidR="002D5B1C"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县市区财政</w:t>
            </w: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370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县市区财政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370</w:t>
            </w:r>
          </w:p>
        </w:tc>
        <w:tc>
          <w:tcPr>
            <w:tcW w:w="1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县市区财政</w:t>
            </w:r>
          </w:p>
        </w:tc>
        <w:tc>
          <w:tcPr>
            <w:tcW w:w="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r>
              <w:rPr>
                <w:rFonts w:eastAsia="仿宋_GB2312;仿宋"/>
                <w:szCs w:val="21"/>
              </w:rPr>
              <w:t>370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县市区财政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rPr>
                <w:rFonts w:eastAsia="仿宋_GB2312;仿宋"/>
                <w:szCs w:val="21"/>
              </w:rPr>
            </w:pPr>
          </w:p>
        </w:tc>
      </w:tr>
      <w:tr w:rsidR="002D5B1C"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其它</w:t>
            </w: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rPr>
                <w:rFonts w:eastAsia="仿宋_GB2312;仿宋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其它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rPr>
                <w:rFonts w:eastAsia="仿宋_GB2312;仿宋"/>
                <w:szCs w:val="21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其它</w:t>
            </w:r>
          </w:p>
        </w:tc>
        <w:tc>
          <w:tcPr>
            <w:tcW w:w="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rPr>
                <w:rFonts w:eastAsia="仿宋_GB2312;仿宋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其它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rPr>
                <w:rFonts w:eastAsia="仿宋_GB2312;仿宋"/>
                <w:szCs w:val="21"/>
              </w:rPr>
            </w:pPr>
          </w:p>
        </w:tc>
      </w:tr>
      <w:tr w:rsidR="002D5B1C">
        <w:trPr>
          <w:trHeight w:val="680"/>
        </w:trPr>
        <w:tc>
          <w:tcPr>
            <w:tcW w:w="1010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jc w:val="center"/>
              <w:rPr>
                <w:rFonts w:eastAsia="仿宋_GB2312;仿宋"/>
                <w:b/>
                <w:sz w:val="24"/>
              </w:rPr>
            </w:pPr>
            <w:r>
              <w:rPr>
                <w:rFonts w:eastAsia="仿宋_GB2312;仿宋"/>
                <w:b/>
                <w:sz w:val="24"/>
              </w:rPr>
              <w:t>二、项目支出明细情况</w:t>
            </w:r>
          </w:p>
        </w:tc>
      </w:tr>
      <w:tr w:rsidR="002D5B1C">
        <w:trPr>
          <w:trHeight w:hRule="exact" w:val="624"/>
        </w:trPr>
        <w:tc>
          <w:tcPr>
            <w:tcW w:w="2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pacing w:line="400" w:lineRule="exact"/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支出内容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实际支出数</w:t>
            </w:r>
          </w:p>
        </w:tc>
        <w:tc>
          <w:tcPr>
            <w:tcW w:w="31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会计凭证号</w:t>
            </w:r>
          </w:p>
        </w:tc>
        <w:tc>
          <w:tcPr>
            <w:tcW w:w="3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备注</w:t>
            </w:r>
          </w:p>
        </w:tc>
      </w:tr>
      <w:tr w:rsidR="002D5B1C">
        <w:trPr>
          <w:trHeight w:hRule="exact" w:val="624"/>
        </w:trPr>
        <w:tc>
          <w:tcPr>
            <w:tcW w:w="2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预付新建学生公寓工程款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napToGrid w:val="0"/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244.64</w:t>
            </w:r>
          </w:p>
        </w:tc>
        <w:tc>
          <w:tcPr>
            <w:tcW w:w="31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napToGrid w:val="0"/>
              <w:jc w:val="center"/>
            </w:pPr>
            <w:r>
              <w:rPr>
                <w:rFonts w:eastAsia="仿宋_GB2312;仿宋"/>
                <w:szCs w:val="21"/>
              </w:rPr>
              <w:t>2021</w:t>
            </w:r>
            <w:r>
              <w:rPr>
                <w:rFonts w:eastAsia="仿宋_GB2312;仿宋"/>
                <w:szCs w:val="21"/>
              </w:rPr>
              <w:t>年</w:t>
            </w:r>
            <w:r>
              <w:rPr>
                <w:rFonts w:eastAsia="仿宋_GB2312;仿宋"/>
                <w:szCs w:val="21"/>
              </w:rPr>
              <w:t>2</w:t>
            </w:r>
            <w:r>
              <w:rPr>
                <w:rFonts w:eastAsia="仿宋_GB2312;仿宋"/>
                <w:szCs w:val="21"/>
              </w:rPr>
              <w:t>月</w:t>
            </w:r>
            <w:r>
              <w:rPr>
                <w:rFonts w:eastAsia="仿宋_GB2312;仿宋"/>
                <w:szCs w:val="21"/>
              </w:rPr>
              <w:t>28</w:t>
            </w:r>
            <w:r>
              <w:rPr>
                <w:rFonts w:eastAsia="仿宋_GB2312;仿宋"/>
                <w:szCs w:val="21"/>
              </w:rPr>
              <w:t>号</w:t>
            </w:r>
          </w:p>
        </w:tc>
        <w:tc>
          <w:tcPr>
            <w:tcW w:w="3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napToGrid w:val="0"/>
              <w:jc w:val="center"/>
            </w:pPr>
            <w:r>
              <w:rPr>
                <w:rFonts w:eastAsia="仿宋_GB2312;仿宋"/>
                <w:szCs w:val="21"/>
              </w:rPr>
              <w:t>娄底星城公司，部分为已提前垫付</w:t>
            </w:r>
          </w:p>
        </w:tc>
      </w:tr>
      <w:tr w:rsidR="002D5B1C">
        <w:trPr>
          <w:trHeight w:hRule="exact" w:val="624"/>
        </w:trPr>
        <w:tc>
          <w:tcPr>
            <w:tcW w:w="2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预付新建学生公寓工程款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napToGrid w:val="0"/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106.4</w:t>
            </w:r>
          </w:p>
        </w:tc>
        <w:tc>
          <w:tcPr>
            <w:tcW w:w="31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napToGrid w:val="0"/>
              <w:jc w:val="center"/>
            </w:pPr>
            <w:r>
              <w:rPr>
                <w:rFonts w:eastAsia="仿宋_GB2312;仿宋"/>
                <w:szCs w:val="21"/>
              </w:rPr>
              <w:t>2021</w:t>
            </w:r>
            <w:r>
              <w:rPr>
                <w:rFonts w:eastAsia="仿宋_GB2312;仿宋"/>
                <w:szCs w:val="21"/>
              </w:rPr>
              <w:t>年</w:t>
            </w:r>
            <w:r>
              <w:rPr>
                <w:rFonts w:eastAsia="仿宋_GB2312;仿宋"/>
                <w:szCs w:val="21"/>
              </w:rPr>
              <w:t>2</w:t>
            </w:r>
            <w:r>
              <w:rPr>
                <w:rFonts w:eastAsia="仿宋_GB2312;仿宋"/>
                <w:szCs w:val="21"/>
              </w:rPr>
              <w:t>月</w:t>
            </w:r>
            <w:r>
              <w:rPr>
                <w:rFonts w:eastAsia="仿宋_GB2312;仿宋"/>
                <w:szCs w:val="21"/>
              </w:rPr>
              <w:t>29</w:t>
            </w:r>
            <w:r>
              <w:rPr>
                <w:rFonts w:eastAsia="仿宋_GB2312;仿宋"/>
                <w:szCs w:val="21"/>
              </w:rPr>
              <w:t>号、</w:t>
            </w:r>
            <w:r>
              <w:rPr>
                <w:rFonts w:eastAsia="仿宋_GB2312;仿宋"/>
                <w:szCs w:val="21"/>
              </w:rPr>
              <w:t>30</w:t>
            </w:r>
            <w:r>
              <w:rPr>
                <w:rFonts w:eastAsia="仿宋_GB2312;仿宋"/>
                <w:szCs w:val="21"/>
              </w:rPr>
              <w:t>号</w:t>
            </w:r>
          </w:p>
        </w:tc>
        <w:tc>
          <w:tcPr>
            <w:tcW w:w="3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napToGrid w:val="0"/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广城公司</w:t>
            </w:r>
          </w:p>
        </w:tc>
      </w:tr>
      <w:tr w:rsidR="002D5B1C">
        <w:trPr>
          <w:trHeight w:hRule="exact" w:val="624"/>
        </w:trPr>
        <w:tc>
          <w:tcPr>
            <w:tcW w:w="2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napToGrid w:val="0"/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支付学生公寓热水系统款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napToGrid w:val="0"/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18.96</w:t>
            </w:r>
          </w:p>
        </w:tc>
        <w:tc>
          <w:tcPr>
            <w:tcW w:w="31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napToGrid w:val="0"/>
              <w:jc w:val="center"/>
            </w:pPr>
            <w:r>
              <w:rPr>
                <w:rFonts w:eastAsia="仿宋_GB2312;仿宋"/>
                <w:szCs w:val="21"/>
              </w:rPr>
              <w:t>2020</w:t>
            </w:r>
            <w:r>
              <w:rPr>
                <w:rFonts w:eastAsia="仿宋_GB2312;仿宋"/>
                <w:szCs w:val="21"/>
              </w:rPr>
              <w:t>年</w:t>
            </w:r>
            <w:r>
              <w:rPr>
                <w:rFonts w:eastAsia="仿宋_GB2312;仿宋"/>
                <w:szCs w:val="21"/>
              </w:rPr>
              <w:t>11</w:t>
            </w:r>
            <w:r>
              <w:rPr>
                <w:rFonts w:eastAsia="仿宋_GB2312;仿宋"/>
                <w:szCs w:val="21"/>
              </w:rPr>
              <w:t>月</w:t>
            </w:r>
            <w:r>
              <w:rPr>
                <w:rFonts w:eastAsia="仿宋_GB2312;仿宋"/>
                <w:szCs w:val="21"/>
              </w:rPr>
              <w:t>8</w:t>
            </w:r>
            <w:r>
              <w:rPr>
                <w:rFonts w:eastAsia="仿宋_GB2312;仿宋"/>
                <w:szCs w:val="21"/>
              </w:rPr>
              <w:t>号已垫付</w:t>
            </w:r>
          </w:p>
        </w:tc>
        <w:tc>
          <w:tcPr>
            <w:tcW w:w="3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napToGrid w:val="0"/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尚特教学公司</w:t>
            </w:r>
          </w:p>
        </w:tc>
      </w:tr>
      <w:tr w:rsidR="002D5B1C">
        <w:trPr>
          <w:trHeight w:hRule="exact" w:val="624"/>
        </w:trPr>
        <w:tc>
          <w:tcPr>
            <w:tcW w:w="2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jc w:val="center"/>
              <w:rPr>
                <w:rFonts w:eastAsia="仿宋_GB2312;仿宋"/>
                <w:szCs w:val="21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jc w:val="center"/>
              <w:rPr>
                <w:rFonts w:eastAsia="仿宋_GB2312;仿宋"/>
                <w:szCs w:val="21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jc w:val="center"/>
              <w:rPr>
                <w:rFonts w:eastAsia="仿宋_GB2312;仿宋"/>
                <w:szCs w:val="21"/>
              </w:rPr>
            </w:pPr>
          </w:p>
        </w:tc>
        <w:tc>
          <w:tcPr>
            <w:tcW w:w="3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jc w:val="center"/>
              <w:rPr>
                <w:rFonts w:eastAsia="仿宋_GB2312;仿宋"/>
                <w:szCs w:val="21"/>
              </w:rPr>
            </w:pPr>
          </w:p>
        </w:tc>
      </w:tr>
      <w:tr w:rsidR="002D5B1C">
        <w:trPr>
          <w:trHeight w:hRule="exact" w:val="624"/>
        </w:trPr>
        <w:tc>
          <w:tcPr>
            <w:tcW w:w="2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支出合计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AD743E">
            <w:pPr>
              <w:jc w:val="center"/>
              <w:rPr>
                <w:rFonts w:eastAsia="仿宋_GB2312;仿宋"/>
                <w:b/>
                <w:sz w:val="24"/>
              </w:rPr>
            </w:pPr>
            <w:r>
              <w:rPr>
                <w:rFonts w:eastAsia="仿宋_GB2312;仿宋" w:hint="eastAsia"/>
                <w:b/>
                <w:sz w:val="24"/>
              </w:rPr>
              <w:t>370</w:t>
            </w:r>
          </w:p>
        </w:tc>
        <w:tc>
          <w:tcPr>
            <w:tcW w:w="31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jc w:val="center"/>
              <w:rPr>
                <w:rFonts w:eastAsia="仿宋_GB2312;仿宋"/>
                <w:b/>
                <w:sz w:val="24"/>
              </w:rPr>
            </w:pPr>
          </w:p>
        </w:tc>
        <w:tc>
          <w:tcPr>
            <w:tcW w:w="3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jc w:val="center"/>
              <w:rPr>
                <w:rFonts w:eastAsia="仿宋_GB2312;仿宋"/>
                <w:b/>
                <w:sz w:val="24"/>
              </w:rPr>
            </w:pPr>
          </w:p>
        </w:tc>
      </w:tr>
      <w:tr w:rsidR="002D5B1C">
        <w:trPr>
          <w:trHeight w:hRule="exact" w:val="544"/>
        </w:trPr>
        <w:tc>
          <w:tcPr>
            <w:tcW w:w="1010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jc w:val="center"/>
              <w:rPr>
                <w:rFonts w:eastAsia="仿宋_GB2312;仿宋"/>
                <w:b/>
                <w:sz w:val="24"/>
              </w:rPr>
            </w:pPr>
            <w:r>
              <w:rPr>
                <w:rFonts w:eastAsia="仿宋_GB2312;仿宋"/>
                <w:b/>
                <w:sz w:val="24"/>
              </w:rPr>
              <w:t>三、项目绩效自评情况</w:t>
            </w:r>
          </w:p>
        </w:tc>
      </w:tr>
      <w:tr w:rsidR="002D5B1C">
        <w:trPr>
          <w:trHeight w:hRule="exact" w:val="567"/>
        </w:trPr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pacing w:line="400" w:lineRule="exact"/>
              <w:jc w:val="center"/>
              <w:rPr>
                <w:rFonts w:eastAsia="仿宋_GB2312;仿宋"/>
                <w:sz w:val="24"/>
              </w:rPr>
            </w:pPr>
            <w:r>
              <w:rPr>
                <w:rFonts w:eastAsia="仿宋_GB2312;仿宋"/>
                <w:sz w:val="24"/>
              </w:rPr>
              <w:t>项目绩</w:t>
            </w:r>
            <w:r>
              <w:rPr>
                <w:rFonts w:eastAsia="仿宋_GB2312;仿宋"/>
                <w:sz w:val="24"/>
              </w:rPr>
              <w:lastRenderedPageBreak/>
              <w:t>效定性目标及实施计划完成情况</w:t>
            </w:r>
          </w:p>
        </w:tc>
        <w:tc>
          <w:tcPr>
            <w:tcW w:w="53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pacing w:line="400" w:lineRule="exact"/>
              <w:jc w:val="center"/>
            </w:pPr>
            <w:r>
              <w:rPr>
                <w:rFonts w:eastAsia="仿宋_GB2312;仿宋"/>
                <w:b/>
                <w:sz w:val="24"/>
              </w:rPr>
              <w:lastRenderedPageBreak/>
              <w:t>预</w:t>
            </w:r>
            <w:r>
              <w:rPr>
                <w:rFonts w:eastAsia="Times New Roman"/>
                <w:b/>
                <w:sz w:val="24"/>
              </w:rPr>
              <w:t xml:space="preserve">  </w:t>
            </w:r>
            <w:r>
              <w:rPr>
                <w:rFonts w:eastAsia="仿宋_GB2312;仿宋"/>
                <w:b/>
                <w:sz w:val="24"/>
              </w:rPr>
              <w:t>期</w:t>
            </w:r>
            <w:r>
              <w:rPr>
                <w:rFonts w:eastAsia="Times New Roman"/>
                <w:b/>
                <w:sz w:val="24"/>
              </w:rPr>
              <w:t xml:space="preserve"> </w:t>
            </w:r>
            <w:r>
              <w:rPr>
                <w:rFonts w:eastAsia="仿宋_GB2312;仿宋"/>
                <w:b/>
                <w:sz w:val="24"/>
              </w:rPr>
              <w:t>目</w:t>
            </w:r>
            <w:r>
              <w:rPr>
                <w:rFonts w:eastAsia="Times New Roman"/>
                <w:b/>
                <w:sz w:val="24"/>
              </w:rPr>
              <w:t xml:space="preserve"> </w:t>
            </w:r>
            <w:r>
              <w:rPr>
                <w:rFonts w:eastAsia="仿宋_GB2312;仿宋"/>
                <w:b/>
                <w:sz w:val="24"/>
              </w:rPr>
              <w:t>标</w:t>
            </w:r>
          </w:p>
        </w:tc>
        <w:tc>
          <w:tcPr>
            <w:tcW w:w="3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pacing w:line="400" w:lineRule="exact"/>
              <w:jc w:val="center"/>
              <w:rPr>
                <w:rFonts w:eastAsia="仿宋_GB2312;仿宋"/>
                <w:b/>
                <w:sz w:val="24"/>
              </w:rPr>
            </w:pPr>
            <w:r>
              <w:rPr>
                <w:rFonts w:eastAsia="仿宋_GB2312;仿宋"/>
                <w:b/>
                <w:sz w:val="24"/>
              </w:rPr>
              <w:t>实际完成</w:t>
            </w:r>
          </w:p>
        </w:tc>
      </w:tr>
      <w:tr w:rsidR="002D5B1C">
        <w:trPr>
          <w:trHeight w:val="1236"/>
        </w:trPr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jc w:val="center"/>
              <w:rPr>
                <w:rFonts w:eastAsia="仿宋_GB2312;仿宋"/>
                <w:b/>
                <w:sz w:val="24"/>
                <w:szCs w:val="21"/>
              </w:rPr>
            </w:pPr>
          </w:p>
        </w:tc>
        <w:tc>
          <w:tcPr>
            <w:tcW w:w="53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rPr>
                <w:rFonts w:eastAsia="仿宋_GB2312;仿宋"/>
                <w:bCs/>
                <w:szCs w:val="21"/>
              </w:rPr>
            </w:pPr>
            <w:r>
              <w:rPr>
                <w:rFonts w:eastAsia="仿宋_GB2312;仿宋"/>
                <w:bCs/>
                <w:szCs w:val="21"/>
              </w:rPr>
              <w:t>新建学生公寓，改善学校办学条件</w:t>
            </w:r>
          </w:p>
        </w:tc>
        <w:tc>
          <w:tcPr>
            <w:tcW w:w="3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pacing w:line="400" w:lineRule="exact"/>
              <w:rPr>
                <w:rFonts w:eastAsia="仿宋_GB2312;仿宋"/>
                <w:bCs/>
                <w:szCs w:val="21"/>
              </w:rPr>
            </w:pPr>
            <w:r>
              <w:rPr>
                <w:rFonts w:eastAsia="仿宋_GB2312;仿宋"/>
                <w:bCs/>
                <w:szCs w:val="21"/>
              </w:rPr>
              <w:t>新建了一栋学生公寓</w:t>
            </w:r>
          </w:p>
        </w:tc>
      </w:tr>
      <w:tr w:rsidR="002D5B1C">
        <w:trPr>
          <w:trHeight w:hRule="exact" w:val="730"/>
        </w:trPr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jc w:val="center"/>
              <w:rPr>
                <w:rFonts w:eastAsia="仿宋_GB2312;仿宋"/>
                <w:sz w:val="24"/>
              </w:rPr>
            </w:pPr>
            <w:r>
              <w:rPr>
                <w:rFonts w:eastAsia="仿宋_GB2312;仿宋"/>
                <w:sz w:val="24"/>
              </w:rPr>
              <w:lastRenderedPageBreak/>
              <w:t>项目绩效定量目标（指标）及完成情况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jc w:val="center"/>
              <w:rPr>
                <w:rFonts w:eastAsia="仿宋_GB2312;仿宋"/>
                <w:sz w:val="24"/>
              </w:rPr>
            </w:pPr>
            <w:r>
              <w:rPr>
                <w:rFonts w:eastAsia="仿宋_GB2312;仿宋"/>
                <w:sz w:val="24"/>
              </w:rPr>
              <w:t>一级指标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pacing w:line="360" w:lineRule="exact"/>
              <w:jc w:val="center"/>
              <w:rPr>
                <w:rFonts w:eastAsia="仿宋_GB2312;仿宋"/>
                <w:sz w:val="24"/>
              </w:rPr>
            </w:pPr>
            <w:r>
              <w:rPr>
                <w:rFonts w:eastAsia="仿宋_GB2312;仿宋"/>
                <w:sz w:val="24"/>
              </w:rPr>
              <w:t>二级指标</w:t>
            </w: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pacing w:line="360" w:lineRule="exact"/>
              <w:jc w:val="center"/>
              <w:rPr>
                <w:rFonts w:eastAsia="仿宋_GB2312;仿宋"/>
                <w:sz w:val="24"/>
              </w:rPr>
            </w:pPr>
            <w:r>
              <w:rPr>
                <w:rFonts w:eastAsia="仿宋_GB2312;仿宋"/>
                <w:sz w:val="24"/>
              </w:rPr>
              <w:t>指标内容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pacing w:line="360" w:lineRule="exact"/>
              <w:jc w:val="center"/>
              <w:rPr>
                <w:rFonts w:eastAsia="仿宋_GB2312;仿宋"/>
                <w:sz w:val="24"/>
              </w:rPr>
            </w:pPr>
            <w:r>
              <w:rPr>
                <w:rFonts w:eastAsia="仿宋_GB2312;仿宋"/>
                <w:sz w:val="24"/>
              </w:rPr>
              <w:t>指标（目标）值</w:t>
            </w:r>
          </w:p>
        </w:tc>
        <w:tc>
          <w:tcPr>
            <w:tcW w:w="3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jc w:val="center"/>
              <w:rPr>
                <w:rFonts w:eastAsia="仿宋_GB2312;仿宋"/>
                <w:sz w:val="24"/>
              </w:rPr>
            </w:pPr>
            <w:r>
              <w:rPr>
                <w:rFonts w:eastAsia="仿宋_GB2312;仿宋"/>
                <w:sz w:val="24"/>
              </w:rPr>
              <w:t>实际完成值</w:t>
            </w:r>
          </w:p>
        </w:tc>
      </w:tr>
      <w:tr w:rsidR="002D5B1C">
        <w:trPr>
          <w:trHeight w:hRule="exact" w:val="1038"/>
        </w:trPr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jc w:val="center"/>
              <w:rPr>
                <w:rFonts w:eastAsia="仿宋_GB2312;仿宋"/>
                <w:sz w:val="24"/>
                <w:szCs w:val="21"/>
              </w:rPr>
            </w:pP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项目产出指标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pacing w:line="360" w:lineRule="exact"/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数量指标</w:t>
            </w: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pacing w:line="360" w:lineRule="exact"/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新建学生公寓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jc w:val="center"/>
              <w:rPr>
                <w:rFonts w:eastAsia="仿宋_GB2312;仿宋"/>
                <w:szCs w:val="21"/>
              </w:rPr>
            </w:pPr>
          </w:p>
        </w:tc>
        <w:tc>
          <w:tcPr>
            <w:tcW w:w="3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已全部完工</w:t>
            </w:r>
          </w:p>
        </w:tc>
      </w:tr>
      <w:tr w:rsidR="002D5B1C">
        <w:trPr>
          <w:trHeight w:hRule="exact" w:val="1038"/>
        </w:trPr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jc w:val="center"/>
              <w:rPr>
                <w:rFonts w:eastAsia="仿宋_GB2312;仿宋"/>
                <w:szCs w:val="21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jc w:val="center"/>
              <w:rPr>
                <w:rFonts w:eastAsia="仿宋_GB2312;仿宋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pacing w:line="360" w:lineRule="exact"/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质量指标</w:t>
            </w: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pacing w:line="360" w:lineRule="exact"/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教学质量大幅提升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jc w:val="center"/>
              <w:rPr>
                <w:rFonts w:eastAsia="仿宋_GB2312;仿宋"/>
                <w:szCs w:val="21"/>
              </w:rPr>
            </w:pPr>
          </w:p>
        </w:tc>
        <w:tc>
          <w:tcPr>
            <w:tcW w:w="3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本科上线率居全市前列，全省普测全省前列</w:t>
            </w:r>
          </w:p>
        </w:tc>
      </w:tr>
      <w:tr w:rsidR="002D5B1C">
        <w:trPr>
          <w:trHeight w:hRule="exact" w:val="833"/>
        </w:trPr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jc w:val="center"/>
              <w:rPr>
                <w:rFonts w:eastAsia="仿宋_GB2312;仿宋"/>
                <w:szCs w:val="21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jc w:val="center"/>
              <w:rPr>
                <w:rFonts w:eastAsia="仿宋_GB2312;仿宋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pacing w:line="360" w:lineRule="exact"/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时效指标</w:t>
            </w: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pacing w:line="360" w:lineRule="exact"/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2021.01-2021.12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jc w:val="center"/>
              <w:rPr>
                <w:rFonts w:eastAsia="仿宋_GB2312;仿宋"/>
                <w:szCs w:val="21"/>
              </w:rPr>
            </w:pPr>
          </w:p>
        </w:tc>
        <w:tc>
          <w:tcPr>
            <w:tcW w:w="3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已完成</w:t>
            </w:r>
          </w:p>
        </w:tc>
      </w:tr>
      <w:tr w:rsidR="002D5B1C">
        <w:trPr>
          <w:trHeight w:hRule="exact" w:val="1038"/>
        </w:trPr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jc w:val="center"/>
              <w:rPr>
                <w:rFonts w:eastAsia="仿宋_GB2312;仿宋"/>
                <w:szCs w:val="21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jc w:val="center"/>
              <w:rPr>
                <w:rFonts w:eastAsia="仿宋_GB2312;仿宋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pacing w:line="360" w:lineRule="exact"/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成本指标</w:t>
            </w: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pacing w:line="360" w:lineRule="exact"/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项目资金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jc w:val="center"/>
              <w:rPr>
                <w:rFonts w:eastAsia="仿宋_GB2312;仿宋"/>
                <w:szCs w:val="21"/>
              </w:rPr>
            </w:pPr>
          </w:p>
        </w:tc>
        <w:tc>
          <w:tcPr>
            <w:tcW w:w="3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控制在预算范围内</w:t>
            </w:r>
          </w:p>
        </w:tc>
      </w:tr>
      <w:tr w:rsidR="002D5B1C">
        <w:trPr>
          <w:trHeight w:hRule="exact" w:val="862"/>
        </w:trPr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jc w:val="center"/>
              <w:rPr>
                <w:rFonts w:eastAsia="仿宋_GB2312;仿宋"/>
                <w:szCs w:val="21"/>
              </w:rPr>
            </w:pP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项目效益指标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pacing w:line="360" w:lineRule="exact"/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经济效益</w:t>
            </w:r>
          </w:p>
          <w:p w:rsidR="002D5B1C" w:rsidRDefault="00357C7E">
            <w:pPr>
              <w:spacing w:line="360" w:lineRule="exact"/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指标</w:t>
            </w: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pacing w:line="360" w:lineRule="exact"/>
              <w:jc w:val="center"/>
            </w:pPr>
            <w:r>
              <w:rPr>
                <w:rFonts w:ascii="仿宋_GB2312;仿宋" w:eastAsia="仿宋_GB2312;仿宋" w:hAnsi="仿宋_GB2312;仿宋" w:cs="仿宋_GB2312;仿宋"/>
                <w:color w:val="000000"/>
                <w:szCs w:val="21"/>
              </w:rPr>
              <w:t>公寓费收入64万元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jc w:val="center"/>
              <w:rPr>
                <w:rFonts w:eastAsia="仿宋_GB2312;仿宋"/>
                <w:szCs w:val="21"/>
              </w:rPr>
            </w:pPr>
          </w:p>
        </w:tc>
        <w:tc>
          <w:tcPr>
            <w:tcW w:w="3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jc w:val="center"/>
              <w:rPr>
                <w:rFonts w:eastAsia="仿宋_GB2312;仿宋"/>
                <w:szCs w:val="21"/>
              </w:rPr>
            </w:pPr>
          </w:p>
        </w:tc>
      </w:tr>
      <w:tr w:rsidR="002D5B1C">
        <w:trPr>
          <w:trHeight w:hRule="exact" w:val="1038"/>
        </w:trPr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jc w:val="center"/>
              <w:rPr>
                <w:rFonts w:eastAsia="仿宋_GB2312;仿宋"/>
                <w:szCs w:val="21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jc w:val="center"/>
              <w:rPr>
                <w:rFonts w:eastAsia="仿宋_GB2312;仿宋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pacing w:line="360" w:lineRule="exact"/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社会效益</w:t>
            </w:r>
          </w:p>
          <w:p w:rsidR="002D5B1C" w:rsidRDefault="00357C7E">
            <w:pPr>
              <w:spacing w:line="360" w:lineRule="exact"/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指标</w:t>
            </w: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pacing w:line="360" w:lineRule="exact"/>
              <w:rPr>
                <w:rFonts w:ascii="仿宋" w:eastAsia="仿宋" w:hAnsi="仿宋" w:cs="仿宋"/>
                <w:color w:val="555555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555555"/>
                <w:szCs w:val="21"/>
                <w:shd w:val="clear" w:color="auto" w:fill="FFFFFF"/>
              </w:rPr>
              <w:t>师生生活环境得到改善，得到了公众及学生、家长认可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jc w:val="center"/>
              <w:rPr>
                <w:rFonts w:ascii="仿宋" w:eastAsia="仿宋_GB2312;仿宋" w:hAnsi="仿宋" w:cs="仿宋"/>
                <w:szCs w:val="21"/>
              </w:rPr>
            </w:pPr>
          </w:p>
        </w:tc>
        <w:tc>
          <w:tcPr>
            <w:tcW w:w="3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pacing w:line="360" w:lineRule="exact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新建学生公寓完成，极大地改善了学生的生活环境。</w:t>
            </w:r>
          </w:p>
        </w:tc>
      </w:tr>
      <w:tr w:rsidR="002D5B1C">
        <w:trPr>
          <w:trHeight w:hRule="exact" w:val="819"/>
        </w:trPr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jc w:val="center"/>
              <w:rPr>
                <w:rFonts w:eastAsia="仿宋_GB2312;仿宋"/>
                <w:szCs w:val="21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jc w:val="center"/>
              <w:rPr>
                <w:rFonts w:eastAsia="仿宋_GB2312;仿宋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pacing w:line="360" w:lineRule="exact"/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生态效益</w:t>
            </w:r>
          </w:p>
          <w:p w:rsidR="002D5B1C" w:rsidRDefault="00357C7E">
            <w:pPr>
              <w:spacing w:line="360" w:lineRule="exact"/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指标</w:t>
            </w: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pacing w:line="360" w:lineRule="exact"/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校园环境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jc w:val="center"/>
              <w:rPr>
                <w:rFonts w:eastAsia="仿宋_GB2312;仿宋"/>
                <w:szCs w:val="21"/>
              </w:rPr>
            </w:pPr>
          </w:p>
        </w:tc>
        <w:tc>
          <w:tcPr>
            <w:tcW w:w="3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长善教育推行有成效</w:t>
            </w:r>
          </w:p>
        </w:tc>
      </w:tr>
      <w:tr w:rsidR="002D5B1C">
        <w:trPr>
          <w:trHeight w:hRule="exact" w:val="1038"/>
        </w:trPr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jc w:val="center"/>
              <w:rPr>
                <w:rFonts w:eastAsia="仿宋_GB2312;仿宋"/>
                <w:szCs w:val="21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jc w:val="center"/>
              <w:rPr>
                <w:rFonts w:eastAsia="仿宋_GB2312;仿宋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pacing w:line="360" w:lineRule="exact"/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服务对象满意度</w:t>
            </w:r>
          </w:p>
          <w:p w:rsidR="002D5B1C" w:rsidRDefault="00357C7E">
            <w:pPr>
              <w:spacing w:line="360" w:lineRule="exact"/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指标</w:t>
            </w: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pacing w:line="360" w:lineRule="exact"/>
              <w:jc w:val="center"/>
            </w:pPr>
            <w:r>
              <w:rPr>
                <w:rFonts w:eastAsia="仿宋_GB2312;仿宋"/>
                <w:szCs w:val="21"/>
              </w:rPr>
              <w:t>满意度达</w:t>
            </w:r>
            <w:r>
              <w:rPr>
                <w:rFonts w:eastAsia="仿宋_GB2312;仿宋"/>
                <w:szCs w:val="21"/>
              </w:rPr>
              <w:t>90%</w:t>
            </w:r>
            <w:r>
              <w:rPr>
                <w:rFonts w:eastAsia="仿宋_GB2312;仿宋"/>
                <w:szCs w:val="21"/>
              </w:rPr>
              <w:t>以上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jc w:val="center"/>
              <w:rPr>
                <w:rFonts w:eastAsia="仿宋_GB2312;仿宋"/>
                <w:szCs w:val="21"/>
              </w:rPr>
            </w:pPr>
          </w:p>
        </w:tc>
        <w:tc>
          <w:tcPr>
            <w:tcW w:w="3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jc w:val="center"/>
            </w:pPr>
            <w:r>
              <w:rPr>
                <w:rFonts w:eastAsia="仿宋_GB2312;仿宋"/>
                <w:szCs w:val="21"/>
              </w:rPr>
              <w:t>满意度达</w:t>
            </w:r>
            <w:r>
              <w:rPr>
                <w:rFonts w:eastAsia="仿宋_GB2312;仿宋"/>
                <w:szCs w:val="21"/>
              </w:rPr>
              <w:t>95%</w:t>
            </w:r>
            <w:r>
              <w:rPr>
                <w:rFonts w:eastAsia="仿宋_GB2312;仿宋"/>
                <w:szCs w:val="21"/>
              </w:rPr>
              <w:t>以上</w:t>
            </w:r>
          </w:p>
        </w:tc>
      </w:tr>
      <w:tr w:rsidR="002D5B1C">
        <w:trPr>
          <w:trHeight w:hRule="exact" w:val="567"/>
        </w:trPr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jc w:val="center"/>
              <w:rPr>
                <w:rFonts w:eastAsia="仿宋_GB2312;仿宋"/>
                <w:bCs/>
                <w:szCs w:val="21"/>
              </w:rPr>
            </w:pPr>
            <w:r>
              <w:rPr>
                <w:rFonts w:eastAsia="仿宋_GB2312;仿宋"/>
                <w:bCs/>
                <w:szCs w:val="21"/>
              </w:rPr>
              <w:t>绩效自评综合得分</w:t>
            </w:r>
          </w:p>
        </w:tc>
        <w:tc>
          <w:tcPr>
            <w:tcW w:w="78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96</w:t>
            </w:r>
          </w:p>
        </w:tc>
      </w:tr>
      <w:tr w:rsidR="002D5B1C">
        <w:trPr>
          <w:trHeight w:hRule="exact" w:val="567"/>
        </w:trPr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jc w:val="center"/>
              <w:rPr>
                <w:rFonts w:eastAsia="仿宋_GB2312;仿宋"/>
                <w:bCs/>
                <w:szCs w:val="21"/>
              </w:rPr>
            </w:pPr>
            <w:r>
              <w:rPr>
                <w:rFonts w:eastAsia="仿宋_GB2312;仿宋"/>
                <w:bCs/>
                <w:szCs w:val="21"/>
              </w:rPr>
              <w:t>评价等次</w:t>
            </w:r>
          </w:p>
        </w:tc>
        <w:tc>
          <w:tcPr>
            <w:tcW w:w="78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优秀</w:t>
            </w:r>
          </w:p>
        </w:tc>
      </w:tr>
      <w:tr w:rsidR="002D5B1C">
        <w:trPr>
          <w:trHeight w:hRule="exact" w:val="680"/>
        </w:trPr>
        <w:tc>
          <w:tcPr>
            <w:tcW w:w="1010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jc w:val="center"/>
              <w:rPr>
                <w:rFonts w:eastAsia="仿宋_GB2312;仿宋"/>
                <w:b/>
                <w:sz w:val="24"/>
              </w:rPr>
            </w:pPr>
            <w:r>
              <w:rPr>
                <w:rFonts w:eastAsia="仿宋_GB2312;仿宋"/>
                <w:b/>
                <w:sz w:val="24"/>
              </w:rPr>
              <w:t>四、评价人员</w:t>
            </w:r>
          </w:p>
        </w:tc>
      </w:tr>
      <w:tr w:rsidR="002D5B1C">
        <w:trPr>
          <w:trHeight w:hRule="exact" w:val="567"/>
        </w:trPr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姓名</w:t>
            </w:r>
          </w:p>
        </w:tc>
        <w:tc>
          <w:tcPr>
            <w:tcW w:w="2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jc w:val="center"/>
            </w:pPr>
            <w:r>
              <w:rPr>
                <w:rFonts w:eastAsia="仿宋_GB2312;仿宋"/>
                <w:szCs w:val="21"/>
              </w:rPr>
              <w:t>职称</w:t>
            </w:r>
            <w:r>
              <w:rPr>
                <w:rFonts w:eastAsia="仿宋_GB2312;仿宋"/>
                <w:szCs w:val="21"/>
              </w:rPr>
              <w:t>/</w:t>
            </w:r>
            <w:r>
              <w:rPr>
                <w:rFonts w:eastAsia="仿宋_GB2312;仿宋"/>
                <w:szCs w:val="21"/>
              </w:rPr>
              <w:t>职务</w:t>
            </w:r>
          </w:p>
        </w:tc>
        <w:tc>
          <w:tcPr>
            <w:tcW w:w="2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jc w:val="center"/>
            </w:pPr>
            <w:r>
              <w:rPr>
                <w:rFonts w:eastAsia="仿宋_GB2312;仿宋"/>
                <w:szCs w:val="21"/>
              </w:rPr>
              <w:t>单</w:t>
            </w:r>
            <w:r>
              <w:rPr>
                <w:rFonts w:eastAsia="Times New Roman"/>
                <w:szCs w:val="21"/>
              </w:rPr>
              <w:t xml:space="preserve">  </w:t>
            </w:r>
            <w:r>
              <w:rPr>
                <w:rFonts w:eastAsia="仿宋_GB2312;仿宋"/>
                <w:szCs w:val="21"/>
              </w:rPr>
              <w:t>位</w:t>
            </w:r>
          </w:p>
        </w:tc>
        <w:tc>
          <w:tcPr>
            <w:tcW w:w="3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jc w:val="center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签字</w:t>
            </w:r>
          </w:p>
        </w:tc>
      </w:tr>
      <w:tr w:rsidR="002D5B1C">
        <w:trPr>
          <w:trHeight w:hRule="exact" w:val="567"/>
        </w:trPr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pacing w:line="400" w:lineRule="exact"/>
              <w:jc w:val="center"/>
              <w:textAlignment w:val="center"/>
              <w:rPr>
                <w:rFonts w:ascii="仿宋_GB2312;仿宋" w:eastAsia="仿宋_GB2312;仿宋" w:hAnsi="仿宋_GB2312;仿宋" w:cs="仿宋_GB2312;仿宋"/>
                <w:color w:val="000000"/>
                <w:sz w:val="24"/>
              </w:rPr>
            </w:pPr>
            <w:r>
              <w:rPr>
                <w:rFonts w:ascii="仿宋_GB2312;仿宋" w:eastAsia="仿宋_GB2312;仿宋" w:hAnsi="仿宋_GB2312;仿宋" w:cs="仿宋_GB2312;仿宋"/>
                <w:color w:val="000000"/>
                <w:sz w:val="24"/>
              </w:rPr>
              <w:t>陈觉民</w:t>
            </w:r>
          </w:p>
        </w:tc>
        <w:tc>
          <w:tcPr>
            <w:tcW w:w="2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pacing w:line="400" w:lineRule="exact"/>
              <w:jc w:val="center"/>
              <w:textAlignment w:val="center"/>
              <w:rPr>
                <w:rFonts w:ascii="仿宋_GB2312;仿宋" w:eastAsia="仿宋_GB2312;仿宋" w:hAnsi="仿宋_GB2312;仿宋" w:cs="仿宋_GB2312;仿宋"/>
                <w:color w:val="000000"/>
                <w:sz w:val="24"/>
              </w:rPr>
            </w:pPr>
            <w:r>
              <w:rPr>
                <w:rFonts w:ascii="仿宋_GB2312;仿宋" w:eastAsia="仿宋_GB2312;仿宋" w:hAnsi="仿宋_GB2312;仿宋" w:cs="仿宋_GB2312;仿宋"/>
                <w:color w:val="000000"/>
                <w:sz w:val="24"/>
              </w:rPr>
              <w:t>党委书记、校长（正高）</w:t>
            </w:r>
          </w:p>
        </w:tc>
        <w:tc>
          <w:tcPr>
            <w:tcW w:w="2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pacing w:line="400" w:lineRule="exact"/>
              <w:jc w:val="center"/>
              <w:textAlignment w:val="center"/>
              <w:rPr>
                <w:rFonts w:ascii="仿宋_GB2312;仿宋" w:eastAsia="仿宋_GB2312;仿宋" w:hAnsi="仿宋_GB2312;仿宋" w:cs="仿宋_GB2312;仿宋"/>
                <w:color w:val="000000"/>
                <w:sz w:val="24"/>
              </w:rPr>
            </w:pPr>
            <w:r>
              <w:rPr>
                <w:rFonts w:ascii="仿宋_GB2312;仿宋" w:eastAsia="仿宋_GB2312;仿宋" w:hAnsi="仿宋_GB2312;仿宋" w:cs="仿宋_GB2312;仿宋"/>
                <w:color w:val="000000"/>
                <w:sz w:val="24"/>
              </w:rPr>
              <w:t>湘阴县第一职业中专</w:t>
            </w:r>
          </w:p>
        </w:tc>
        <w:tc>
          <w:tcPr>
            <w:tcW w:w="3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rPr>
                <w:rFonts w:ascii="仿宋_GB2312;仿宋" w:eastAsia="仿宋_GB2312;仿宋" w:hAnsi="仿宋_GB2312;仿宋" w:cs="仿宋_GB2312;仿宋"/>
                <w:color w:val="000000"/>
                <w:sz w:val="24"/>
                <w:szCs w:val="21"/>
              </w:rPr>
            </w:pPr>
          </w:p>
        </w:tc>
      </w:tr>
      <w:tr w:rsidR="002D5B1C">
        <w:trPr>
          <w:trHeight w:hRule="exact" w:val="567"/>
        </w:trPr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pacing w:line="400" w:lineRule="exact"/>
              <w:jc w:val="center"/>
              <w:textAlignment w:val="center"/>
              <w:rPr>
                <w:rFonts w:ascii="仿宋_GB2312;仿宋" w:eastAsia="仿宋_GB2312;仿宋" w:hAnsi="仿宋_GB2312;仿宋" w:cs="仿宋_GB2312;仿宋"/>
                <w:color w:val="000000"/>
                <w:sz w:val="24"/>
              </w:rPr>
            </w:pPr>
            <w:r>
              <w:rPr>
                <w:rFonts w:ascii="仿宋_GB2312;仿宋" w:eastAsia="仿宋_GB2312;仿宋" w:hAnsi="仿宋_GB2312;仿宋" w:cs="仿宋_GB2312;仿宋"/>
                <w:color w:val="000000"/>
                <w:sz w:val="24"/>
              </w:rPr>
              <w:lastRenderedPageBreak/>
              <w:t>王鹏飞</w:t>
            </w:r>
          </w:p>
        </w:tc>
        <w:tc>
          <w:tcPr>
            <w:tcW w:w="2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pacing w:line="400" w:lineRule="exact"/>
              <w:jc w:val="center"/>
              <w:textAlignment w:val="center"/>
              <w:rPr>
                <w:rFonts w:ascii="仿宋_GB2312;仿宋" w:eastAsia="仿宋_GB2312;仿宋" w:hAnsi="仿宋_GB2312;仿宋" w:cs="仿宋_GB2312;仿宋"/>
                <w:color w:val="000000"/>
                <w:sz w:val="24"/>
              </w:rPr>
            </w:pPr>
            <w:r>
              <w:rPr>
                <w:rFonts w:ascii="仿宋_GB2312;仿宋" w:eastAsia="仿宋_GB2312;仿宋" w:hAnsi="仿宋_GB2312;仿宋" w:cs="仿宋_GB2312;仿宋"/>
                <w:color w:val="000000"/>
                <w:sz w:val="24"/>
              </w:rPr>
              <w:t>副校长（中高）</w:t>
            </w:r>
          </w:p>
        </w:tc>
        <w:tc>
          <w:tcPr>
            <w:tcW w:w="2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pacing w:line="400" w:lineRule="exact"/>
              <w:jc w:val="center"/>
              <w:textAlignment w:val="center"/>
              <w:rPr>
                <w:rFonts w:ascii="仿宋_GB2312;仿宋" w:eastAsia="仿宋_GB2312;仿宋" w:hAnsi="仿宋_GB2312;仿宋" w:cs="仿宋_GB2312;仿宋"/>
                <w:color w:val="000000"/>
                <w:sz w:val="24"/>
              </w:rPr>
            </w:pPr>
            <w:r>
              <w:rPr>
                <w:rFonts w:ascii="仿宋_GB2312;仿宋" w:eastAsia="仿宋_GB2312;仿宋" w:hAnsi="仿宋_GB2312;仿宋" w:cs="仿宋_GB2312;仿宋"/>
                <w:color w:val="000000"/>
                <w:sz w:val="24"/>
              </w:rPr>
              <w:t>湘阴县第一职业中专</w:t>
            </w:r>
          </w:p>
        </w:tc>
        <w:tc>
          <w:tcPr>
            <w:tcW w:w="3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rPr>
                <w:rFonts w:ascii="仿宋_GB2312;仿宋" w:eastAsia="仿宋_GB2312;仿宋" w:hAnsi="仿宋_GB2312;仿宋" w:cs="仿宋_GB2312;仿宋"/>
                <w:color w:val="000000"/>
                <w:sz w:val="24"/>
                <w:szCs w:val="21"/>
              </w:rPr>
            </w:pPr>
          </w:p>
        </w:tc>
      </w:tr>
      <w:tr w:rsidR="002D5B1C">
        <w:trPr>
          <w:trHeight w:hRule="exact" w:val="567"/>
        </w:trPr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pacing w:line="400" w:lineRule="exact"/>
              <w:jc w:val="center"/>
              <w:textAlignment w:val="center"/>
              <w:rPr>
                <w:rFonts w:ascii="仿宋_GB2312;仿宋" w:eastAsia="仿宋_GB2312;仿宋" w:hAnsi="仿宋_GB2312;仿宋" w:cs="仿宋_GB2312;仿宋"/>
                <w:color w:val="000000"/>
                <w:sz w:val="24"/>
              </w:rPr>
            </w:pPr>
            <w:r>
              <w:rPr>
                <w:rFonts w:ascii="仿宋_GB2312;仿宋" w:eastAsia="仿宋_GB2312;仿宋" w:hAnsi="仿宋_GB2312;仿宋" w:cs="仿宋_GB2312;仿宋"/>
                <w:color w:val="000000"/>
                <w:sz w:val="24"/>
              </w:rPr>
              <w:t>杜勇军</w:t>
            </w:r>
          </w:p>
        </w:tc>
        <w:tc>
          <w:tcPr>
            <w:tcW w:w="2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pacing w:line="400" w:lineRule="exact"/>
              <w:jc w:val="center"/>
              <w:textAlignment w:val="center"/>
              <w:rPr>
                <w:rFonts w:ascii="仿宋_GB2312;仿宋" w:eastAsia="仿宋_GB2312;仿宋" w:hAnsi="仿宋_GB2312;仿宋" w:cs="仿宋_GB2312;仿宋"/>
                <w:color w:val="000000"/>
                <w:sz w:val="24"/>
              </w:rPr>
            </w:pPr>
            <w:r>
              <w:rPr>
                <w:rFonts w:ascii="仿宋_GB2312;仿宋" w:eastAsia="仿宋_GB2312;仿宋" w:hAnsi="仿宋_GB2312;仿宋" w:cs="仿宋_GB2312;仿宋"/>
                <w:color w:val="000000"/>
                <w:sz w:val="24"/>
              </w:rPr>
              <w:t>后勤科科长（中高）</w:t>
            </w:r>
          </w:p>
        </w:tc>
        <w:tc>
          <w:tcPr>
            <w:tcW w:w="2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pacing w:line="400" w:lineRule="exact"/>
              <w:jc w:val="center"/>
              <w:textAlignment w:val="center"/>
              <w:rPr>
                <w:rFonts w:ascii="仿宋_GB2312;仿宋" w:eastAsia="仿宋_GB2312;仿宋" w:hAnsi="仿宋_GB2312;仿宋" w:cs="仿宋_GB2312;仿宋"/>
                <w:color w:val="000000"/>
                <w:sz w:val="24"/>
              </w:rPr>
            </w:pPr>
            <w:r>
              <w:rPr>
                <w:rFonts w:ascii="仿宋_GB2312;仿宋" w:eastAsia="仿宋_GB2312;仿宋" w:hAnsi="仿宋_GB2312;仿宋" w:cs="仿宋_GB2312;仿宋"/>
                <w:color w:val="000000"/>
                <w:sz w:val="24"/>
              </w:rPr>
              <w:t>湘阴县第一职业中专</w:t>
            </w:r>
          </w:p>
        </w:tc>
        <w:tc>
          <w:tcPr>
            <w:tcW w:w="3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2D5B1C">
            <w:pPr>
              <w:snapToGrid w:val="0"/>
              <w:rPr>
                <w:rFonts w:ascii="仿宋_GB2312;仿宋" w:eastAsia="仿宋_GB2312;仿宋" w:hAnsi="仿宋_GB2312;仿宋" w:cs="仿宋_GB2312;仿宋"/>
                <w:color w:val="000000"/>
                <w:sz w:val="24"/>
                <w:szCs w:val="21"/>
              </w:rPr>
            </w:pPr>
          </w:p>
        </w:tc>
      </w:tr>
      <w:tr w:rsidR="002D5B1C">
        <w:trPr>
          <w:trHeight w:hRule="exact" w:val="1382"/>
        </w:trPr>
        <w:tc>
          <w:tcPr>
            <w:tcW w:w="1010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1C" w:rsidRDefault="00357C7E">
            <w:pPr>
              <w:spacing w:line="440" w:lineRule="exact"/>
            </w:pPr>
            <w:r>
              <w:rPr>
                <w:rFonts w:eastAsia="仿宋_GB2312;仿宋"/>
                <w:szCs w:val="21"/>
              </w:rPr>
              <w:t>评价组组长（签字）：</w:t>
            </w:r>
            <w:r>
              <w:rPr>
                <w:rFonts w:eastAsia="Times New Roman"/>
                <w:szCs w:val="21"/>
              </w:rPr>
              <w:t xml:space="preserve">         </w:t>
            </w:r>
          </w:p>
          <w:p w:rsidR="002D5B1C" w:rsidRDefault="002D5B1C">
            <w:pPr>
              <w:spacing w:line="440" w:lineRule="exact"/>
              <w:rPr>
                <w:rFonts w:eastAsia="仿宋_GB2312;仿宋"/>
                <w:szCs w:val="21"/>
              </w:rPr>
            </w:pPr>
          </w:p>
          <w:p w:rsidR="002D5B1C" w:rsidRDefault="00357C7E">
            <w:pPr>
              <w:spacing w:line="440" w:lineRule="exact"/>
            </w:pPr>
            <w:r>
              <w:rPr>
                <w:rFonts w:eastAsia="Times New Roman"/>
                <w:szCs w:val="21"/>
              </w:rPr>
              <w:t xml:space="preserve">                                                                     </w:t>
            </w:r>
            <w:r>
              <w:rPr>
                <w:rFonts w:eastAsia="仿宋_GB2312;仿宋"/>
                <w:szCs w:val="21"/>
              </w:rPr>
              <w:t>年</w:t>
            </w:r>
            <w:r>
              <w:rPr>
                <w:rFonts w:eastAsia="Times New Roman"/>
                <w:szCs w:val="21"/>
              </w:rPr>
              <w:t xml:space="preserve">   </w:t>
            </w:r>
            <w:r>
              <w:rPr>
                <w:rFonts w:eastAsia="仿宋_GB2312;仿宋"/>
                <w:szCs w:val="21"/>
              </w:rPr>
              <w:t>月</w:t>
            </w:r>
            <w:r>
              <w:rPr>
                <w:rFonts w:eastAsia="Times New Roman"/>
                <w:szCs w:val="21"/>
              </w:rPr>
              <w:t xml:space="preserve">   </w:t>
            </w:r>
            <w:r>
              <w:rPr>
                <w:rFonts w:eastAsia="仿宋_GB2312;仿宋"/>
                <w:szCs w:val="21"/>
              </w:rPr>
              <w:t>日</w:t>
            </w:r>
          </w:p>
        </w:tc>
      </w:tr>
      <w:tr w:rsidR="002D5B1C">
        <w:trPr>
          <w:trHeight w:val="2184"/>
        </w:trPr>
        <w:tc>
          <w:tcPr>
            <w:tcW w:w="1010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B1C" w:rsidRDefault="00357C7E">
            <w:pPr>
              <w:spacing w:line="440" w:lineRule="exact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项目单位意见：</w:t>
            </w:r>
          </w:p>
          <w:p w:rsidR="002D5B1C" w:rsidRDefault="002D5B1C">
            <w:pPr>
              <w:spacing w:line="440" w:lineRule="exact"/>
              <w:rPr>
                <w:rFonts w:eastAsia="仿宋_GB2312;仿宋"/>
                <w:szCs w:val="21"/>
              </w:rPr>
            </w:pPr>
          </w:p>
          <w:p w:rsidR="002D5B1C" w:rsidRDefault="002D5B1C">
            <w:pPr>
              <w:spacing w:line="440" w:lineRule="exact"/>
              <w:rPr>
                <w:rFonts w:eastAsia="仿宋_GB2312;仿宋"/>
                <w:szCs w:val="21"/>
              </w:rPr>
            </w:pPr>
          </w:p>
          <w:p w:rsidR="002D5B1C" w:rsidRDefault="00357C7E">
            <w:pPr>
              <w:spacing w:line="440" w:lineRule="exact"/>
            </w:pPr>
            <w:r>
              <w:rPr>
                <w:rFonts w:eastAsia="Times New Roman"/>
                <w:szCs w:val="21"/>
              </w:rPr>
              <w:t xml:space="preserve">                                                </w:t>
            </w:r>
            <w:r>
              <w:rPr>
                <w:rFonts w:eastAsia="仿宋_GB2312;仿宋"/>
                <w:szCs w:val="21"/>
              </w:rPr>
              <w:t>项目单位负责人（签章）：</w:t>
            </w:r>
          </w:p>
          <w:p w:rsidR="002D5B1C" w:rsidRDefault="00357C7E">
            <w:pPr>
              <w:spacing w:line="440" w:lineRule="exact"/>
            </w:pPr>
            <w:r>
              <w:rPr>
                <w:rFonts w:eastAsia="Times New Roman"/>
                <w:szCs w:val="21"/>
              </w:rPr>
              <w:t xml:space="preserve">                                                                   </w:t>
            </w:r>
            <w:r>
              <w:rPr>
                <w:rFonts w:eastAsia="仿宋_GB2312;仿宋"/>
                <w:szCs w:val="21"/>
              </w:rPr>
              <w:t>年</w:t>
            </w:r>
            <w:r>
              <w:rPr>
                <w:rFonts w:eastAsia="Times New Roman"/>
                <w:szCs w:val="21"/>
              </w:rPr>
              <w:t xml:space="preserve">   </w:t>
            </w:r>
            <w:r>
              <w:rPr>
                <w:rFonts w:eastAsia="仿宋_GB2312;仿宋"/>
                <w:szCs w:val="21"/>
              </w:rPr>
              <w:t>月</w:t>
            </w:r>
            <w:r>
              <w:rPr>
                <w:rFonts w:eastAsia="Times New Roman"/>
                <w:szCs w:val="21"/>
              </w:rPr>
              <w:t xml:space="preserve">   </w:t>
            </w:r>
            <w:r>
              <w:rPr>
                <w:rFonts w:eastAsia="仿宋_GB2312;仿宋"/>
                <w:szCs w:val="21"/>
              </w:rPr>
              <w:t>日</w:t>
            </w:r>
          </w:p>
        </w:tc>
      </w:tr>
      <w:tr w:rsidR="002D5B1C">
        <w:trPr>
          <w:trHeight w:val="2265"/>
        </w:trPr>
        <w:tc>
          <w:tcPr>
            <w:tcW w:w="1010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B1C" w:rsidRDefault="00357C7E">
            <w:pPr>
              <w:spacing w:line="440" w:lineRule="exact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主管部门意见：</w:t>
            </w:r>
          </w:p>
          <w:p w:rsidR="002D5B1C" w:rsidRDefault="002D5B1C">
            <w:pPr>
              <w:spacing w:line="440" w:lineRule="exact"/>
              <w:rPr>
                <w:rFonts w:eastAsia="仿宋_GB2312;仿宋"/>
                <w:szCs w:val="21"/>
              </w:rPr>
            </w:pPr>
          </w:p>
          <w:p w:rsidR="002D5B1C" w:rsidRDefault="002D5B1C">
            <w:pPr>
              <w:spacing w:line="440" w:lineRule="exact"/>
              <w:rPr>
                <w:rFonts w:eastAsia="仿宋_GB2312;仿宋"/>
                <w:szCs w:val="21"/>
              </w:rPr>
            </w:pPr>
          </w:p>
          <w:p w:rsidR="002D5B1C" w:rsidRDefault="00357C7E">
            <w:pPr>
              <w:spacing w:line="440" w:lineRule="exact"/>
            </w:pPr>
            <w:r>
              <w:rPr>
                <w:rFonts w:eastAsia="Times New Roman"/>
                <w:szCs w:val="21"/>
              </w:rPr>
              <w:t xml:space="preserve">                                                </w:t>
            </w:r>
            <w:r>
              <w:rPr>
                <w:rFonts w:eastAsia="仿宋_GB2312;仿宋"/>
                <w:szCs w:val="21"/>
              </w:rPr>
              <w:t>主管部门负责人（签章）：</w:t>
            </w:r>
          </w:p>
          <w:p w:rsidR="002D5B1C" w:rsidRDefault="00357C7E">
            <w:pPr>
              <w:spacing w:line="440" w:lineRule="exact"/>
            </w:pPr>
            <w:r>
              <w:rPr>
                <w:rFonts w:eastAsia="Times New Roman"/>
                <w:szCs w:val="21"/>
              </w:rPr>
              <w:t xml:space="preserve">                                                                    </w:t>
            </w:r>
            <w:r>
              <w:rPr>
                <w:rFonts w:eastAsia="仿宋_GB2312;仿宋"/>
                <w:szCs w:val="21"/>
              </w:rPr>
              <w:t>年</w:t>
            </w:r>
            <w:r>
              <w:rPr>
                <w:rFonts w:eastAsia="Times New Roman"/>
                <w:szCs w:val="21"/>
              </w:rPr>
              <w:t xml:space="preserve">   </w:t>
            </w:r>
            <w:r>
              <w:rPr>
                <w:rFonts w:eastAsia="仿宋_GB2312;仿宋"/>
                <w:szCs w:val="21"/>
              </w:rPr>
              <w:t>月</w:t>
            </w:r>
            <w:r>
              <w:rPr>
                <w:rFonts w:eastAsia="Times New Roman"/>
                <w:szCs w:val="21"/>
              </w:rPr>
              <w:t xml:space="preserve">   </w:t>
            </w:r>
            <w:r>
              <w:rPr>
                <w:rFonts w:eastAsia="仿宋_GB2312;仿宋"/>
                <w:szCs w:val="21"/>
              </w:rPr>
              <w:t>日</w:t>
            </w:r>
          </w:p>
        </w:tc>
      </w:tr>
      <w:tr w:rsidR="002D5B1C">
        <w:trPr>
          <w:trHeight w:val="2568"/>
        </w:trPr>
        <w:tc>
          <w:tcPr>
            <w:tcW w:w="1010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B1C" w:rsidRDefault="00357C7E">
            <w:pPr>
              <w:spacing w:line="440" w:lineRule="exact"/>
              <w:rPr>
                <w:rFonts w:eastAsia="仿宋_GB2312;仿宋"/>
                <w:szCs w:val="21"/>
              </w:rPr>
            </w:pPr>
            <w:r>
              <w:rPr>
                <w:rFonts w:eastAsia="仿宋_GB2312;仿宋"/>
                <w:szCs w:val="21"/>
              </w:rPr>
              <w:t>财政部门归口业务科室意见：</w:t>
            </w:r>
          </w:p>
          <w:p w:rsidR="002D5B1C" w:rsidRDefault="002D5B1C">
            <w:pPr>
              <w:spacing w:line="440" w:lineRule="exact"/>
              <w:rPr>
                <w:rFonts w:eastAsia="仿宋_GB2312;仿宋"/>
                <w:szCs w:val="21"/>
              </w:rPr>
            </w:pPr>
          </w:p>
          <w:p w:rsidR="002D5B1C" w:rsidRDefault="002D5B1C">
            <w:pPr>
              <w:spacing w:line="440" w:lineRule="exact"/>
              <w:rPr>
                <w:rFonts w:eastAsia="仿宋_GB2312;仿宋"/>
                <w:szCs w:val="21"/>
              </w:rPr>
            </w:pPr>
          </w:p>
          <w:p w:rsidR="002D5B1C" w:rsidRDefault="00357C7E">
            <w:pPr>
              <w:spacing w:line="440" w:lineRule="exact"/>
            </w:pPr>
            <w:r>
              <w:rPr>
                <w:rFonts w:eastAsia="Times New Roman"/>
                <w:szCs w:val="21"/>
              </w:rPr>
              <w:t xml:space="preserve">                                     </w:t>
            </w:r>
            <w:r>
              <w:rPr>
                <w:rFonts w:eastAsia="仿宋_GB2312;仿宋"/>
                <w:szCs w:val="21"/>
              </w:rPr>
              <w:t>财政部门归口业务科室负责人（签章）：</w:t>
            </w:r>
          </w:p>
          <w:p w:rsidR="002D5B1C" w:rsidRDefault="00357C7E">
            <w:pPr>
              <w:spacing w:line="440" w:lineRule="exact"/>
            </w:pPr>
            <w:r>
              <w:rPr>
                <w:rFonts w:eastAsia="Times New Roman"/>
                <w:szCs w:val="21"/>
              </w:rPr>
              <w:t xml:space="preserve">                                                                    </w:t>
            </w:r>
            <w:r>
              <w:rPr>
                <w:rFonts w:eastAsia="仿宋_GB2312;仿宋"/>
                <w:szCs w:val="21"/>
              </w:rPr>
              <w:t>年</w:t>
            </w:r>
            <w:r>
              <w:rPr>
                <w:rFonts w:eastAsia="Times New Roman"/>
                <w:szCs w:val="21"/>
              </w:rPr>
              <w:t xml:space="preserve">   </w:t>
            </w:r>
            <w:r>
              <w:rPr>
                <w:rFonts w:eastAsia="仿宋_GB2312;仿宋"/>
                <w:szCs w:val="21"/>
              </w:rPr>
              <w:t>月</w:t>
            </w:r>
            <w:r>
              <w:rPr>
                <w:rFonts w:eastAsia="Times New Roman"/>
                <w:szCs w:val="21"/>
              </w:rPr>
              <w:t xml:space="preserve">   </w:t>
            </w:r>
            <w:r>
              <w:rPr>
                <w:rFonts w:eastAsia="仿宋_GB2312;仿宋"/>
                <w:szCs w:val="21"/>
              </w:rPr>
              <w:t>日</w:t>
            </w:r>
          </w:p>
        </w:tc>
      </w:tr>
    </w:tbl>
    <w:p w:rsidR="002D5B1C" w:rsidRDefault="00357C7E">
      <w:r>
        <w:rPr>
          <w:rFonts w:eastAsia="仿宋_GB2312;仿宋" w:cs="仿宋_GB2312;仿宋"/>
        </w:rPr>
        <w:t>填报人（签名）：</w:t>
      </w:r>
      <w:r>
        <w:rPr>
          <w:rFonts w:eastAsia="Times New Roman"/>
        </w:rPr>
        <w:t xml:space="preserve">                                  </w:t>
      </w:r>
      <w:r>
        <w:t>联系电话：</w:t>
      </w:r>
    </w:p>
    <w:tbl>
      <w:tblPr>
        <w:tblW w:w="10076" w:type="dxa"/>
        <w:tblInd w:w="167" w:type="dxa"/>
        <w:tblLayout w:type="fixed"/>
        <w:tblLook w:val="0000"/>
      </w:tblPr>
      <w:tblGrid>
        <w:gridCol w:w="10076"/>
      </w:tblGrid>
      <w:tr w:rsidR="002D5B1C">
        <w:trPr>
          <w:trHeight w:val="12707"/>
        </w:trPr>
        <w:tc>
          <w:tcPr>
            <w:tcW w:w="10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B1C" w:rsidRDefault="00357C7E">
            <w:pPr>
              <w:jc w:val="center"/>
              <w:rPr>
                <w:rFonts w:eastAsia="仿宋_GB2312;仿宋"/>
                <w:b/>
                <w:bCs/>
                <w:sz w:val="28"/>
                <w:szCs w:val="28"/>
              </w:rPr>
            </w:pPr>
            <w:r>
              <w:rPr>
                <w:rFonts w:eastAsia="仿宋_GB2312;仿宋"/>
                <w:b/>
                <w:bCs/>
                <w:sz w:val="28"/>
                <w:szCs w:val="28"/>
              </w:rPr>
              <w:lastRenderedPageBreak/>
              <w:t>五、评价报告综述（文字部分）</w:t>
            </w:r>
          </w:p>
          <w:p w:rsidR="002D5B1C" w:rsidRPr="004074C5" w:rsidRDefault="002D5B1C">
            <w:pPr>
              <w:spacing w:line="440" w:lineRule="exact"/>
              <w:rPr>
                <w:rFonts w:eastAsia="仿宋_GB2312;仿宋"/>
                <w:b/>
                <w:bCs/>
                <w:sz w:val="32"/>
                <w:szCs w:val="32"/>
              </w:rPr>
            </w:pPr>
          </w:p>
          <w:p w:rsidR="002D5B1C" w:rsidRPr="004074C5" w:rsidRDefault="00357C7E">
            <w:pPr>
              <w:spacing w:line="44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4074C5">
              <w:rPr>
                <w:rFonts w:ascii="仿宋" w:eastAsia="仿宋" w:hAnsi="仿宋" w:cs="仿宋"/>
                <w:sz w:val="32"/>
                <w:szCs w:val="32"/>
              </w:rPr>
              <w:t>（一）项目基本概况</w:t>
            </w:r>
          </w:p>
          <w:p w:rsidR="002D5B1C" w:rsidRPr="004074C5" w:rsidRDefault="00357C7E" w:rsidP="004074C5">
            <w:pPr>
              <w:spacing w:line="440" w:lineRule="exact"/>
              <w:ind w:firstLineChars="300" w:firstLine="939"/>
              <w:rPr>
                <w:sz w:val="32"/>
                <w:szCs w:val="32"/>
              </w:rPr>
            </w:pPr>
            <w:r w:rsidRPr="004074C5">
              <w:rPr>
                <w:rFonts w:ascii="仿宋" w:eastAsia="仿宋" w:hAnsi="仿宋" w:cs="仿宋"/>
                <w:sz w:val="32"/>
                <w:szCs w:val="32"/>
              </w:rPr>
              <w:t>202</w:t>
            </w:r>
            <w:r w:rsidR="00DF47AD" w:rsidRPr="004074C5"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 w:rsidRPr="004074C5">
              <w:rPr>
                <w:rFonts w:ascii="仿宋" w:eastAsia="仿宋" w:hAnsi="仿宋" w:cs="仿宋"/>
                <w:sz w:val="32"/>
                <w:szCs w:val="32"/>
              </w:rPr>
              <w:t>年度，学校专项支出项目1个，投入3700000元。总预算投入3700000元，总支出3700000元，资金来源于财政专项拨款，主要是新建一栋学生公寓，用于改善办学条件。</w:t>
            </w:r>
          </w:p>
          <w:p w:rsidR="002D5B1C" w:rsidRPr="004074C5" w:rsidRDefault="00357C7E">
            <w:pPr>
              <w:spacing w:line="44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4074C5">
              <w:rPr>
                <w:rFonts w:ascii="仿宋" w:eastAsia="仿宋" w:hAnsi="仿宋" w:cs="仿宋"/>
                <w:sz w:val="32"/>
                <w:szCs w:val="32"/>
              </w:rPr>
              <w:t>（二）项目资金使用及管理情况</w:t>
            </w:r>
          </w:p>
          <w:p w:rsidR="002D5B1C" w:rsidRPr="004074C5" w:rsidRDefault="00357C7E" w:rsidP="004074C5">
            <w:pPr>
              <w:spacing w:line="440" w:lineRule="exact"/>
              <w:ind w:firstLineChars="300" w:firstLine="939"/>
              <w:rPr>
                <w:rFonts w:ascii="仿宋" w:eastAsia="仿宋" w:hAnsi="仿宋" w:cs="仿宋"/>
                <w:sz w:val="32"/>
                <w:szCs w:val="32"/>
              </w:rPr>
            </w:pPr>
            <w:r w:rsidRPr="004074C5">
              <w:rPr>
                <w:rFonts w:ascii="仿宋" w:eastAsia="仿宋" w:hAnsi="仿宋" w:cs="仿宋"/>
                <w:sz w:val="32"/>
                <w:szCs w:val="32"/>
              </w:rPr>
              <w:t>项目资金主要用于新建学生公寓，有效地改善了办学条件。</w:t>
            </w:r>
          </w:p>
          <w:p w:rsidR="002D5B1C" w:rsidRPr="004074C5" w:rsidRDefault="00357C7E">
            <w:pPr>
              <w:spacing w:line="44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4074C5">
              <w:rPr>
                <w:rFonts w:ascii="仿宋" w:eastAsia="仿宋" w:hAnsi="仿宋" w:cs="仿宋"/>
                <w:sz w:val="32"/>
                <w:szCs w:val="32"/>
              </w:rPr>
              <w:t>（三）项目组织实施情况</w:t>
            </w:r>
          </w:p>
          <w:p w:rsidR="002D5B1C" w:rsidRPr="004074C5" w:rsidRDefault="00357C7E" w:rsidP="004074C5">
            <w:pPr>
              <w:spacing w:line="440" w:lineRule="exact"/>
              <w:ind w:firstLineChars="250" w:firstLine="782"/>
              <w:rPr>
                <w:rFonts w:ascii="仿宋" w:eastAsia="仿宋" w:hAnsi="仿宋" w:cs="仿宋"/>
                <w:color w:val="555555"/>
                <w:sz w:val="32"/>
                <w:szCs w:val="32"/>
                <w:shd w:val="clear" w:color="auto" w:fill="FFFFFF"/>
              </w:rPr>
            </w:pPr>
            <w:r w:rsidRPr="004074C5">
              <w:rPr>
                <w:rFonts w:ascii="仿宋" w:eastAsia="仿宋" w:hAnsi="仿宋" w:cs="仿宋"/>
                <w:color w:val="555555"/>
                <w:sz w:val="32"/>
                <w:szCs w:val="32"/>
                <w:shd w:val="clear" w:color="auto" w:fill="FFFFFF"/>
              </w:rPr>
              <w:t>专项工作具体由学校相关部门组织实施。各相关部门按照相关制度及管理办法严格实施，专项工作均按时间进度及质量要求完成目标任务。</w:t>
            </w:r>
          </w:p>
          <w:p w:rsidR="00542077" w:rsidRPr="004074C5" w:rsidRDefault="00542077" w:rsidP="00542077">
            <w:pPr>
              <w:spacing w:line="44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074C5">
              <w:rPr>
                <w:rFonts w:ascii="仿宋" w:eastAsia="仿宋" w:hAnsi="仿宋" w:cs="仿宋"/>
                <w:sz w:val="32"/>
                <w:szCs w:val="32"/>
              </w:rPr>
              <w:t>（</w:t>
            </w:r>
            <w:r w:rsidRPr="004074C5">
              <w:rPr>
                <w:rFonts w:ascii="仿宋" w:eastAsia="仿宋" w:hAnsi="仿宋" w:cs="仿宋" w:hint="eastAsia"/>
                <w:sz w:val="32"/>
                <w:szCs w:val="32"/>
              </w:rPr>
              <w:t>四</w:t>
            </w:r>
            <w:r w:rsidR="00357C7E" w:rsidRPr="004074C5">
              <w:rPr>
                <w:rFonts w:ascii="仿宋" w:eastAsia="仿宋" w:hAnsi="仿宋" w:cs="仿宋"/>
                <w:sz w:val="32"/>
                <w:szCs w:val="32"/>
              </w:rPr>
              <w:t>）项目主要绩效情况分析</w:t>
            </w:r>
          </w:p>
          <w:p w:rsidR="00542077" w:rsidRPr="004074C5" w:rsidRDefault="00542077" w:rsidP="00542077">
            <w:pPr>
              <w:spacing w:line="570" w:lineRule="exact"/>
              <w:ind w:firstLine="631"/>
              <w:rPr>
                <w:rFonts w:eastAsia="仿宋_GB2312" w:hint="eastAsia"/>
                <w:sz w:val="32"/>
                <w:szCs w:val="32"/>
              </w:rPr>
            </w:pPr>
            <w:r w:rsidRPr="004074C5">
              <w:rPr>
                <w:rFonts w:hint="eastAsia"/>
                <w:sz w:val="32"/>
                <w:szCs w:val="32"/>
              </w:rPr>
              <w:t>2021</w:t>
            </w:r>
            <w:r w:rsidRPr="004074C5">
              <w:rPr>
                <w:rFonts w:hint="eastAsia"/>
                <w:sz w:val="32"/>
                <w:szCs w:val="32"/>
              </w:rPr>
              <w:t>年的补助资金完成拨付</w:t>
            </w:r>
            <w:r w:rsidRPr="004074C5">
              <w:rPr>
                <w:rFonts w:hint="eastAsia"/>
                <w:sz w:val="32"/>
                <w:szCs w:val="32"/>
              </w:rPr>
              <w:t>370</w:t>
            </w:r>
            <w:r w:rsidRPr="004074C5">
              <w:rPr>
                <w:rFonts w:hint="eastAsia"/>
                <w:sz w:val="32"/>
                <w:szCs w:val="32"/>
              </w:rPr>
              <w:t>万元。</w:t>
            </w:r>
          </w:p>
          <w:p w:rsidR="00542077" w:rsidRPr="004074C5" w:rsidRDefault="00542077" w:rsidP="00542077">
            <w:pPr>
              <w:spacing w:line="570" w:lineRule="exact"/>
              <w:ind w:firstLineChars="200" w:firstLine="626"/>
              <w:rPr>
                <w:rFonts w:eastAsia="仿宋_GB2312"/>
                <w:sz w:val="32"/>
                <w:szCs w:val="32"/>
              </w:rPr>
            </w:pPr>
            <w:r w:rsidRPr="004074C5">
              <w:rPr>
                <w:rFonts w:eastAsia="仿宋_GB2312"/>
                <w:sz w:val="32"/>
                <w:szCs w:val="32"/>
              </w:rPr>
              <w:t>1.</w:t>
            </w:r>
            <w:r w:rsidRPr="004074C5">
              <w:rPr>
                <w:rFonts w:eastAsia="仿宋_GB2312"/>
                <w:sz w:val="32"/>
                <w:szCs w:val="32"/>
              </w:rPr>
              <w:t>产出指标完成情况分析</w:t>
            </w:r>
          </w:p>
          <w:p w:rsidR="00542077" w:rsidRPr="004074C5" w:rsidRDefault="00542077" w:rsidP="00542077">
            <w:pPr>
              <w:spacing w:line="570" w:lineRule="exact"/>
              <w:ind w:firstLineChars="200" w:firstLine="626"/>
              <w:rPr>
                <w:rFonts w:eastAsia="仿宋_GB2312" w:hint="eastAsia"/>
                <w:sz w:val="32"/>
                <w:szCs w:val="32"/>
              </w:rPr>
            </w:pPr>
            <w:r w:rsidRPr="004074C5">
              <w:rPr>
                <w:rFonts w:eastAsia="仿宋_GB2312"/>
                <w:sz w:val="32"/>
                <w:szCs w:val="32"/>
              </w:rPr>
              <w:t>(1)</w:t>
            </w:r>
            <w:r w:rsidRPr="004074C5">
              <w:rPr>
                <w:rFonts w:eastAsia="仿宋_GB2312"/>
                <w:sz w:val="32"/>
                <w:szCs w:val="32"/>
              </w:rPr>
              <w:t>数量指标</w:t>
            </w:r>
          </w:p>
          <w:p w:rsidR="00542077" w:rsidRPr="004074C5" w:rsidRDefault="00542077" w:rsidP="004074C5">
            <w:pPr>
              <w:spacing w:line="570" w:lineRule="exact"/>
              <w:ind w:firstLineChars="200" w:firstLine="626"/>
              <w:rPr>
                <w:rFonts w:eastAsia="仿宋_GB2312"/>
                <w:sz w:val="32"/>
                <w:szCs w:val="32"/>
              </w:rPr>
            </w:pPr>
            <w:r w:rsidRPr="004074C5">
              <w:rPr>
                <w:rFonts w:hint="eastAsia"/>
                <w:sz w:val="32"/>
                <w:szCs w:val="32"/>
              </w:rPr>
              <w:t>2021</w:t>
            </w:r>
            <w:r w:rsidRPr="004074C5">
              <w:rPr>
                <w:rFonts w:hint="eastAsia"/>
                <w:sz w:val="32"/>
                <w:szCs w:val="32"/>
              </w:rPr>
              <w:t>年的专项资金完成投入使用</w:t>
            </w:r>
            <w:r w:rsidRPr="004074C5">
              <w:rPr>
                <w:rFonts w:hint="eastAsia"/>
                <w:sz w:val="32"/>
                <w:szCs w:val="32"/>
              </w:rPr>
              <w:t>370</w:t>
            </w:r>
            <w:r w:rsidRPr="004074C5">
              <w:rPr>
                <w:rFonts w:hint="eastAsia"/>
                <w:sz w:val="32"/>
                <w:szCs w:val="32"/>
              </w:rPr>
              <w:t>万元。</w:t>
            </w:r>
          </w:p>
          <w:p w:rsidR="00542077" w:rsidRPr="004074C5" w:rsidRDefault="00542077" w:rsidP="00542077">
            <w:pPr>
              <w:spacing w:line="570" w:lineRule="exact"/>
              <w:ind w:firstLineChars="200" w:firstLine="626"/>
              <w:rPr>
                <w:rFonts w:eastAsia="仿宋_GB2312"/>
                <w:sz w:val="32"/>
                <w:szCs w:val="32"/>
              </w:rPr>
            </w:pPr>
            <w:r w:rsidRPr="004074C5">
              <w:rPr>
                <w:rFonts w:eastAsia="仿宋_GB2312"/>
                <w:sz w:val="32"/>
                <w:szCs w:val="32"/>
              </w:rPr>
              <w:t>(2)</w:t>
            </w:r>
            <w:r w:rsidRPr="004074C5">
              <w:rPr>
                <w:rFonts w:eastAsia="仿宋_GB2312"/>
                <w:sz w:val="32"/>
                <w:szCs w:val="32"/>
              </w:rPr>
              <w:t>质量指标</w:t>
            </w:r>
          </w:p>
          <w:p w:rsidR="00542077" w:rsidRPr="004074C5" w:rsidRDefault="00542077" w:rsidP="00542077">
            <w:pPr>
              <w:spacing w:line="570" w:lineRule="exact"/>
              <w:ind w:firstLineChars="200" w:firstLine="626"/>
              <w:rPr>
                <w:rFonts w:eastAsia="仿宋_GB2312" w:hint="eastAsia"/>
                <w:sz w:val="32"/>
                <w:szCs w:val="32"/>
              </w:rPr>
            </w:pPr>
            <w:r w:rsidRPr="004074C5">
              <w:rPr>
                <w:rFonts w:eastAsia="仿宋_GB2312" w:hint="eastAsia"/>
                <w:sz w:val="32"/>
                <w:szCs w:val="32"/>
              </w:rPr>
              <w:t>按政策落实到位。</w:t>
            </w:r>
          </w:p>
          <w:p w:rsidR="00542077" w:rsidRPr="004074C5" w:rsidRDefault="00542077" w:rsidP="00542077">
            <w:pPr>
              <w:spacing w:line="570" w:lineRule="exact"/>
              <w:ind w:firstLineChars="200" w:firstLine="626"/>
              <w:rPr>
                <w:rFonts w:eastAsia="仿宋_GB2312"/>
                <w:sz w:val="32"/>
                <w:szCs w:val="32"/>
              </w:rPr>
            </w:pPr>
            <w:r w:rsidRPr="004074C5">
              <w:rPr>
                <w:rFonts w:eastAsia="仿宋_GB2312"/>
                <w:sz w:val="32"/>
                <w:szCs w:val="32"/>
              </w:rPr>
              <w:t>(3)</w:t>
            </w:r>
            <w:r w:rsidRPr="004074C5">
              <w:rPr>
                <w:rFonts w:eastAsia="仿宋_GB2312"/>
                <w:sz w:val="32"/>
                <w:szCs w:val="32"/>
              </w:rPr>
              <w:t>时效指标</w:t>
            </w:r>
          </w:p>
          <w:p w:rsidR="00542077" w:rsidRPr="004074C5" w:rsidRDefault="00542077" w:rsidP="00542077">
            <w:pPr>
              <w:spacing w:line="570" w:lineRule="exact"/>
              <w:ind w:firstLineChars="200" w:firstLine="626"/>
              <w:rPr>
                <w:rFonts w:eastAsia="仿宋_GB2312" w:hint="eastAsia"/>
                <w:sz w:val="32"/>
                <w:szCs w:val="32"/>
              </w:rPr>
            </w:pPr>
            <w:r w:rsidRPr="004074C5">
              <w:rPr>
                <w:rFonts w:eastAsia="仿宋_GB2312" w:hint="eastAsia"/>
                <w:sz w:val="32"/>
                <w:szCs w:val="32"/>
              </w:rPr>
              <w:t>完成</w:t>
            </w:r>
            <w:r w:rsidRPr="004074C5">
              <w:rPr>
                <w:rFonts w:eastAsia="仿宋_GB2312" w:hint="eastAsia"/>
                <w:sz w:val="32"/>
                <w:szCs w:val="32"/>
              </w:rPr>
              <w:t>2021</w:t>
            </w:r>
            <w:r w:rsidRPr="004074C5">
              <w:rPr>
                <w:rFonts w:eastAsia="仿宋_GB2312" w:hint="eastAsia"/>
                <w:sz w:val="32"/>
                <w:szCs w:val="32"/>
              </w:rPr>
              <w:t>年度专项资金投入分配方案任务。</w:t>
            </w:r>
          </w:p>
          <w:p w:rsidR="00542077" w:rsidRPr="004074C5" w:rsidRDefault="00542077" w:rsidP="00542077">
            <w:pPr>
              <w:spacing w:line="570" w:lineRule="exact"/>
              <w:ind w:firstLineChars="200" w:firstLine="626"/>
              <w:rPr>
                <w:rFonts w:eastAsia="仿宋_GB2312" w:hint="eastAsia"/>
                <w:sz w:val="32"/>
                <w:szCs w:val="32"/>
              </w:rPr>
            </w:pPr>
            <w:r w:rsidRPr="004074C5">
              <w:rPr>
                <w:rFonts w:eastAsia="仿宋_GB2312"/>
                <w:sz w:val="32"/>
                <w:szCs w:val="32"/>
              </w:rPr>
              <w:t>(4)</w:t>
            </w:r>
            <w:r w:rsidRPr="004074C5">
              <w:rPr>
                <w:rFonts w:eastAsia="仿宋_GB2312"/>
                <w:sz w:val="32"/>
                <w:szCs w:val="32"/>
              </w:rPr>
              <w:t>成本指标</w:t>
            </w:r>
          </w:p>
          <w:p w:rsidR="00542077" w:rsidRPr="004074C5" w:rsidRDefault="00542077" w:rsidP="00542077">
            <w:pPr>
              <w:spacing w:line="570" w:lineRule="exact"/>
              <w:ind w:firstLineChars="200" w:firstLine="626"/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</w:pPr>
            <w:r w:rsidRPr="004074C5">
              <w:rPr>
                <w:rFonts w:eastAsia="仿宋_GB2312" w:hint="eastAsia"/>
                <w:sz w:val="32"/>
                <w:szCs w:val="32"/>
              </w:rPr>
              <w:t>控制在预算资金范围内。</w:t>
            </w:r>
          </w:p>
          <w:p w:rsidR="00542077" w:rsidRPr="004074C5" w:rsidRDefault="00542077" w:rsidP="00542077">
            <w:pPr>
              <w:spacing w:line="570" w:lineRule="exact"/>
              <w:ind w:firstLineChars="200" w:firstLine="626"/>
              <w:rPr>
                <w:rFonts w:eastAsia="仿宋_GB2312"/>
                <w:sz w:val="32"/>
                <w:szCs w:val="32"/>
              </w:rPr>
            </w:pPr>
            <w:r w:rsidRPr="004074C5">
              <w:rPr>
                <w:rFonts w:eastAsia="仿宋_GB2312"/>
                <w:sz w:val="32"/>
                <w:szCs w:val="32"/>
              </w:rPr>
              <w:t>2.</w:t>
            </w:r>
            <w:r w:rsidRPr="004074C5">
              <w:rPr>
                <w:rFonts w:eastAsia="仿宋_GB2312"/>
                <w:sz w:val="32"/>
                <w:szCs w:val="32"/>
              </w:rPr>
              <w:t>效益指标完成情况分析</w:t>
            </w:r>
          </w:p>
          <w:p w:rsidR="00542077" w:rsidRPr="004074C5" w:rsidRDefault="00542077" w:rsidP="00542077">
            <w:pPr>
              <w:spacing w:line="570" w:lineRule="exact"/>
              <w:rPr>
                <w:rFonts w:eastAsia="仿宋_GB2312"/>
                <w:sz w:val="32"/>
                <w:szCs w:val="32"/>
              </w:rPr>
            </w:pPr>
            <w:r w:rsidRPr="004074C5">
              <w:rPr>
                <w:rFonts w:eastAsia="仿宋_GB2312" w:hint="eastAsia"/>
                <w:sz w:val="32"/>
                <w:szCs w:val="32"/>
              </w:rPr>
              <w:t xml:space="preserve">　　</w:t>
            </w:r>
            <w:r w:rsidRPr="004074C5">
              <w:rPr>
                <w:rFonts w:eastAsia="仿宋_GB2312"/>
                <w:sz w:val="32"/>
                <w:szCs w:val="32"/>
              </w:rPr>
              <w:t>(1)</w:t>
            </w:r>
            <w:r w:rsidRPr="004074C5">
              <w:rPr>
                <w:rFonts w:eastAsia="仿宋_GB2312"/>
                <w:sz w:val="32"/>
                <w:szCs w:val="32"/>
              </w:rPr>
              <w:t>经济效益</w:t>
            </w:r>
          </w:p>
          <w:p w:rsidR="00542077" w:rsidRPr="004074C5" w:rsidRDefault="00542077" w:rsidP="004074C5">
            <w:pPr>
              <w:spacing w:line="570" w:lineRule="exact"/>
              <w:ind w:firstLineChars="200" w:firstLine="626"/>
              <w:rPr>
                <w:rFonts w:eastAsia="仿宋_GB2312" w:hint="eastAsia"/>
                <w:sz w:val="32"/>
                <w:szCs w:val="32"/>
              </w:rPr>
            </w:pPr>
            <w:r w:rsidRPr="004074C5">
              <w:rPr>
                <w:rFonts w:ascii="仿宋" w:eastAsia="仿宋" w:hAnsi="仿宋" w:cs="仿宋"/>
                <w:sz w:val="32"/>
                <w:szCs w:val="32"/>
              </w:rPr>
              <w:t>项目资金已按预期目标完成，新建学生公寓已投入使用</w:t>
            </w:r>
            <w:r w:rsidRPr="004074C5">
              <w:rPr>
                <w:rFonts w:eastAsia="仿宋_GB2312" w:hint="eastAsia"/>
                <w:sz w:val="32"/>
                <w:szCs w:val="32"/>
              </w:rPr>
              <w:t>。</w:t>
            </w:r>
          </w:p>
          <w:p w:rsidR="00542077" w:rsidRPr="004074C5" w:rsidRDefault="00542077" w:rsidP="00542077">
            <w:pPr>
              <w:spacing w:line="570" w:lineRule="exact"/>
              <w:ind w:firstLineChars="200" w:firstLine="626"/>
              <w:rPr>
                <w:rFonts w:eastAsia="仿宋_GB2312"/>
                <w:sz w:val="32"/>
                <w:szCs w:val="32"/>
              </w:rPr>
            </w:pPr>
            <w:r w:rsidRPr="004074C5">
              <w:rPr>
                <w:rFonts w:eastAsia="仿宋_GB2312"/>
                <w:sz w:val="32"/>
                <w:szCs w:val="32"/>
              </w:rPr>
              <w:t>(2)</w:t>
            </w:r>
            <w:r w:rsidRPr="004074C5">
              <w:rPr>
                <w:rFonts w:eastAsia="仿宋_GB2312"/>
                <w:sz w:val="32"/>
                <w:szCs w:val="32"/>
              </w:rPr>
              <w:t>社会效益</w:t>
            </w:r>
          </w:p>
          <w:p w:rsidR="00542077" w:rsidRPr="004074C5" w:rsidRDefault="00542077" w:rsidP="00542077">
            <w:pPr>
              <w:widowControl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4074C5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lastRenderedPageBreak/>
              <w:t xml:space="preserve">    改善了学生的住宿条件，推进了中职教育的发展。</w:t>
            </w:r>
          </w:p>
          <w:p w:rsidR="00542077" w:rsidRPr="004074C5" w:rsidRDefault="00542077" w:rsidP="00542077">
            <w:pPr>
              <w:spacing w:line="570" w:lineRule="exact"/>
              <w:ind w:firstLineChars="200" w:firstLine="626"/>
              <w:rPr>
                <w:rFonts w:eastAsia="仿宋_GB2312"/>
                <w:sz w:val="32"/>
                <w:szCs w:val="32"/>
              </w:rPr>
            </w:pPr>
            <w:r w:rsidRPr="004074C5">
              <w:rPr>
                <w:rFonts w:eastAsia="仿宋_GB2312"/>
                <w:sz w:val="32"/>
                <w:szCs w:val="32"/>
              </w:rPr>
              <w:t>(3)</w:t>
            </w:r>
            <w:r w:rsidRPr="004074C5">
              <w:rPr>
                <w:rFonts w:eastAsia="仿宋_GB2312"/>
                <w:sz w:val="32"/>
                <w:szCs w:val="32"/>
              </w:rPr>
              <w:t>生态效益</w:t>
            </w:r>
          </w:p>
          <w:p w:rsidR="00542077" w:rsidRPr="004074C5" w:rsidRDefault="00542077" w:rsidP="00542077">
            <w:pPr>
              <w:spacing w:line="570" w:lineRule="exact"/>
              <w:ind w:firstLineChars="200" w:firstLine="626"/>
              <w:rPr>
                <w:rFonts w:eastAsia="仿宋_GB2312"/>
                <w:sz w:val="32"/>
                <w:szCs w:val="32"/>
              </w:rPr>
            </w:pPr>
            <w:r w:rsidRPr="004074C5">
              <w:rPr>
                <w:rFonts w:eastAsia="仿宋_GB2312"/>
                <w:sz w:val="32"/>
                <w:szCs w:val="32"/>
              </w:rPr>
              <w:t>(4)</w:t>
            </w:r>
            <w:r w:rsidRPr="004074C5">
              <w:rPr>
                <w:rFonts w:eastAsia="仿宋_GB2312"/>
                <w:sz w:val="32"/>
                <w:szCs w:val="32"/>
              </w:rPr>
              <w:t>可持续影响</w:t>
            </w:r>
          </w:p>
          <w:p w:rsidR="00542077" w:rsidRPr="004074C5" w:rsidRDefault="00542077" w:rsidP="00542077">
            <w:pPr>
              <w:widowControl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4074C5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 xml:space="preserve">    教育教学质量上台阶，为教学育人提供长久的保障。</w:t>
            </w:r>
          </w:p>
          <w:p w:rsidR="00542077" w:rsidRPr="004074C5" w:rsidRDefault="00542077" w:rsidP="00542077">
            <w:pPr>
              <w:spacing w:line="570" w:lineRule="exact"/>
              <w:ind w:firstLineChars="200" w:firstLine="626"/>
              <w:rPr>
                <w:rFonts w:eastAsia="仿宋_GB2312"/>
                <w:sz w:val="32"/>
                <w:szCs w:val="32"/>
              </w:rPr>
            </w:pPr>
            <w:r w:rsidRPr="004074C5">
              <w:rPr>
                <w:rFonts w:eastAsia="仿宋_GB2312"/>
                <w:sz w:val="32"/>
                <w:szCs w:val="32"/>
              </w:rPr>
              <w:t>3.</w:t>
            </w:r>
            <w:r w:rsidRPr="004074C5">
              <w:rPr>
                <w:rFonts w:eastAsia="仿宋_GB2312"/>
                <w:sz w:val="32"/>
                <w:szCs w:val="32"/>
              </w:rPr>
              <w:t>满意度指标完成情况分析</w:t>
            </w:r>
          </w:p>
          <w:p w:rsidR="002D5B1C" w:rsidRPr="004074C5" w:rsidRDefault="00542077" w:rsidP="009726B5">
            <w:pPr>
              <w:spacing w:line="440" w:lineRule="exact"/>
              <w:ind w:firstLineChars="200" w:firstLine="626"/>
              <w:rPr>
                <w:rFonts w:ascii="仿宋" w:eastAsia="仿宋" w:hAnsi="仿宋" w:hint="eastAsia"/>
                <w:sz w:val="32"/>
                <w:szCs w:val="32"/>
              </w:rPr>
            </w:pPr>
            <w:r w:rsidRPr="004074C5">
              <w:rPr>
                <w:rFonts w:ascii="仿宋" w:eastAsia="仿宋" w:hAnsi="仿宋" w:hint="eastAsia"/>
                <w:sz w:val="32"/>
                <w:szCs w:val="32"/>
              </w:rPr>
              <w:t>全面改善了</w:t>
            </w:r>
            <w:r w:rsidR="009726B5" w:rsidRPr="004074C5">
              <w:rPr>
                <w:rFonts w:ascii="仿宋" w:eastAsia="仿宋" w:hAnsi="仿宋" w:hint="eastAsia"/>
                <w:sz w:val="32"/>
                <w:szCs w:val="32"/>
              </w:rPr>
              <w:t>中职</w:t>
            </w:r>
            <w:r w:rsidRPr="004074C5">
              <w:rPr>
                <w:rFonts w:ascii="仿宋" w:eastAsia="仿宋" w:hAnsi="仿宋" w:hint="eastAsia"/>
                <w:sz w:val="32"/>
                <w:szCs w:val="32"/>
              </w:rPr>
              <w:t>的办学条件，受到社会认可和好评。</w:t>
            </w:r>
          </w:p>
          <w:p w:rsidR="00A46FCE" w:rsidRPr="004074C5" w:rsidRDefault="00A46FCE" w:rsidP="00A46FCE">
            <w:pPr>
              <w:spacing w:line="440" w:lineRule="exact"/>
              <w:ind w:firstLineChars="200" w:firstLine="626"/>
              <w:rPr>
                <w:rFonts w:eastAsia="仿宋_GB2312" w:hint="eastAsia"/>
                <w:sz w:val="32"/>
                <w:szCs w:val="32"/>
              </w:rPr>
            </w:pPr>
            <w:r w:rsidRPr="004074C5">
              <w:rPr>
                <w:rFonts w:eastAsia="仿宋_GB2312" w:hint="eastAsia"/>
                <w:sz w:val="32"/>
                <w:szCs w:val="32"/>
              </w:rPr>
              <w:t>（五）主要经验及做法、存在问题和建议</w:t>
            </w:r>
            <w:r w:rsidRPr="004074C5">
              <w:rPr>
                <w:rFonts w:eastAsia="仿宋_GB2312" w:hint="eastAsia"/>
                <w:sz w:val="32"/>
                <w:szCs w:val="32"/>
              </w:rPr>
              <w:cr/>
              <w:t xml:space="preserve">   1</w:t>
            </w:r>
            <w:r w:rsidRPr="004074C5">
              <w:rPr>
                <w:rFonts w:eastAsia="仿宋_GB2312" w:hint="eastAsia"/>
                <w:sz w:val="32"/>
                <w:szCs w:val="32"/>
              </w:rPr>
              <w:t>、提高资金使用效益。</w:t>
            </w:r>
          </w:p>
          <w:p w:rsidR="00A46FCE" w:rsidRPr="004074C5" w:rsidRDefault="00A46FCE" w:rsidP="00A46FCE">
            <w:pPr>
              <w:spacing w:line="440" w:lineRule="exact"/>
              <w:ind w:firstLineChars="150" w:firstLine="469"/>
              <w:rPr>
                <w:rFonts w:eastAsia="仿宋_GB2312" w:hint="eastAsia"/>
                <w:sz w:val="32"/>
                <w:szCs w:val="32"/>
              </w:rPr>
            </w:pPr>
            <w:r w:rsidRPr="004074C5">
              <w:rPr>
                <w:rFonts w:eastAsia="仿宋_GB2312" w:hint="eastAsia"/>
                <w:sz w:val="32"/>
                <w:szCs w:val="32"/>
              </w:rPr>
              <w:t>2</w:t>
            </w:r>
            <w:r w:rsidRPr="004074C5">
              <w:rPr>
                <w:rFonts w:eastAsia="仿宋_GB2312" w:hint="eastAsia"/>
                <w:sz w:val="32"/>
                <w:szCs w:val="32"/>
              </w:rPr>
              <w:t>、有计划的推进硬件建设，排出资金需要的轻重缓急，要把资金用在刀刃上。</w:t>
            </w:r>
          </w:p>
          <w:p w:rsidR="00A46FCE" w:rsidRDefault="00A46FCE" w:rsidP="00A46FCE">
            <w:pPr>
              <w:spacing w:line="440" w:lineRule="exact"/>
              <w:ind w:firstLineChars="200" w:firstLine="546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2D5B1C" w:rsidRDefault="002D5B1C">
      <w:pPr>
        <w:snapToGrid w:val="0"/>
        <w:spacing w:line="360" w:lineRule="auto"/>
        <w:rPr>
          <w:rFonts w:eastAsia="仿宋_GB2312;仿宋"/>
          <w:bCs/>
          <w:sz w:val="32"/>
          <w:szCs w:val="32"/>
        </w:rPr>
      </w:pPr>
    </w:p>
    <w:sectPr w:rsidR="002D5B1C" w:rsidSect="002D5B1C">
      <w:footerReference w:type="default" r:id="rId6"/>
      <w:pgSz w:w="11906" w:h="16838"/>
      <w:pgMar w:top="1587" w:right="850" w:bottom="1587" w:left="850" w:header="0" w:footer="850" w:gutter="0"/>
      <w:pgNumType w:start="8"/>
      <w:cols w:space="720"/>
      <w:formProt w:val="0"/>
      <w:docGrid w:type="linesAndChars" w:linePitch="602" w:charSpace="-1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D56" w:rsidRDefault="00003D56" w:rsidP="002D5B1C">
      <w:r>
        <w:separator/>
      </w:r>
    </w:p>
  </w:endnote>
  <w:endnote w:type="continuationSeparator" w:id="0">
    <w:p w:rsidR="00003D56" w:rsidRDefault="00003D56" w:rsidP="002D5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;SimSun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黑体;SimHei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;微软雅黑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仿宋_GB2312;仿宋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1C" w:rsidRDefault="002D5B1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D56" w:rsidRDefault="00003D56" w:rsidP="002D5B1C">
      <w:r>
        <w:separator/>
      </w:r>
    </w:p>
  </w:footnote>
  <w:footnote w:type="continuationSeparator" w:id="0">
    <w:p w:rsidR="00003D56" w:rsidRDefault="00003D56" w:rsidP="002D5B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autoHyphenation/>
  <w:characterSpacingControl w:val="doNotCompress"/>
  <w:footnotePr>
    <w:footnote w:id="-1"/>
    <w:footnote w:id="0"/>
  </w:footnotePr>
  <w:endnotePr>
    <w:endnote w:id="-1"/>
    <w:endnote w:id="0"/>
  </w:endnotePr>
  <w:compat>
    <w:noLeading/>
    <w:balanceSingleByteDoubleByteWidth/>
    <w:ulTrailSpace/>
    <w:doNotExpandShiftReturn/>
    <w:useFELayout/>
  </w:compat>
  <w:rsids>
    <w:rsidRoot w:val="002D5B1C"/>
    <w:rsid w:val="00003D56"/>
    <w:rsid w:val="002D5B1C"/>
    <w:rsid w:val="00357C7E"/>
    <w:rsid w:val="004074C5"/>
    <w:rsid w:val="00542077"/>
    <w:rsid w:val="009726B5"/>
    <w:rsid w:val="009C7198"/>
    <w:rsid w:val="00A46FCE"/>
    <w:rsid w:val="00AD743E"/>
    <w:rsid w:val="00DF4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宋体" w:hAnsi="Calibri" w:cs="Times New Roman"/>
        <w:sz w:val="21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1C"/>
    <w:pPr>
      <w:widowControl w:val="0"/>
      <w:jc w:val="both"/>
    </w:pPr>
    <w:rPr>
      <w:rFonts w:ascii="Times New Roman" w:eastAsia="宋体;SimSun" w:hAnsi="Times New Roman"/>
      <w:kern w:val="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浙江省财政支出项目绩效评价报告</dc:title>
  <dc:subject/>
  <dc:creator>史莉君  </dc:creator>
  <dc:description/>
  <cp:lastModifiedBy>Administrator</cp:lastModifiedBy>
  <cp:revision>27</cp:revision>
  <cp:lastPrinted>2021-05-19T10:33:00Z</cp:lastPrinted>
  <dcterms:created xsi:type="dcterms:W3CDTF">2017-05-11T15:14:00Z</dcterms:created>
  <dcterms:modified xsi:type="dcterms:W3CDTF">2022-03-29T07:08:00Z</dcterms:modified>
  <dc:language>zh-CN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