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600" w:lineRule="exact"/>
        <w:jc w:val="center"/>
        <w:rPr>
          <w:rFonts w:hint="eastAsia" w:ascii="方正小标宋简体" w:hAnsi="方正小标宋简体" w:eastAsia="方正小标宋简体" w:cs="方正小标宋简体"/>
          <w:spacing w:val="0"/>
          <w:sz w:val="32"/>
          <w:szCs w:val="32"/>
        </w:rPr>
      </w:pPr>
    </w:p>
    <w:p>
      <w:pPr>
        <w:pStyle w:val="12"/>
        <w:keepNext w:val="0"/>
        <w:keepLines w:val="0"/>
        <w:pageBreakBefore w:val="0"/>
        <w:kinsoku/>
        <w:wordWrap/>
        <w:overflowPunct/>
        <w:topLinePunct w:val="0"/>
        <w:bidi w:val="0"/>
        <w:snapToGrid/>
        <w:spacing w:line="600" w:lineRule="exact"/>
        <w:rPr>
          <w:rFonts w:hint="eastAsia"/>
          <w:spacing w:val="0"/>
        </w:rPr>
      </w:pPr>
    </w:p>
    <w:p>
      <w:pPr>
        <w:pStyle w:val="12"/>
        <w:keepNext w:val="0"/>
        <w:keepLines w:val="0"/>
        <w:pageBreakBefore w:val="0"/>
        <w:kinsoku/>
        <w:wordWrap/>
        <w:overflowPunct/>
        <w:topLinePunct w:val="0"/>
        <w:bidi w:val="0"/>
        <w:snapToGrid/>
        <w:spacing w:line="600" w:lineRule="exact"/>
        <w:rPr>
          <w:rFonts w:hint="eastAsia"/>
          <w:spacing w:val="0"/>
        </w:rPr>
      </w:pPr>
    </w:p>
    <w:p>
      <w:pPr>
        <w:pStyle w:val="3"/>
        <w:keepNext w:val="0"/>
        <w:keepLines w:val="0"/>
        <w:pageBreakBefore w:val="0"/>
        <w:widowControl/>
        <w:kinsoku/>
        <w:wordWrap/>
        <w:overflowPunct/>
        <w:topLinePunct w:val="0"/>
        <w:autoSpaceDE/>
        <w:autoSpaceDN/>
        <w:bidi w:val="0"/>
        <w:adjustRightInd/>
        <w:snapToGrid/>
        <w:spacing w:before="256" w:beforeLines="80" w:line="600" w:lineRule="exact"/>
        <w:ind w:left="0" w:leftChars="0" w:firstLine="0" w:firstLineChars="0"/>
        <w:jc w:val="center"/>
        <w:textAlignment w:val="auto"/>
        <w:rPr>
          <w:rFonts w:ascii="仿宋_GB2312" w:eastAsia="仿宋_GB2312"/>
          <w:b w:val="0"/>
          <w:bCs w:val="0"/>
          <w:spacing w:val="0"/>
          <w:szCs w:val="32"/>
        </w:rPr>
      </w:pPr>
      <w:r>
        <w:rPr>
          <w:rFonts w:hint="eastAsia" w:ascii="仿宋_GB2312" w:hAnsi="Times New Roman" w:eastAsia="仿宋_GB2312" w:cs="Times New Roman"/>
          <w:b w:val="0"/>
          <w:bCs w:val="0"/>
          <w:spacing w:val="0"/>
          <w:kern w:val="2"/>
          <w:sz w:val="32"/>
          <w:szCs w:val="32"/>
        </w:rPr>
        <w:t>湘阴</w:t>
      </w:r>
      <w:r>
        <w:rPr>
          <w:rFonts w:hint="eastAsia" w:ascii="仿宋_GB2312" w:hAnsi="Times New Roman" w:eastAsia="仿宋_GB2312" w:cs="Times New Roman"/>
          <w:b w:val="0"/>
          <w:bCs w:val="0"/>
          <w:spacing w:val="0"/>
          <w:kern w:val="2"/>
          <w:sz w:val="32"/>
          <w:szCs w:val="32"/>
          <w:lang w:eastAsia="zh-CN"/>
        </w:rPr>
        <w:t>人才办</w:t>
      </w:r>
      <w:r>
        <w:rPr>
          <w:rFonts w:hint="eastAsia" w:ascii="仿宋_GB2312" w:hAnsi="Times New Roman" w:eastAsia="仿宋_GB2312" w:cs="Times New Roman"/>
          <w:b w:val="0"/>
          <w:bCs w:val="0"/>
          <w:spacing w:val="0"/>
          <w:kern w:val="2"/>
          <w:sz w:val="32"/>
          <w:szCs w:val="32"/>
        </w:rPr>
        <w:t>发〔202</w:t>
      </w:r>
      <w:r>
        <w:rPr>
          <w:rFonts w:hint="eastAsia" w:ascii="仿宋_GB2312" w:hAnsi="Times New Roman" w:eastAsia="仿宋_GB2312" w:cs="Times New Roman"/>
          <w:b w:val="0"/>
          <w:bCs w:val="0"/>
          <w:spacing w:val="0"/>
          <w:kern w:val="2"/>
          <w:sz w:val="32"/>
          <w:szCs w:val="32"/>
          <w:lang w:val="en-US" w:eastAsia="zh-CN"/>
        </w:rPr>
        <w:t>2</w:t>
      </w:r>
      <w:r>
        <w:rPr>
          <w:rFonts w:hint="eastAsia" w:ascii="仿宋_GB2312" w:hAnsi="Times New Roman" w:eastAsia="仿宋_GB2312" w:cs="Times New Roman"/>
          <w:b w:val="0"/>
          <w:bCs w:val="0"/>
          <w:spacing w:val="0"/>
          <w:kern w:val="2"/>
          <w:sz w:val="32"/>
          <w:szCs w:val="32"/>
        </w:rPr>
        <w:t>〕</w:t>
      </w:r>
      <w:r>
        <w:rPr>
          <w:rFonts w:hint="eastAsia" w:ascii="仿宋_GB2312" w:hAnsi="Times New Roman" w:eastAsia="仿宋_GB2312" w:cs="Times New Roman"/>
          <w:b w:val="0"/>
          <w:bCs w:val="0"/>
          <w:spacing w:val="0"/>
          <w:kern w:val="2"/>
          <w:sz w:val="32"/>
          <w:szCs w:val="32"/>
          <w:lang w:val="en-US" w:eastAsia="zh-CN"/>
        </w:rPr>
        <w:t>25</w:t>
      </w:r>
      <w:r>
        <w:rPr>
          <w:rFonts w:hint="eastAsia" w:ascii="仿宋_GB2312" w:hAnsi="Times New Roman" w:eastAsia="仿宋_GB2312" w:cs="Times New Roman"/>
          <w:b w:val="0"/>
          <w:bCs w:val="0"/>
          <w:spacing w:val="0"/>
          <w:kern w:val="2"/>
          <w:sz w:val="32"/>
          <w:szCs w:val="32"/>
        </w:rPr>
        <w:t>号</w:t>
      </w:r>
    </w:p>
    <w:p>
      <w:pPr>
        <w:pStyle w:val="12"/>
        <w:keepNext w:val="0"/>
        <w:keepLines w:val="0"/>
        <w:pageBreakBefore w:val="0"/>
        <w:kinsoku/>
        <w:wordWrap/>
        <w:overflowPunct/>
        <w:topLinePunct w:val="0"/>
        <w:bidi w:val="0"/>
        <w:snapToGrid/>
        <w:spacing w:line="600" w:lineRule="exact"/>
        <w:rPr>
          <w:rFonts w:hint="eastAsia"/>
          <w:spacing w:val="0"/>
        </w:rPr>
      </w:pPr>
    </w:p>
    <w:p>
      <w:pPr>
        <w:keepNext w:val="0"/>
        <w:keepLines w:val="0"/>
        <w:pageBreakBefore w:val="0"/>
        <w:widowControl w:val="0"/>
        <w:kinsoku/>
        <w:wordWrap/>
        <w:overflowPunct/>
        <w:topLinePunct w:val="0"/>
        <w:autoSpaceDE/>
        <w:autoSpaceDN/>
        <w:bidi w:val="0"/>
        <w:adjustRightInd/>
        <w:snapToGrid/>
        <w:spacing w:before="161" w:beforeLines="50" w:line="600" w:lineRule="exact"/>
        <w:jc w:val="center"/>
        <w:textAlignment w:val="auto"/>
        <w:rPr>
          <w:rStyle w:val="11"/>
          <w:rFonts w:hint="eastAsia" w:ascii="方正小标宋简体" w:hAnsi="方正小标宋简体" w:eastAsia="方正小标宋简体" w:cs="方正小标宋简体"/>
          <w:b w:val="0"/>
          <w:bCs w:val="0"/>
          <w:i w:val="0"/>
          <w:iCs w:val="0"/>
          <w:caps w:val="0"/>
          <w:color w:val="auto"/>
          <w:spacing w:val="0"/>
          <w:sz w:val="44"/>
          <w:szCs w:val="44"/>
          <w:shd w:val="clear" w:color="0B0000" w:fill="FFFFFF"/>
        </w:rPr>
      </w:pPr>
      <w:r>
        <w:rPr>
          <w:rFonts w:hint="eastAsia" w:ascii="方正小标宋简体" w:hAnsi="方正小标宋简体" w:eastAsia="方正小标宋简体" w:cs="方正小标宋简体"/>
          <w:sz w:val="44"/>
          <w:szCs w:val="44"/>
        </w:rPr>
        <w:t>中共湘阴县委人才工作领导小组办公室</w:t>
      </w:r>
      <w:r>
        <w:rPr>
          <w:rStyle w:val="11"/>
          <w:rFonts w:hint="eastAsia" w:ascii="方正小标宋简体" w:hAnsi="方正小标宋简体" w:eastAsia="方正小标宋简体" w:cs="方正小标宋简体"/>
          <w:b w:val="0"/>
          <w:bCs w:val="0"/>
          <w:i w:val="0"/>
          <w:iCs w:val="0"/>
          <w:caps w:val="0"/>
          <w:color w:val="auto"/>
          <w:spacing w:val="0"/>
          <w:sz w:val="44"/>
          <w:szCs w:val="44"/>
          <w:shd w:val="clear" w:color="0B0000" w:fill="FFFFFF"/>
          <w:lang w:val="en-US" w:eastAsia="zh-CN"/>
        </w:rPr>
        <w:t xml:space="preserve"> </w:t>
      </w:r>
      <w:r>
        <w:rPr>
          <w:rFonts w:hint="eastAsia" w:ascii="仿宋_GB2312" w:hAnsi="仿宋_GB2312" w:eastAsia="仿宋_GB2312" w:cs="仿宋_GB2312"/>
          <w:i w:val="0"/>
          <w:iCs w:val="0"/>
          <w:caps w:val="0"/>
          <w:color w:val="auto"/>
          <w:spacing w:val="-20"/>
          <w:sz w:val="32"/>
          <w:szCs w:val="32"/>
          <w:shd w:val="clear" w:color="080000" w:fill="FFFFFF"/>
          <w:lang w:val="en-US" w:eastAsia="zh-CN"/>
        </w:rPr>
        <w:t xml:space="preserve">   </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i w:val="0"/>
          <w:iCs w:val="0"/>
          <w:caps w:val="0"/>
          <w:color w:val="auto"/>
          <w:spacing w:val="0"/>
          <w:sz w:val="44"/>
          <w:szCs w:val="44"/>
        </w:rPr>
      </w:pPr>
      <w:r>
        <w:rPr>
          <w:rStyle w:val="11"/>
          <w:rFonts w:hint="eastAsia" w:ascii="方正小标宋简体" w:hAnsi="方正小标宋简体" w:eastAsia="方正小标宋简体" w:cs="方正小标宋简体"/>
          <w:b w:val="0"/>
          <w:bCs w:val="0"/>
          <w:i w:val="0"/>
          <w:iCs w:val="0"/>
          <w:caps w:val="0"/>
          <w:color w:val="auto"/>
          <w:spacing w:val="0"/>
          <w:sz w:val="44"/>
          <w:szCs w:val="44"/>
          <w:shd w:val="clear" w:color="0B0000" w:fill="FFFFFF"/>
        </w:rPr>
        <w:t>关于开展</w:t>
      </w:r>
      <w:r>
        <w:rPr>
          <w:rStyle w:val="11"/>
          <w:rFonts w:hint="eastAsia" w:ascii="方正小标宋简体" w:hAnsi="方正小标宋简体" w:eastAsia="方正小标宋简体" w:cs="方正小标宋简体"/>
          <w:b w:val="0"/>
          <w:bCs w:val="0"/>
          <w:i w:val="0"/>
          <w:iCs w:val="0"/>
          <w:caps w:val="0"/>
          <w:color w:val="auto"/>
          <w:spacing w:val="0"/>
          <w:sz w:val="44"/>
          <w:szCs w:val="44"/>
          <w:shd w:val="clear" w:color="0B0000" w:fill="FFFFFF"/>
          <w:lang w:eastAsia="zh-CN"/>
        </w:rPr>
        <w:t>湘阴县市级</w:t>
      </w:r>
      <w:r>
        <w:rPr>
          <w:rStyle w:val="11"/>
          <w:rFonts w:hint="eastAsia" w:ascii="方正小标宋简体" w:hAnsi="方正小标宋简体" w:eastAsia="方正小标宋简体" w:cs="方正小标宋简体"/>
          <w:b w:val="0"/>
          <w:bCs w:val="0"/>
          <w:i w:val="0"/>
          <w:iCs w:val="0"/>
          <w:caps w:val="0"/>
          <w:color w:val="auto"/>
          <w:spacing w:val="0"/>
          <w:sz w:val="44"/>
          <w:szCs w:val="44"/>
          <w:shd w:val="clear" w:color="0B0000" w:fill="FFFFFF"/>
        </w:rPr>
        <w:t>高层次人才分类认定</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outlineLvl w:val="9"/>
        <w:rPr>
          <w:rStyle w:val="11"/>
          <w:rFonts w:hint="eastAsia" w:ascii="方正小标宋简体" w:hAnsi="方正小标宋简体" w:eastAsia="方正小标宋简体" w:cs="方正小标宋简体"/>
          <w:b w:val="0"/>
          <w:bCs w:val="0"/>
          <w:i w:val="0"/>
          <w:iCs w:val="0"/>
          <w:caps w:val="0"/>
          <w:color w:val="auto"/>
          <w:spacing w:val="0"/>
          <w:sz w:val="44"/>
          <w:szCs w:val="44"/>
          <w:shd w:val="clear" w:color="0B0000" w:fill="FFFFFF"/>
        </w:rPr>
      </w:pPr>
      <w:r>
        <w:rPr>
          <w:rStyle w:val="11"/>
          <w:rFonts w:hint="eastAsia" w:ascii="方正小标宋简体" w:hAnsi="方正小标宋简体" w:eastAsia="方正小标宋简体" w:cs="方正小标宋简体"/>
          <w:b w:val="0"/>
          <w:bCs w:val="0"/>
          <w:i w:val="0"/>
          <w:iCs w:val="0"/>
          <w:caps w:val="0"/>
          <w:color w:val="auto"/>
          <w:spacing w:val="0"/>
          <w:sz w:val="44"/>
          <w:szCs w:val="44"/>
          <w:shd w:val="clear" w:color="0B0000" w:fill="FFFFFF"/>
        </w:rPr>
        <w:t>申报工作的通知</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600" w:lineRule="exact"/>
        <w:ind w:left="0" w:leftChars="0" w:right="0" w:firstLine="0"/>
        <w:jc w:val="left"/>
        <w:textAlignment w:val="auto"/>
        <w:outlineLvl w:val="9"/>
        <w:rPr>
          <w:rFonts w:hint="eastAsia" w:ascii="仿宋_GB2312" w:hAnsi="仿宋_GB2312" w:eastAsia="仿宋_GB2312" w:cs="仿宋_GB2312"/>
          <w:i w:val="0"/>
          <w:iCs w:val="0"/>
          <w:caps w:val="0"/>
          <w:color w:val="auto"/>
          <w:spacing w:val="0"/>
          <w:sz w:val="32"/>
          <w:szCs w:val="32"/>
          <w:shd w:val="clear" w:color="080000" w:fill="FFFFFF"/>
        </w:rPr>
      </w:pP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600" w:lineRule="exact"/>
        <w:ind w:left="0" w:leftChars="0" w:right="0" w:firstLine="0"/>
        <w:jc w:val="both"/>
        <w:textAlignment w:val="auto"/>
        <w:outlineLvl w:val="9"/>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lang w:eastAsia="zh-CN"/>
        </w:rPr>
        <w:t>各乡镇党委、文星街道党工委，县直及驻县各单位党组织，各相关企业</w:t>
      </w:r>
      <w:r>
        <w:rPr>
          <w:rFonts w:hint="eastAsia" w:ascii="仿宋_GB2312" w:hAnsi="仿宋_GB2312" w:eastAsia="仿宋_GB2312" w:cs="仿宋_GB2312"/>
          <w:i w:val="0"/>
          <w:iCs w:val="0"/>
          <w:caps w:val="0"/>
          <w:color w:val="auto"/>
          <w:spacing w:val="0"/>
          <w:sz w:val="32"/>
          <w:szCs w:val="32"/>
          <w:shd w:val="clear" w:color="080000" w:fill="FFFFFF"/>
        </w:rPr>
        <w:t>：</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Autospacing="0" w:afterAutospacing="0" w:line="600" w:lineRule="exact"/>
        <w:ind w:right="0" w:firstLine="640"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color="080000"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color="080000" w:fill="FFFFFF"/>
          <w:lang w:val="en-US" w:eastAsia="zh-CN" w:bidi="ar-SA"/>
        </w:rPr>
        <w:t>根据</w:t>
      </w:r>
      <w:r>
        <w:rPr>
          <w:rFonts w:hint="eastAsia" w:ascii="仿宋_GB2312" w:hAnsi="仿宋_GB2312" w:eastAsia="仿宋_GB2312" w:cs="仿宋_GB2312"/>
          <w:i w:val="0"/>
          <w:iCs w:val="0"/>
          <w:caps w:val="0"/>
          <w:color w:val="auto"/>
          <w:spacing w:val="6"/>
          <w:kern w:val="0"/>
          <w:sz w:val="32"/>
          <w:szCs w:val="32"/>
          <w:shd w:val="clear" w:color="080000" w:fill="FFFFFF"/>
          <w:lang w:val="en-US" w:eastAsia="zh-CN" w:bidi="ar-SA"/>
        </w:rPr>
        <w:t>《岳阳市加快省域副中心城市人才高地建设的若干措施》</w:t>
      </w:r>
      <w:r>
        <w:rPr>
          <w:rFonts w:hint="eastAsia" w:ascii="仿宋_GB2312" w:hAnsi="仿宋_GB2312" w:eastAsia="仿宋_GB2312" w:cs="仿宋_GB2312"/>
          <w:i w:val="0"/>
          <w:iCs w:val="0"/>
          <w:caps w:val="0"/>
          <w:color w:val="auto"/>
          <w:spacing w:val="0"/>
          <w:kern w:val="0"/>
          <w:sz w:val="32"/>
          <w:szCs w:val="32"/>
          <w:shd w:val="clear" w:color="080000" w:fill="FFFFFF"/>
          <w:lang w:val="en-US" w:eastAsia="zh-CN" w:bidi="ar-SA"/>
        </w:rPr>
        <w:t>(岳发〔2021〕17号)、《岳阳市高层次人才分类认定暂行办法》（岳人才办发〔2021〕15号）和《关于开展岳阳市第二批高层次人才分类认定申报工作的通知》（岳人才办发〔2022〕38号</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kern w:val="0"/>
          <w:sz w:val="32"/>
          <w:szCs w:val="32"/>
          <w:shd w:val="clear" w:color="080000" w:fill="FFFFFF"/>
          <w:lang w:val="en-US" w:eastAsia="zh-CN" w:bidi="ar-SA"/>
        </w:rPr>
        <w:t>文件精神，现就我县市级高层次人才分类认定申报有关事项通知如下：</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outlineLvl w:val="9"/>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color="080000" w:fill="FFFFFF"/>
        </w:rPr>
        <w:t>一、申报对象</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080000" w:fill="FFFFFF"/>
          <w:lang w:val="en-US" w:eastAsia="zh-CN"/>
        </w:rPr>
        <w:sectPr>
          <w:pgSz w:w="11906" w:h="16838"/>
          <w:pgMar w:top="2098" w:right="1474" w:bottom="1984" w:left="1587" w:header="851" w:footer="992" w:gutter="0"/>
          <w:pgNumType w:fmt="numberInDash" w:start="2"/>
          <w:cols w:space="720" w:num="1"/>
          <w:rtlGutter w:val="0"/>
          <w:docGrid w:type="lines" w:linePitch="319" w:charSpace="0"/>
        </w:sectPr>
      </w:pPr>
      <w:r>
        <w:rPr>
          <w:rFonts w:hint="eastAsia" w:ascii="仿宋_GB2312" w:hAnsi="仿宋_GB2312" w:eastAsia="仿宋_GB2312" w:cs="仿宋_GB2312"/>
          <w:i w:val="0"/>
          <w:iCs w:val="0"/>
          <w:caps w:val="0"/>
          <w:color w:val="auto"/>
          <w:spacing w:val="0"/>
          <w:sz w:val="32"/>
          <w:szCs w:val="32"/>
          <w:shd w:val="clear" w:color="080000" w:fill="FFFFFF"/>
          <w:lang w:val="en-US" w:eastAsia="zh-CN"/>
        </w:rPr>
        <w:t>在我县各类企事业单位工作，且符合《岳阳市高层次人才分类参考目录》中A类(国际顶尖人才)、B类(国家级领军人才)、</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Autospacing="0" w:afterAutospacing="0" w:line="600" w:lineRule="exact"/>
        <w:ind w:right="0"/>
        <w:jc w:val="both"/>
        <w:textAlignment w:val="auto"/>
        <w:outlineLvl w:val="9"/>
        <w:rPr>
          <w:rFonts w:hint="default" w:ascii="仿宋_GB2312" w:hAnsi="仿宋_GB2312" w:eastAsia="仿宋_GB2312" w:cs="仿宋_GB2312"/>
          <w:i w:val="0"/>
          <w:iCs w:val="0"/>
          <w:caps w:val="0"/>
          <w:color w:val="auto"/>
          <w:spacing w:val="0"/>
          <w:sz w:val="32"/>
          <w:szCs w:val="32"/>
          <w:shd w:val="clear" w:color="080000" w:fill="FFFFFF"/>
          <w:lang w:val="en-US" w:eastAsia="zh-CN"/>
        </w:rPr>
      </w:pPr>
      <w:r>
        <w:rPr>
          <w:rFonts w:hint="eastAsia" w:ascii="仿宋_GB2312" w:hAnsi="仿宋_GB2312" w:eastAsia="仿宋_GB2312" w:cs="仿宋_GB2312"/>
          <w:i w:val="0"/>
          <w:iCs w:val="0"/>
          <w:caps w:val="0"/>
          <w:color w:val="auto"/>
          <w:spacing w:val="0"/>
          <w:sz w:val="32"/>
          <w:szCs w:val="32"/>
          <w:shd w:val="clear" w:color="080000" w:fill="FFFFFF"/>
          <w:lang w:val="en-US" w:eastAsia="zh-CN"/>
        </w:rPr>
        <w:t>C类(省级领军人才)、D类(市级领军人才)、E类（高级人才）(原则上人才的年龄应在法定退休年龄之内)的各类高层次人才(具体标准详见附件1《岳阳市高层次人才分类参考目录》)。人才所在单位为企业的，应在湘阴县辖区范围内注册、具有独立法人资格，依法在湘阴县辖区范围内缴税和参加社会保险；企业高层次人才原则上应在湘阴县辖区范围内缴纳社会保险。</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outlineLvl w:val="9"/>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color="080000" w:fill="FFFFFF"/>
          <w:lang w:eastAsia="zh-CN"/>
        </w:rPr>
        <w:t>二</w:t>
      </w:r>
      <w:r>
        <w:rPr>
          <w:rFonts w:hint="eastAsia" w:ascii="黑体" w:hAnsi="黑体" w:eastAsia="黑体" w:cs="黑体"/>
          <w:i w:val="0"/>
          <w:iCs w:val="0"/>
          <w:caps w:val="0"/>
          <w:color w:val="auto"/>
          <w:spacing w:val="0"/>
          <w:sz w:val="32"/>
          <w:szCs w:val="32"/>
          <w:shd w:val="clear" w:color="080000" w:fill="FFFFFF"/>
        </w:rPr>
        <w:t>、认定程序</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楷体_GB2312" w:hAnsi="楷体_GB2312" w:eastAsia="楷体_GB2312" w:cs="楷体_GB2312"/>
          <w:b w:val="0"/>
          <w:bCs w:val="0"/>
          <w:i w:val="0"/>
          <w:iCs w:val="0"/>
          <w:caps w:val="0"/>
          <w:color w:val="auto"/>
          <w:spacing w:val="0"/>
          <w:sz w:val="32"/>
          <w:szCs w:val="32"/>
          <w:shd w:val="clear" w:color="080000" w:fill="FFFFFF"/>
        </w:rPr>
        <w:t>（一）个人申请。</w:t>
      </w:r>
      <w:r>
        <w:rPr>
          <w:rFonts w:hint="eastAsia" w:ascii="仿宋_GB2312" w:hAnsi="仿宋_GB2312" w:eastAsia="仿宋_GB2312" w:cs="仿宋_GB2312"/>
          <w:i w:val="0"/>
          <w:iCs w:val="0"/>
          <w:caps w:val="0"/>
          <w:color w:val="auto"/>
          <w:spacing w:val="0"/>
          <w:sz w:val="32"/>
          <w:szCs w:val="32"/>
          <w:shd w:val="clear" w:color="080000" w:fill="FFFFFF"/>
        </w:rPr>
        <w:t>申请人填写</w:t>
      </w:r>
      <w:r>
        <w:rPr>
          <w:rFonts w:hint="eastAsia" w:ascii="仿宋_GB2312" w:hAnsi="仿宋_GB2312" w:eastAsia="仿宋_GB2312" w:cs="仿宋_GB2312"/>
          <w:i w:val="0"/>
          <w:iCs w:val="0"/>
          <w:caps w:val="0"/>
          <w:color w:val="auto"/>
          <w:spacing w:val="0"/>
          <w:sz w:val="32"/>
          <w:szCs w:val="32"/>
          <w:shd w:val="clear" w:color="080000" w:fill="FFFFFF"/>
          <w:lang w:eastAsia="zh-CN"/>
        </w:rPr>
        <w:t>附件</w:t>
      </w:r>
      <w:r>
        <w:rPr>
          <w:rFonts w:hint="eastAsia" w:ascii="仿宋_GB2312" w:hAnsi="仿宋_GB2312" w:eastAsia="仿宋_GB2312" w:cs="仿宋_GB2312"/>
          <w:i w:val="0"/>
          <w:iCs w:val="0"/>
          <w:caps w:val="0"/>
          <w:color w:val="auto"/>
          <w:spacing w:val="0"/>
          <w:sz w:val="32"/>
          <w:szCs w:val="32"/>
          <w:shd w:val="clear" w:color="080000" w:fill="FFFFFF"/>
          <w:lang w:val="en-US" w:eastAsia="zh-CN"/>
        </w:rPr>
        <w:t>2</w:t>
      </w:r>
      <w:r>
        <w:rPr>
          <w:rFonts w:hint="eastAsia" w:ascii="仿宋_GB2312" w:hAnsi="仿宋_GB2312" w:eastAsia="仿宋_GB2312" w:cs="仿宋_GB2312"/>
          <w:i w:val="0"/>
          <w:iCs w:val="0"/>
          <w:caps w:val="0"/>
          <w:color w:val="auto"/>
          <w:spacing w:val="0"/>
          <w:sz w:val="32"/>
          <w:szCs w:val="32"/>
          <w:shd w:val="clear" w:color="080000" w:fill="FFFFFF"/>
        </w:rPr>
        <w:t>《</w:t>
      </w:r>
      <w:r>
        <w:rPr>
          <w:rFonts w:hint="eastAsia" w:ascii="仿宋_GB2312" w:hAnsi="仿宋_GB2312" w:eastAsia="仿宋_GB2312" w:cs="仿宋_GB2312"/>
          <w:i w:val="0"/>
          <w:iCs w:val="0"/>
          <w:caps w:val="0"/>
          <w:color w:val="auto"/>
          <w:spacing w:val="0"/>
          <w:sz w:val="32"/>
          <w:szCs w:val="32"/>
          <w:shd w:val="clear" w:color="080000" w:fill="FFFFFF"/>
          <w:lang w:eastAsia="zh-CN"/>
        </w:rPr>
        <w:t>岳阳市</w:t>
      </w:r>
      <w:r>
        <w:rPr>
          <w:rFonts w:hint="eastAsia" w:ascii="仿宋_GB2312" w:hAnsi="仿宋_GB2312" w:eastAsia="仿宋_GB2312" w:cs="仿宋_GB2312"/>
          <w:i w:val="0"/>
          <w:iCs w:val="0"/>
          <w:caps w:val="0"/>
          <w:color w:val="auto"/>
          <w:spacing w:val="0"/>
          <w:sz w:val="32"/>
          <w:szCs w:val="32"/>
          <w:shd w:val="clear" w:color="080000" w:fill="FFFFFF"/>
        </w:rPr>
        <w:t>高层次人才分类认定申报表》</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rPr>
        <w:t>并提供相关证明材料原件（经用人单位验证后退回）和复印件，向所在单位提出申请。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ascii="Calibri" w:hAnsi="Calibri" w:cs="Calibri"/>
          <w:i w:val="0"/>
          <w:iCs w:val="0"/>
          <w:caps w:val="0"/>
          <w:color w:val="000000"/>
          <w:spacing w:val="0"/>
          <w:sz w:val="24"/>
          <w:szCs w:val="24"/>
        </w:rPr>
      </w:pPr>
      <w:r>
        <w:rPr>
          <w:rFonts w:ascii="楷体_GB2312" w:hAnsi="Calibri" w:eastAsia="楷体_GB2312" w:cs="楷体_GB2312"/>
          <w:i w:val="0"/>
          <w:iCs w:val="0"/>
          <w:caps w:val="0"/>
          <w:color w:val="000000"/>
          <w:spacing w:val="0"/>
          <w:kern w:val="0"/>
          <w:sz w:val="32"/>
          <w:szCs w:val="32"/>
          <w:shd w:val="clear" w:fill="FFFFFF"/>
          <w:lang w:val="en-US" w:eastAsia="zh-CN" w:bidi="ar"/>
        </w:rPr>
        <w:t>（二）用人单位及主管部门审核。</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县属企事业单位，由主管部门（含高新区）审核汇总报送县委组织部；不在园区的企业申报对象材料由县工信局审核汇总后，报送县委组织部；其他无主管部门的用人单位直接将审核通过的申报材料汇总报送县委组织部；省、市驻县企事业单位由用人单位审核后汇总，在认定申报审批表上提出初步认定意见后报送县委组织部。</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1"/>
        <w:jc w:val="both"/>
        <w:textAlignment w:val="auto"/>
        <w:rPr>
          <w:rFonts w:hint="default" w:ascii="Calibri" w:hAnsi="Calibri" w:cs="Calibri"/>
          <w:i w:val="0"/>
          <w:iCs w:val="0"/>
          <w:caps w:val="0"/>
          <w:color w:val="000000"/>
          <w:spacing w:val="0"/>
          <w:sz w:val="24"/>
          <w:szCs w:val="24"/>
        </w:rPr>
      </w:pPr>
      <w:r>
        <w:rPr>
          <w:rFonts w:hint="eastAsia" w:ascii="楷体_GB2312" w:hAnsi="Calibri" w:eastAsia="楷体_GB2312" w:cs="楷体_GB2312"/>
          <w:i w:val="0"/>
          <w:iCs w:val="0"/>
          <w:caps w:val="0"/>
          <w:color w:val="000000"/>
          <w:spacing w:val="0"/>
          <w:kern w:val="0"/>
          <w:sz w:val="32"/>
          <w:szCs w:val="32"/>
          <w:shd w:val="clear" w:fill="FFFFFF"/>
          <w:lang w:val="en-US" w:eastAsia="zh-CN" w:bidi="ar"/>
        </w:rPr>
        <w:t>（三）市级组织人社部门审核。</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市人力资源和社会保障局和市人才发展服务中心负责对市属企事业单位、各县市区、中央和省驻岳企事业单位初核通过的申报对象联合审查，并按照人才所在行业领域分类汇总，交由市级相关行业主管部门，组织专家进行复审认定，复审认定结果报市委人才办审定。</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1"/>
        <w:jc w:val="both"/>
        <w:textAlignment w:val="auto"/>
        <w:rPr>
          <w:rFonts w:hint="default" w:ascii="Calibri" w:hAnsi="Calibri" w:cs="Calibri"/>
          <w:i w:val="0"/>
          <w:iCs w:val="0"/>
          <w:caps w:val="0"/>
          <w:color w:val="000000"/>
          <w:spacing w:val="0"/>
          <w:sz w:val="24"/>
          <w:szCs w:val="24"/>
        </w:rPr>
      </w:pPr>
      <w:r>
        <w:rPr>
          <w:rFonts w:hint="eastAsia" w:ascii="楷体_GB2312" w:hAnsi="Calibri" w:eastAsia="楷体_GB2312" w:cs="楷体_GB2312"/>
          <w:i w:val="0"/>
          <w:iCs w:val="0"/>
          <w:caps w:val="0"/>
          <w:color w:val="000000"/>
          <w:spacing w:val="0"/>
          <w:kern w:val="0"/>
          <w:sz w:val="32"/>
          <w:szCs w:val="32"/>
          <w:shd w:val="clear" w:fill="FFFFFF"/>
          <w:lang w:val="en-US" w:eastAsia="zh-CN" w:bidi="ar"/>
        </w:rPr>
        <w:t>（四）公示。</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经审定通过的各类人才认定结果在相关网站及用人单位进行公示，公示期为5个工作日。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1"/>
        <w:jc w:val="both"/>
        <w:textAlignment w:val="auto"/>
        <w:rPr>
          <w:rFonts w:hint="default" w:ascii="Calibri" w:hAnsi="Calibri" w:cs="Calibri"/>
          <w:i w:val="0"/>
          <w:iCs w:val="0"/>
          <w:caps w:val="0"/>
          <w:color w:val="000000"/>
          <w:spacing w:val="0"/>
          <w:sz w:val="24"/>
          <w:szCs w:val="24"/>
        </w:rPr>
      </w:pPr>
      <w:r>
        <w:rPr>
          <w:rFonts w:hint="eastAsia" w:ascii="楷体_GB2312" w:hAnsi="Calibri" w:eastAsia="楷体_GB2312" w:cs="楷体_GB2312"/>
          <w:i w:val="0"/>
          <w:iCs w:val="0"/>
          <w:caps w:val="0"/>
          <w:color w:val="000000"/>
          <w:spacing w:val="0"/>
          <w:kern w:val="0"/>
          <w:sz w:val="32"/>
          <w:szCs w:val="32"/>
          <w:shd w:val="clear" w:fill="FFFFFF"/>
          <w:lang w:val="en-US" w:eastAsia="zh-CN" w:bidi="ar"/>
        </w:rPr>
        <w:t>（五）发证。</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公示无异议的，发放岳阳市高层次人才分类认定证书并纳入信息库管理。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_GB2312" w:hAnsi="仿宋_GB2312" w:eastAsia="仿宋_GB2312" w:cs="仿宋_GB2312"/>
          <w:i w:val="0"/>
          <w:iCs w:val="0"/>
          <w:caps w:val="0"/>
          <w:color w:val="auto"/>
          <w:spacing w:val="0"/>
          <w:sz w:val="32"/>
          <w:szCs w:val="32"/>
          <w:shd w:val="clear" w:color="080000" w:fill="FFFFFF"/>
          <w:lang w:eastAsia="zh-CN"/>
        </w:rPr>
      </w:pPr>
      <w:r>
        <w:rPr>
          <w:rFonts w:hint="eastAsia" w:ascii="楷体_GB2312" w:hAnsi="Calibri" w:eastAsia="楷体_GB2312" w:cs="楷体_GB2312"/>
          <w:i w:val="0"/>
          <w:iCs w:val="0"/>
          <w:caps w:val="0"/>
          <w:color w:val="000000"/>
          <w:spacing w:val="0"/>
          <w:kern w:val="0"/>
          <w:sz w:val="32"/>
          <w:szCs w:val="32"/>
          <w:shd w:val="clear" w:fill="FFFFFF"/>
          <w:lang w:val="en-US" w:eastAsia="zh-CN" w:bidi="ar"/>
        </w:rPr>
        <w:t>（六）动态管理。</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对于已认定的人才，其工作单位变动及认定级别发生变化等，属于湘阴县辖区</w:t>
      </w:r>
      <w:r>
        <w:rPr>
          <w:rFonts w:hint="eastAsia" w:ascii="仿宋_GB2312" w:eastAsia="仿宋_GB2312" w:cs="仿宋_GB2312"/>
          <w:i w:val="0"/>
          <w:iCs w:val="0"/>
          <w:caps w:val="0"/>
          <w:color w:val="000000"/>
          <w:spacing w:val="0"/>
          <w:kern w:val="0"/>
          <w:sz w:val="32"/>
          <w:szCs w:val="32"/>
          <w:shd w:val="clear" w:fill="FFFFFF"/>
          <w:lang w:val="en-US" w:eastAsia="zh-CN" w:bidi="ar"/>
        </w:rPr>
        <w:t>范围内</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企事业单位的，用人单位应及时向</w:t>
      </w:r>
      <w:r>
        <w:rPr>
          <w:rFonts w:hint="eastAsia" w:ascii="仿宋_GB2312" w:eastAsia="仿宋_GB2312" w:cs="仿宋_GB2312"/>
          <w:i w:val="0"/>
          <w:iCs w:val="0"/>
          <w:caps w:val="0"/>
          <w:color w:val="000000"/>
          <w:spacing w:val="0"/>
          <w:kern w:val="0"/>
          <w:sz w:val="32"/>
          <w:szCs w:val="32"/>
          <w:shd w:val="clear" w:fill="FFFFFF"/>
          <w:lang w:val="en-US" w:eastAsia="zh-CN" w:bidi="ar"/>
        </w:rPr>
        <w:t>县委</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组织部报告，按程序要求及时进行信息变更。</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outlineLvl w:val="9"/>
        <w:rPr>
          <w:rFonts w:hint="eastAsia" w:ascii="黑体" w:hAnsi="黑体" w:eastAsia="黑体" w:cs="黑体"/>
          <w:i w:val="0"/>
          <w:iCs w:val="0"/>
          <w:caps w:val="0"/>
          <w:color w:val="auto"/>
          <w:spacing w:val="0"/>
          <w:sz w:val="32"/>
          <w:szCs w:val="32"/>
          <w:lang w:eastAsia="zh-CN"/>
        </w:rPr>
      </w:pPr>
      <w:r>
        <w:rPr>
          <w:rFonts w:hint="eastAsia" w:ascii="黑体" w:hAnsi="黑体" w:eastAsia="黑体" w:cs="黑体"/>
          <w:i w:val="0"/>
          <w:iCs w:val="0"/>
          <w:caps w:val="0"/>
          <w:color w:val="auto"/>
          <w:spacing w:val="0"/>
          <w:sz w:val="32"/>
          <w:szCs w:val="32"/>
          <w:shd w:val="clear" w:color="080000" w:fill="FFFFFF"/>
          <w:lang w:eastAsia="zh-CN"/>
        </w:rPr>
        <w:t>三</w:t>
      </w:r>
      <w:r>
        <w:rPr>
          <w:rFonts w:hint="eastAsia" w:ascii="黑体" w:hAnsi="黑体" w:eastAsia="黑体" w:cs="黑体"/>
          <w:i w:val="0"/>
          <w:iCs w:val="0"/>
          <w:caps w:val="0"/>
          <w:color w:val="auto"/>
          <w:spacing w:val="0"/>
          <w:sz w:val="32"/>
          <w:szCs w:val="32"/>
          <w:shd w:val="clear" w:color="080000" w:fill="FFFFFF"/>
        </w:rPr>
        <w:t>、</w:t>
      </w:r>
      <w:r>
        <w:rPr>
          <w:rFonts w:hint="eastAsia" w:ascii="黑体" w:hAnsi="黑体" w:eastAsia="黑体" w:cs="黑体"/>
          <w:i w:val="0"/>
          <w:iCs w:val="0"/>
          <w:caps w:val="0"/>
          <w:color w:val="auto"/>
          <w:spacing w:val="0"/>
          <w:sz w:val="32"/>
          <w:szCs w:val="32"/>
          <w:shd w:val="clear" w:color="080000" w:fill="FFFFFF"/>
          <w:lang w:eastAsia="zh-CN"/>
        </w:rPr>
        <w:t>工作要求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eastAsia" w:ascii="楷体_GB2312" w:hAnsi="楷体_GB2312" w:eastAsia="楷体_GB2312" w:cs="楷体_GB2312"/>
          <w:b w:val="0"/>
          <w:bCs w:val="0"/>
          <w:i w:val="0"/>
          <w:iCs w:val="0"/>
          <w:caps w:val="0"/>
          <w:color w:val="auto"/>
          <w:spacing w:val="0"/>
          <w:sz w:val="32"/>
          <w:szCs w:val="32"/>
          <w:shd w:val="clear" w:color="080000" w:fill="FFFFFF"/>
        </w:rPr>
      </w:pPr>
      <w:r>
        <w:rPr>
          <w:rFonts w:hint="eastAsia" w:ascii="楷体_GB2312" w:hAnsi="楷体_GB2312" w:eastAsia="楷体_GB2312" w:cs="楷体_GB2312"/>
          <w:b w:val="0"/>
          <w:bCs w:val="0"/>
          <w:i w:val="0"/>
          <w:iCs w:val="0"/>
          <w:caps w:val="0"/>
          <w:color w:val="auto"/>
          <w:spacing w:val="0"/>
          <w:sz w:val="32"/>
          <w:szCs w:val="32"/>
          <w:shd w:val="clear" w:color="080000" w:fill="FFFFFF"/>
          <w:lang w:eastAsia="zh-CN"/>
        </w:rPr>
        <w:t>（一）</w:t>
      </w:r>
      <w:r>
        <w:rPr>
          <w:rFonts w:hint="eastAsia" w:ascii="楷体_GB2312" w:hAnsi="楷体_GB2312" w:eastAsia="楷体_GB2312" w:cs="楷体_GB2312"/>
          <w:b w:val="0"/>
          <w:bCs w:val="0"/>
          <w:i w:val="0"/>
          <w:iCs w:val="0"/>
          <w:caps w:val="0"/>
          <w:color w:val="auto"/>
          <w:spacing w:val="0"/>
          <w:sz w:val="32"/>
          <w:szCs w:val="32"/>
          <w:shd w:val="clear" w:color="080000" w:fill="FFFFFF"/>
        </w:rPr>
        <w:t>高度重视，精心组织。</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高层次人才分类认定是一项重要的人才工作，各单位要高度重视，充分发动，积极组织申报，认真做好审核把关。要坚持政治标准，突出人才的工作实绩和贡献，聚焦人才的创新能力和创新成果，破除唯文凭、唯论文、唯帽子、唯职称的观念，坚持实事求是，客观公正，确保人才分类认定工作有序开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eastAsia" w:ascii="仿宋_GB2312" w:hAnsi="Calibri" w:eastAsia="仿宋_GB2312" w:cs="仿宋_GB2312"/>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sz w:val="32"/>
          <w:szCs w:val="32"/>
          <w:shd w:val="clear" w:color="080000" w:fill="FFFFFF"/>
          <w:lang w:eastAsia="zh-CN"/>
        </w:rPr>
        <w:t>（二）</w:t>
      </w:r>
      <w:r>
        <w:rPr>
          <w:rFonts w:hint="eastAsia" w:ascii="楷体_GB2312" w:hAnsi="楷体_GB2312" w:eastAsia="楷体_GB2312" w:cs="楷体_GB2312"/>
          <w:b w:val="0"/>
          <w:bCs w:val="0"/>
          <w:i w:val="0"/>
          <w:iCs w:val="0"/>
          <w:caps w:val="0"/>
          <w:color w:val="auto"/>
          <w:spacing w:val="0"/>
          <w:sz w:val="32"/>
          <w:szCs w:val="32"/>
          <w:shd w:val="clear" w:color="080000" w:fill="FFFFFF"/>
        </w:rPr>
        <w:t>申报对象和用人单位纸质材料要求。</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申报人和用人单位应提供以下材料：（1）《岳阳市高层次人才分类认定申报审批表》《岳阳市高层次人才分类认定申报汇总表》（含电子版）;（2）身份证复印件;（3）人才所在工作单位的参保证明或个人所得税缴纳证明材料;（4）最高学历学位证书复印件;职称证书或职业资格等级证书复印件;（5）符合《岳阳市高层次人才分类认定目录》规定条件的其他佐证材料，如人才认定证书、荣誉证书、获奖证书、研究课题结题材料、学术论文等;有关奖项认定一般为近5年内。其中涉及到有排名的奖项、科研成果、发明专利等，申报人排名应在前三位。</w:t>
      </w:r>
      <w:r>
        <w:rPr>
          <w:rFonts w:hint="eastAsia" w:ascii="仿宋_GB2312" w:hAnsi="Calibri" w:eastAsia="仿宋_GB2312" w:cs="仿宋_GB2312"/>
          <w:b/>
          <w:bCs/>
          <w:i w:val="0"/>
          <w:iCs w:val="0"/>
          <w:caps w:val="0"/>
          <w:color w:val="000000"/>
          <w:spacing w:val="0"/>
          <w:kern w:val="0"/>
          <w:sz w:val="32"/>
          <w:szCs w:val="32"/>
          <w:shd w:val="clear" w:fill="FFFFFF"/>
          <w:lang w:val="en-US" w:eastAsia="zh-CN" w:bidi="ar"/>
        </w:rPr>
        <w:t>（注：申报材料不要罗列，提供符合申报条件、含金量最高的材料即可。）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color="080000" w:fill="FFFFFF"/>
          <w:lang w:val="en-US" w:eastAsia="zh-CN" w:bidi="ar-SA"/>
        </w:rPr>
      </w:pPr>
      <w:r>
        <w:rPr>
          <w:rFonts w:hint="eastAsia" w:ascii="楷体_GB2312" w:hAnsi="楷体_GB2312" w:eastAsia="楷体_GB2312" w:cs="楷体_GB2312"/>
          <w:b w:val="0"/>
          <w:bCs w:val="0"/>
          <w:i w:val="0"/>
          <w:iCs w:val="0"/>
          <w:caps w:val="0"/>
          <w:color w:val="auto"/>
          <w:spacing w:val="0"/>
          <w:kern w:val="0"/>
          <w:sz w:val="32"/>
          <w:szCs w:val="32"/>
          <w:shd w:val="clear" w:color="080000" w:fill="FFFFFF"/>
          <w:lang w:val="en-US" w:eastAsia="zh-CN" w:bidi="ar-SA"/>
        </w:rPr>
        <w:t>（三）时间要求。</w:t>
      </w:r>
      <w:r>
        <w:rPr>
          <w:rFonts w:hint="eastAsia" w:ascii="仿宋_GB2312" w:hAnsi="仿宋_GB2312" w:eastAsia="仿宋_GB2312" w:cs="仿宋_GB2312"/>
          <w:i w:val="0"/>
          <w:iCs w:val="0"/>
          <w:caps w:val="0"/>
          <w:color w:val="auto"/>
          <w:spacing w:val="0"/>
          <w:kern w:val="0"/>
          <w:sz w:val="32"/>
          <w:szCs w:val="32"/>
          <w:shd w:val="clear" w:color="080000" w:fill="FFFFFF"/>
          <w:lang w:val="en-US" w:eastAsia="zh-CN" w:bidi="ar-SA"/>
        </w:rPr>
        <w:t>此次高层次人才分类认定集中申报截止时间为9月5日。</w:t>
      </w:r>
      <w:r>
        <w:rPr>
          <w:rFonts w:hint="eastAsia" w:ascii="仿宋_GB2312" w:hAnsi="仿宋_GB2312" w:eastAsia="仿宋_GB2312" w:cs="仿宋_GB2312"/>
          <w:i w:val="0"/>
          <w:iCs w:val="0"/>
          <w:caps w:val="0"/>
          <w:color w:val="auto"/>
          <w:spacing w:val="0"/>
          <w:sz w:val="32"/>
          <w:szCs w:val="32"/>
          <w:shd w:val="clear" w:color="080000" w:fill="FFFFFF"/>
          <w:lang w:eastAsia="zh-CN"/>
        </w:rPr>
        <w:t>各单位原则上只集中报送一次(附件2《岳阳市高层次人才分类认定申报表》、附件3《岳阳市高层次人才分类认定申报汇总表》电子版需发至指定邮箱)，后续即时受理申报，定期组织认定</w:t>
      </w:r>
      <w:r>
        <w:rPr>
          <w:rFonts w:hint="eastAsia" w:ascii="仿宋_GB2312" w:hAnsi="仿宋_GB2312" w:eastAsia="仿宋_GB2312" w:cs="仿宋_GB2312"/>
          <w:i w:val="0"/>
          <w:iCs w:val="0"/>
          <w:caps w:val="0"/>
          <w:color w:val="auto"/>
          <w:spacing w:val="0"/>
          <w:kern w:val="0"/>
          <w:sz w:val="32"/>
          <w:szCs w:val="32"/>
          <w:shd w:val="clear" w:color="080000"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color="080000"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color="080000" w:fill="FFFFFF"/>
          <w:lang w:val="en-US" w:eastAsia="zh-CN" w:bidi="ar-SA"/>
        </w:rPr>
        <w:t>申报地址：湘阴县委组织部5楼524室，联系人：李龙，联系电话：0730-2115695、19198190006，邮箱：xyxwrcb@126.com。</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Autospacing="0" w:afterAutospacing="0" w:line="600" w:lineRule="exact"/>
        <w:ind w:left="0" w:leftChars="0" w:right="0" w:firstLine="640" w:firstLineChars="200"/>
        <w:jc w:val="left"/>
        <w:textAlignment w:val="auto"/>
        <w:outlineLvl w:val="9"/>
        <w:rPr>
          <w:rStyle w:val="11"/>
          <w:rFonts w:hint="eastAsia" w:ascii="仿宋_GB2312" w:hAnsi="仿宋_GB2312" w:eastAsia="仿宋_GB2312" w:cs="仿宋_GB2312"/>
          <w:b w:val="0"/>
          <w:bCs w:val="0"/>
          <w:i w:val="0"/>
          <w:iCs w:val="0"/>
          <w:caps w:val="0"/>
          <w:color w:val="auto"/>
          <w:spacing w:val="0"/>
          <w:sz w:val="32"/>
          <w:szCs w:val="32"/>
          <w:shd w:val="clear" w:color="0B0000" w:fill="FFFFFF"/>
        </w:rPr>
      </w:pP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Autospacing="0" w:afterAutospacing="0" w:line="600" w:lineRule="exact"/>
        <w:ind w:left="0" w:leftChars="0" w:right="0" w:firstLine="640" w:firstLineChars="200"/>
        <w:jc w:val="left"/>
        <w:textAlignment w:val="auto"/>
        <w:outlineLvl w:val="9"/>
        <w:rPr>
          <w:rFonts w:hint="eastAsia" w:ascii="仿宋_GB2312" w:hAnsi="仿宋_GB2312" w:eastAsia="仿宋_GB2312" w:cs="仿宋_GB2312"/>
          <w:b w:val="0"/>
          <w:bCs w:val="0"/>
          <w:i w:val="0"/>
          <w:iCs w:val="0"/>
          <w:caps w:val="0"/>
          <w:color w:val="auto"/>
          <w:spacing w:val="0"/>
          <w:sz w:val="32"/>
          <w:szCs w:val="32"/>
        </w:rPr>
      </w:pPr>
      <w:r>
        <w:rPr>
          <w:rStyle w:val="11"/>
          <w:rFonts w:hint="eastAsia" w:ascii="仿宋_GB2312" w:hAnsi="仿宋_GB2312" w:eastAsia="仿宋_GB2312" w:cs="仿宋_GB2312"/>
          <w:b w:val="0"/>
          <w:bCs w:val="0"/>
          <w:i w:val="0"/>
          <w:iCs w:val="0"/>
          <w:caps w:val="0"/>
          <w:color w:val="auto"/>
          <w:spacing w:val="0"/>
          <w:sz w:val="32"/>
          <w:szCs w:val="32"/>
          <w:shd w:val="clear" w:color="0B0000" w:fill="FFFFFF"/>
        </w:rPr>
        <w:t>附件：1.</w:t>
      </w:r>
      <w:r>
        <w:rPr>
          <w:rStyle w:val="11"/>
          <w:rFonts w:hint="eastAsia" w:ascii="仿宋_GB2312" w:hAnsi="仿宋_GB2312" w:eastAsia="仿宋_GB2312" w:cs="仿宋_GB2312"/>
          <w:b w:val="0"/>
          <w:bCs w:val="0"/>
          <w:i w:val="0"/>
          <w:iCs w:val="0"/>
          <w:caps w:val="0"/>
          <w:color w:val="auto"/>
          <w:spacing w:val="0"/>
          <w:sz w:val="32"/>
          <w:szCs w:val="32"/>
          <w:shd w:val="clear" w:color="0B0000" w:fill="FFFFFF"/>
          <w:lang w:val="en-US" w:eastAsia="zh-CN"/>
        </w:rPr>
        <w:t xml:space="preserve"> </w:t>
      </w:r>
      <w:r>
        <w:rPr>
          <w:rStyle w:val="11"/>
          <w:rFonts w:hint="eastAsia" w:ascii="仿宋_GB2312" w:hAnsi="仿宋_GB2312" w:eastAsia="仿宋_GB2312" w:cs="仿宋_GB2312"/>
          <w:b w:val="0"/>
          <w:bCs w:val="0"/>
          <w:i w:val="0"/>
          <w:iCs w:val="0"/>
          <w:caps w:val="0"/>
          <w:color w:val="auto"/>
          <w:spacing w:val="0"/>
          <w:sz w:val="32"/>
          <w:szCs w:val="32"/>
          <w:shd w:val="clear" w:color="0B0000" w:fill="FFFFFF"/>
          <w:lang w:eastAsia="zh-CN"/>
        </w:rPr>
        <w:t>岳阳</w:t>
      </w:r>
      <w:r>
        <w:rPr>
          <w:rStyle w:val="11"/>
          <w:rFonts w:hint="eastAsia" w:ascii="仿宋_GB2312" w:hAnsi="仿宋_GB2312" w:eastAsia="仿宋_GB2312" w:cs="仿宋_GB2312"/>
          <w:b w:val="0"/>
          <w:bCs w:val="0"/>
          <w:i w:val="0"/>
          <w:iCs w:val="0"/>
          <w:caps w:val="0"/>
          <w:color w:val="auto"/>
          <w:spacing w:val="0"/>
          <w:sz w:val="32"/>
          <w:szCs w:val="32"/>
          <w:shd w:val="clear" w:color="0B0000" w:fill="FFFFFF"/>
        </w:rPr>
        <w:t>市高层次人才分类</w:t>
      </w:r>
      <w:r>
        <w:rPr>
          <w:rStyle w:val="11"/>
          <w:rFonts w:hint="eastAsia" w:ascii="仿宋_GB2312" w:hAnsi="仿宋_GB2312" w:eastAsia="仿宋_GB2312" w:cs="仿宋_GB2312"/>
          <w:b w:val="0"/>
          <w:bCs w:val="0"/>
          <w:i w:val="0"/>
          <w:iCs w:val="0"/>
          <w:caps w:val="0"/>
          <w:color w:val="auto"/>
          <w:spacing w:val="0"/>
          <w:sz w:val="32"/>
          <w:szCs w:val="32"/>
          <w:shd w:val="clear" w:color="0B0000" w:fill="FFFFFF"/>
          <w:lang w:eastAsia="zh-CN"/>
        </w:rPr>
        <w:t>参考</w:t>
      </w:r>
      <w:r>
        <w:rPr>
          <w:rStyle w:val="11"/>
          <w:rFonts w:hint="eastAsia" w:ascii="仿宋_GB2312" w:hAnsi="仿宋_GB2312" w:eastAsia="仿宋_GB2312" w:cs="仿宋_GB2312"/>
          <w:b w:val="0"/>
          <w:bCs w:val="0"/>
          <w:i w:val="0"/>
          <w:iCs w:val="0"/>
          <w:caps w:val="0"/>
          <w:color w:val="auto"/>
          <w:spacing w:val="0"/>
          <w:sz w:val="32"/>
          <w:szCs w:val="32"/>
          <w:shd w:val="clear" w:color="0B0000" w:fill="FFFFFF"/>
        </w:rPr>
        <w:t>目录</w:t>
      </w:r>
    </w:p>
    <w:p>
      <w:pPr>
        <w:pStyle w:val="7"/>
        <w:keepNext w:val="0"/>
        <w:keepLines w:val="0"/>
        <w:pageBreakBefore w:val="0"/>
        <w:widowControl/>
        <w:numPr>
          <w:ilvl w:val="0"/>
          <w:numId w:val="1"/>
        </w:numPr>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Autospacing="0" w:afterAutospacing="0" w:line="600" w:lineRule="exact"/>
        <w:ind w:left="1600" w:leftChars="0" w:right="0" w:firstLine="0" w:firstLineChars="0"/>
        <w:jc w:val="left"/>
        <w:textAlignment w:val="auto"/>
        <w:outlineLvl w:val="9"/>
        <w:rPr>
          <w:rStyle w:val="11"/>
          <w:rFonts w:hint="eastAsia" w:ascii="仿宋_GB2312" w:hAnsi="仿宋_GB2312" w:eastAsia="仿宋_GB2312" w:cs="仿宋_GB2312"/>
          <w:b w:val="0"/>
          <w:bCs w:val="0"/>
          <w:i w:val="0"/>
          <w:iCs w:val="0"/>
          <w:caps w:val="0"/>
          <w:color w:val="auto"/>
          <w:spacing w:val="0"/>
          <w:sz w:val="32"/>
          <w:szCs w:val="32"/>
          <w:shd w:val="clear" w:color="0B0000" w:fill="FFFFFF"/>
        </w:rPr>
      </w:pPr>
      <w:r>
        <w:rPr>
          <w:rStyle w:val="11"/>
          <w:rFonts w:hint="eastAsia" w:ascii="仿宋_GB2312" w:hAnsi="仿宋_GB2312" w:eastAsia="仿宋_GB2312" w:cs="仿宋_GB2312"/>
          <w:b w:val="0"/>
          <w:bCs w:val="0"/>
          <w:i w:val="0"/>
          <w:iCs w:val="0"/>
          <w:caps w:val="0"/>
          <w:color w:val="auto"/>
          <w:spacing w:val="0"/>
          <w:sz w:val="32"/>
          <w:szCs w:val="32"/>
          <w:shd w:val="clear" w:color="0B0000" w:fill="FFFFFF"/>
          <w:lang w:eastAsia="zh-CN"/>
        </w:rPr>
        <w:t>岳阳市</w:t>
      </w:r>
      <w:r>
        <w:rPr>
          <w:rStyle w:val="11"/>
          <w:rFonts w:hint="eastAsia" w:ascii="仿宋_GB2312" w:hAnsi="仿宋_GB2312" w:eastAsia="仿宋_GB2312" w:cs="仿宋_GB2312"/>
          <w:b w:val="0"/>
          <w:bCs w:val="0"/>
          <w:i w:val="0"/>
          <w:iCs w:val="0"/>
          <w:caps w:val="0"/>
          <w:color w:val="auto"/>
          <w:spacing w:val="0"/>
          <w:sz w:val="32"/>
          <w:szCs w:val="32"/>
          <w:shd w:val="clear" w:color="0B0000" w:fill="FFFFFF"/>
        </w:rPr>
        <w:t>高层次人才分类认定申报</w:t>
      </w:r>
      <w:r>
        <w:rPr>
          <w:rStyle w:val="11"/>
          <w:rFonts w:hint="eastAsia" w:ascii="仿宋_GB2312" w:hAnsi="仿宋_GB2312" w:eastAsia="仿宋_GB2312" w:cs="仿宋_GB2312"/>
          <w:b w:val="0"/>
          <w:bCs w:val="0"/>
          <w:i w:val="0"/>
          <w:iCs w:val="0"/>
          <w:caps w:val="0"/>
          <w:color w:val="auto"/>
          <w:spacing w:val="0"/>
          <w:sz w:val="32"/>
          <w:szCs w:val="32"/>
          <w:shd w:val="clear" w:color="0B0000" w:fill="FFFFFF"/>
          <w:lang w:eastAsia="zh-CN"/>
        </w:rPr>
        <w:t>审批</w:t>
      </w:r>
      <w:r>
        <w:rPr>
          <w:rStyle w:val="11"/>
          <w:rFonts w:hint="eastAsia" w:ascii="仿宋_GB2312" w:hAnsi="仿宋_GB2312" w:eastAsia="仿宋_GB2312" w:cs="仿宋_GB2312"/>
          <w:b w:val="0"/>
          <w:bCs w:val="0"/>
          <w:i w:val="0"/>
          <w:iCs w:val="0"/>
          <w:caps w:val="0"/>
          <w:color w:val="auto"/>
          <w:spacing w:val="0"/>
          <w:sz w:val="32"/>
          <w:szCs w:val="32"/>
          <w:shd w:val="clear" w:color="0B0000" w:fill="FFFFFF"/>
        </w:rPr>
        <w:t>表</w:t>
      </w:r>
    </w:p>
    <w:p>
      <w:pPr>
        <w:pStyle w:val="7"/>
        <w:keepNext w:val="0"/>
        <w:keepLines w:val="0"/>
        <w:pageBreakBefore w:val="0"/>
        <w:widowControl/>
        <w:numPr>
          <w:ilvl w:val="0"/>
          <w:numId w:val="1"/>
        </w:numPr>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Autospacing="0" w:afterAutospacing="0" w:line="600" w:lineRule="exact"/>
        <w:ind w:left="1600" w:leftChars="0" w:right="0" w:firstLine="0" w:firstLineChars="0"/>
        <w:jc w:val="left"/>
        <w:textAlignment w:val="auto"/>
        <w:outlineLvl w:val="9"/>
        <w:rPr>
          <w:rFonts w:hint="eastAsia" w:ascii="仿宋_GB2312" w:hAnsi="仿宋_GB2312" w:eastAsia="仿宋_GB2312" w:cs="仿宋_GB2312"/>
          <w:b w:val="0"/>
          <w:bCs w:val="0"/>
          <w:i w:val="0"/>
          <w:iCs w:val="0"/>
          <w:caps w:val="0"/>
          <w:color w:val="auto"/>
          <w:spacing w:val="0"/>
          <w:sz w:val="32"/>
          <w:szCs w:val="32"/>
          <w:shd w:val="clear" w:color="0A0000" w:fill="FFFFFF"/>
        </w:rPr>
      </w:pPr>
      <w:r>
        <w:rPr>
          <w:rStyle w:val="11"/>
          <w:rFonts w:hint="eastAsia" w:ascii="仿宋_GB2312" w:hAnsi="仿宋_GB2312" w:eastAsia="仿宋_GB2312" w:cs="仿宋_GB2312"/>
          <w:b w:val="0"/>
          <w:bCs w:val="0"/>
          <w:i w:val="0"/>
          <w:iCs w:val="0"/>
          <w:caps w:val="0"/>
          <w:color w:val="auto"/>
          <w:spacing w:val="0"/>
          <w:sz w:val="32"/>
          <w:szCs w:val="32"/>
          <w:shd w:val="clear" w:color="0B0000" w:fill="FFFFFF"/>
          <w:lang w:eastAsia="zh-CN"/>
        </w:rPr>
        <w:t>岳阳市</w:t>
      </w:r>
      <w:r>
        <w:rPr>
          <w:rStyle w:val="11"/>
          <w:rFonts w:hint="eastAsia" w:ascii="仿宋_GB2312" w:hAnsi="仿宋_GB2312" w:eastAsia="仿宋_GB2312" w:cs="仿宋_GB2312"/>
          <w:b w:val="0"/>
          <w:bCs w:val="0"/>
          <w:i w:val="0"/>
          <w:iCs w:val="0"/>
          <w:caps w:val="0"/>
          <w:color w:val="auto"/>
          <w:spacing w:val="0"/>
          <w:sz w:val="32"/>
          <w:szCs w:val="32"/>
          <w:shd w:val="clear" w:color="0B0000" w:fill="FFFFFF"/>
        </w:rPr>
        <w:t>高层次人才分类认定申报</w:t>
      </w:r>
      <w:r>
        <w:rPr>
          <w:rStyle w:val="11"/>
          <w:rFonts w:hint="eastAsia" w:ascii="仿宋_GB2312" w:hAnsi="仿宋_GB2312" w:eastAsia="仿宋_GB2312" w:cs="仿宋_GB2312"/>
          <w:b w:val="0"/>
          <w:bCs w:val="0"/>
          <w:i w:val="0"/>
          <w:iCs w:val="0"/>
          <w:caps w:val="0"/>
          <w:color w:val="auto"/>
          <w:spacing w:val="0"/>
          <w:sz w:val="32"/>
          <w:szCs w:val="32"/>
          <w:shd w:val="clear" w:color="0B0000" w:fill="FFFFFF"/>
          <w:lang w:eastAsia="zh-CN"/>
        </w:rPr>
        <w:t>汇总</w:t>
      </w:r>
      <w:r>
        <w:rPr>
          <w:rStyle w:val="11"/>
          <w:rFonts w:hint="eastAsia" w:ascii="仿宋_GB2312" w:hAnsi="仿宋_GB2312" w:eastAsia="仿宋_GB2312" w:cs="仿宋_GB2312"/>
          <w:b w:val="0"/>
          <w:bCs w:val="0"/>
          <w:i w:val="0"/>
          <w:iCs w:val="0"/>
          <w:caps w:val="0"/>
          <w:color w:val="auto"/>
          <w:spacing w:val="0"/>
          <w:sz w:val="32"/>
          <w:szCs w:val="32"/>
          <w:shd w:val="clear" w:color="0B0000" w:fill="FFFFFF"/>
        </w:rPr>
        <w:t>表</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Autospacing="0" w:afterAutospacing="0" w:line="600" w:lineRule="exact"/>
        <w:ind w:left="0" w:leftChars="0" w:right="0" w:firstLine="640" w:firstLineChars="200"/>
        <w:jc w:val="right"/>
        <w:textAlignment w:val="auto"/>
        <w:outlineLvl w:val="9"/>
        <w:rPr>
          <w:rFonts w:hint="eastAsia" w:ascii="仿宋_GB2312" w:hAnsi="仿宋_GB2312" w:eastAsia="仿宋_GB2312" w:cs="仿宋_GB2312"/>
          <w:i w:val="0"/>
          <w:iCs w:val="0"/>
          <w:caps w:val="0"/>
          <w:color w:val="auto"/>
          <w:spacing w:val="0"/>
          <w:kern w:val="0"/>
          <w:sz w:val="32"/>
          <w:szCs w:val="32"/>
          <w:shd w:val="clear" w:color="080000" w:fill="FFFFFF"/>
          <w:lang w:val="en-US" w:eastAsia="zh-CN" w:bidi="ar-SA"/>
        </w:rPr>
      </w:pP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Autospacing="0" w:afterAutospacing="0" w:line="600" w:lineRule="exact"/>
        <w:ind w:left="0" w:leftChars="0" w:right="0" w:firstLine="640" w:firstLineChars="200"/>
        <w:jc w:val="right"/>
        <w:textAlignment w:val="auto"/>
        <w:outlineLvl w:val="9"/>
        <w:rPr>
          <w:rFonts w:hint="eastAsia" w:ascii="仿宋_GB2312" w:hAnsi="仿宋_GB2312" w:eastAsia="仿宋_GB2312" w:cs="仿宋_GB2312"/>
          <w:i w:val="0"/>
          <w:iCs w:val="0"/>
          <w:caps w:val="0"/>
          <w:color w:val="auto"/>
          <w:spacing w:val="-20"/>
          <w:sz w:val="32"/>
          <w:szCs w:val="32"/>
          <w:shd w:val="clear" w:color="080000" w:fill="FFFFFF"/>
        </w:rPr>
      </w:pPr>
      <w:r>
        <w:rPr>
          <w:rFonts w:hint="eastAsia" w:ascii="仿宋_GB2312" w:hAnsi="仿宋_GB2312" w:eastAsia="仿宋_GB2312" w:cs="仿宋_GB2312"/>
          <w:i w:val="0"/>
          <w:iCs w:val="0"/>
          <w:caps w:val="0"/>
          <w:color w:val="auto"/>
          <w:spacing w:val="0"/>
          <w:kern w:val="0"/>
          <w:sz w:val="32"/>
          <w:szCs w:val="32"/>
          <w:shd w:val="clear" w:color="080000" w:fill="FFFFFF"/>
          <w:lang w:val="en-US" w:eastAsia="zh-CN" w:bidi="ar-SA"/>
        </w:rPr>
        <w:t xml:space="preserve">  </w:t>
      </w:r>
      <w:r>
        <w:rPr>
          <w:rStyle w:val="11"/>
          <w:rFonts w:hint="eastAsia" w:ascii="仿宋_GB2312" w:hAnsi="仿宋_GB2312" w:eastAsia="仿宋_GB2312" w:cs="仿宋_GB2312"/>
          <w:b w:val="0"/>
          <w:bCs w:val="0"/>
          <w:i w:val="0"/>
          <w:iCs w:val="0"/>
          <w:caps w:val="0"/>
          <w:color w:val="auto"/>
          <w:spacing w:val="0"/>
          <w:sz w:val="32"/>
          <w:szCs w:val="32"/>
          <w:shd w:val="clear" w:color="0B0000" w:fill="FFFFFF"/>
        </w:rPr>
        <w:t>中共湘阴县委人才工作领导</w:t>
      </w:r>
      <w:r>
        <w:rPr>
          <w:rStyle w:val="11"/>
          <w:rFonts w:hint="eastAsia" w:ascii="仿宋_GB2312" w:hAnsi="仿宋_GB2312" w:eastAsia="仿宋_GB2312" w:cs="仿宋_GB2312"/>
          <w:b w:val="0"/>
          <w:bCs w:val="0"/>
          <w:i w:val="0"/>
          <w:iCs w:val="0"/>
          <w:caps w:val="0"/>
          <w:color w:val="auto"/>
          <w:spacing w:val="0"/>
          <w:sz w:val="32"/>
          <w:szCs w:val="32"/>
          <w:shd w:val="clear" w:color="0B0000" w:fill="FFFFFF"/>
          <w:lang w:eastAsia="zh-CN"/>
        </w:rPr>
        <w:t>小</w:t>
      </w:r>
      <w:r>
        <w:rPr>
          <w:rStyle w:val="11"/>
          <w:rFonts w:hint="eastAsia" w:ascii="仿宋_GB2312" w:hAnsi="仿宋_GB2312" w:eastAsia="仿宋_GB2312" w:cs="仿宋_GB2312"/>
          <w:b w:val="0"/>
          <w:bCs w:val="0"/>
          <w:i w:val="0"/>
          <w:iCs w:val="0"/>
          <w:caps w:val="0"/>
          <w:color w:val="auto"/>
          <w:spacing w:val="0"/>
          <w:sz w:val="32"/>
          <w:szCs w:val="32"/>
          <w:shd w:val="clear" w:color="0B0000" w:fill="FFFFFF"/>
        </w:rPr>
        <w:t>组办公室</w:t>
      </w:r>
      <w:r>
        <w:rPr>
          <w:rStyle w:val="11"/>
          <w:rFonts w:hint="eastAsia" w:ascii="仿宋_GB2312" w:hAnsi="仿宋_GB2312" w:eastAsia="仿宋_GB2312" w:cs="仿宋_GB2312"/>
          <w:b w:val="0"/>
          <w:bCs w:val="0"/>
          <w:i w:val="0"/>
          <w:iCs w:val="0"/>
          <w:caps w:val="0"/>
          <w:color w:val="auto"/>
          <w:spacing w:val="0"/>
          <w:sz w:val="32"/>
          <w:szCs w:val="32"/>
          <w:shd w:val="clear" w:color="0B0000" w:fill="FFFFFF"/>
          <w:lang w:val="en-US" w:eastAsia="zh-CN"/>
        </w:rPr>
        <w:t xml:space="preserve"> </w:t>
      </w:r>
      <w:r>
        <w:rPr>
          <w:rFonts w:hint="eastAsia" w:ascii="仿宋_GB2312" w:hAnsi="仿宋_GB2312" w:eastAsia="仿宋_GB2312" w:cs="仿宋_GB2312"/>
          <w:i w:val="0"/>
          <w:iCs w:val="0"/>
          <w:caps w:val="0"/>
          <w:color w:val="auto"/>
          <w:spacing w:val="0"/>
          <w:kern w:val="0"/>
          <w:sz w:val="32"/>
          <w:szCs w:val="32"/>
          <w:shd w:val="clear" w:color="080000" w:fill="FFFFFF"/>
          <w:lang w:val="en-US" w:eastAsia="zh-CN" w:bidi="ar-SA"/>
        </w:rPr>
        <w:t xml:space="preserve">  </w:t>
      </w:r>
      <w:r>
        <w:rPr>
          <w:rFonts w:hint="eastAsia" w:ascii="仿宋_GB2312" w:hAnsi="仿宋_GB2312" w:eastAsia="仿宋_GB2312" w:cs="仿宋_GB2312"/>
          <w:i w:val="0"/>
          <w:iCs w:val="0"/>
          <w:caps w:val="0"/>
          <w:color w:val="auto"/>
          <w:spacing w:val="-20"/>
          <w:sz w:val="32"/>
          <w:szCs w:val="32"/>
          <w:shd w:val="clear" w:color="080000" w:fill="FFFFFF"/>
          <w:lang w:val="en-US" w:eastAsia="zh-CN"/>
        </w:rPr>
        <w:t xml:space="preserve">               </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Autospacing="0" w:afterAutospacing="0" w:line="600" w:lineRule="exact"/>
        <w:ind w:left="0" w:leftChars="0" w:right="0" w:firstLine="0"/>
        <w:jc w:val="center"/>
        <w:textAlignment w:val="auto"/>
        <w:outlineLvl w:val="9"/>
        <w:rPr>
          <w:rFonts w:hint="eastAsia" w:ascii="仿宋_GB2312" w:hAnsi="仿宋_GB2312" w:eastAsia="仿宋_GB2312" w:cs="仿宋_GB2312"/>
          <w:i w:val="0"/>
          <w:iCs w:val="0"/>
          <w:caps w:val="0"/>
          <w:color w:val="auto"/>
          <w:spacing w:val="0"/>
          <w:sz w:val="32"/>
          <w:szCs w:val="32"/>
          <w:shd w:val="clear" w:color="080000" w:fill="FFFFFF"/>
          <w:lang w:val="en-US" w:eastAsia="zh-CN"/>
        </w:rPr>
      </w:pPr>
      <w:r>
        <w:rPr>
          <w:rFonts w:hint="eastAsia" w:ascii="仿宋_GB2312" w:hAnsi="仿宋_GB2312" w:eastAsia="仿宋_GB2312" w:cs="仿宋_GB2312"/>
          <w:i w:val="0"/>
          <w:iCs w:val="0"/>
          <w:caps w:val="0"/>
          <w:color w:val="auto"/>
          <w:spacing w:val="0"/>
          <w:sz w:val="32"/>
          <w:szCs w:val="32"/>
          <w:shd w:val="clear" w:color="080000" w:fill="FFFFFF"/>
          <w:lang w:val="en-US" w:eastAsia="zh-CN"/>
        </w:rPr>
        <w:t xml:space="preserve">                      2022年8月19日</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i w:val="0"/>
          <w:iCs w:val="0"/>
          <w:caps w:val="0"/>
          <w:color w:val="auto"/>
          <w:spacing w:val="0"/>
          <w:sz w:val="32"/>
          <w:szCs w:val="32"/>
          <w:shd w:val="clear" w:color="080000" w:fill="FFFFFF"/>
          <w:lang w:val="en-US" w:eastAsia="zh-CN"/>
        </w:rPr>
        <w:sectPr>
          <w:footerReference r:id="rId3" w:type="default"/>
          <w:pgSz w:w="11906" w:h="16838"/>
          <w:pgMar w:top="2098" w:right="1474" w:bottom="1984" w:left="1587" w:header="851" w:footer="1276" w:gutter="0"/>
          <w:pgNumType w:fmt="numberInDash" w:start="2"/>
          <w:cols w:space="0" w:num="1"/>
          <w:rtlGutter w:val="0"/>
          <w:docGrid w:type="lines" w:linePitch="319" w:charSpace="0"/>
        </w:sectPr>
      </w:pPr>
      <w:r>
        <w:rPr>
          <w:rFonts w:hint="eastAsia" w:ascii="仿宋_GB2312" w:hAnsi="仿宋_GB2312" w:eastAsia="仿宋_GB2312" w:cs="仿宋_GB2312"/>
          <w:i w:val="0"/>
          <w:iCs w:val="0"/>
          <w:caps w:val="0"/>
          <w:color w:val="auto"/>
          <w:spacing w:val="0"/>
          <w:sz w:val="32"/>
          <w:szCs w:val="32"/>
          <w:shd w:val="clear" w:color="080000" w:fill="FFFFFF"/>
          <w:lang w:val="en-US" w:eastAsia="zh-CN"/>
        </w:rPr>
        <w:br w:type="page"/>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color w:val="auto"/>
          <w:sz w:val="32"/>
          <w:szCs w:val="32"/>
        </w:rPr>
      </w:pPr>
      <w:r>
        <w:rPr>
          <w:rFonts w:hint="eastAsia" w:ascii="黑体" w:hAnsi="黑体" w:eastAsia="黑体" w:cs="黑体"/>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岳阳市高层次人才分类参考目录</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_GBK" w:hAnsi="方正楷体_GBK" w:eastAsia="方正楷体_GBK" w:cs="方正楷体_GBK"/>
          <w:color w:val="auto"/>
          <w:sz w:val="21"/>
          <w:szCs w:val="21"/>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2022年版</w:t>
      </w:r>
      <w:r>
        <w:rPr>
          <w:rFonts w:hint="eastAsia" w:ascii="楷体_GB2312" w:hAnsi="楷体_GB2312" w:eastAsia="楷体_GB2312" w:cs="楷体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小标宋简体"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eastAsia="仿宋_GB2312"/>
          <w:color w:val="auto"/>
          <w:sz w:val="32"/>
          <w:szCs w:val="32"/>
        </w:rPr>
      </w:pPr>
      <w:r>
        <w:rPr>
          <w:rFonts w:hint="eastAsia" w:ascii="仿宋_GB2312" w:eastAsia="仿宋_GB2312"/>
          <w:color w:val="auto"/>
          <w:sz w:val="32"/>
          <w:szCs w:val="32"/>
        </w:rPr>
        <w:t>根据国家相关文件规定，参考国内其他城市对人才的分类标准，结合我市实际，我市高层次人才分类目录为5个层次，分别是国际顶尖人才（A）、国家级领军人才（B）、省级领军人才（C）、市级领军人才（D）、高级人才（E）等。</w:t>
      </w:r>
    </w:p>
    <w:p>
      <w:pPr>
        <w:keepNext w:val="0"/>
        <w:keepLines w:val="0"/>
        <w:pageBreakBefore w:val="0"/>
        <w:widowControl w:val="0"/>
        <w:numPr>
          <w:ilvl w:val="0"/>
          <w:numId w:val="0"/>
        </w:numPr>
        <w:tabs>
          <w:tab w:val="center" w:pos="4150"/>
          <w:tab w:val="left" w:pos="7084"/>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color w:val="auto"/>
          <w:sz w:val="32"/>
          <w:szCs w:val="32"/>
          <w:lang w:eastAsia="zh-CN"/>
        </w:rPr>
      </w:pPr>
      <w:r>
        <w:rPr>
          <w:rFonts w:hint="eastAsia" w:ascii="黑体" w:hAnsi="黑体" w:eastAsia="黑体"/>
          <w:color w:val="auto"/>
          <w:sz w:val="32"/>
          <w:szCs w:val="32"/>
        </w:rPr>
        <w:t>A类：国际顶尖人才</w:t>
      </w:r>
      <w:r>
        <w:rPr>
          <w:rFonts w:hint="eastAsia" w:ascii="仿宋_GB2312" w:eastAsia="仿宋_GB2312"/>
          <w:color w:val="auto"/>
          <w:sz w:val="32"/>
          <w:szCs w:val="32"/>
        </w:rPr>
        <w:t>。主要包括：诺贝尔奖获得者；国家最高科学技术奖获得者；国家自然科学奖、国家科技发明奖、国家科学技术进步奖一等奖及以上获得者的第一主研人员</w:t>
      </w:r>
      <w:r>
        <w:rPr>
          <w:rFonts w:hint="eastAsia" w:ascii="仿宋_GB2312" w:eastAsia="仿宋_GB2312"/>
          <w:color w:val="auto"/>
          <w:sz w:val="32"/>
          <w:szCs w:val="32"/>
          <w:lang w:eastAsia="zh-CN"/>
        </w:rPr>
        <w:t>）</w:t>
      </w:r>
      <w:r>
        <w:rPr>
          <w:rFonts w:hint="eastAsia" w:ascii="仿宋_GB2312" w:eastAsia="仿宋_GB2312"/>
          <w:color w:val="auto"/>
          <w:sz w:val="32"/>
          <w:szCs w:val="32"/>
        </w:rPr>
        <w:t>；中国科学院院士、中国工程院院士；中国社会科学院学部委员、荣誉学部委员；国家“万人计划”杰出人才入选者；其他相当于上述层次的顶尖人才。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b/>
          <w:bCs/>
          <w:color w:val="auto"/>
          <w:sz w:val="32"/>
          <w:szCs w:val="32"/>
          <w:lang w:val="en-US" w:eastAsia="zh-CN"/>
        </w:rPr>
      </w:pPr>
      <w:r>
        <w:rPr>
          <w:rFonts w:hint="eastAsia" w:ascii="黑体" w:hAnsi="黑体" w:eastAsia="黑体"/>
          <w:color w:val="auto"/>
          <w:sz w:val="32"/>
          <w:szCs w:val="32"/>
        </w:rPr>
        <w:t>B类：国家级领军人才。</w:t>
      </w:r>
      <w:r>
        <w:rPr>
          <w:rFonts w:hint="eastAsia" w:ascii="仿宋_GB2312" w:eastAsia="仿宋_GB2312"/>
          <w:color w:val="auto"/>
          <w:sz w:val="32"/>
          <w:szCs w:val="32"/>
        </w:rPr>
        <w:t>主要包括：国家自然科学奖、国家技术发明奖、国家科学技术进步奖二等奖及以上获得者前三名；</w:t>
      </w:r>
      <w:r>
        <w:rPr>
          <w:rFonts w:hint="eastAsia" w:ascii="仿宋_GB2312" w:eastAsia="仿宋_GB2312"/>
          <w:color w:val="auto"/>
          <w:sz w:val="32"/>
          <w:szCs w:val="32"/>
          <w:lang w:eastAsia="zh-CN"/>
        </w:rPr>
        <w:t>中国青年女科学家奖获得者，中国青年科技奖获得者；国家级教学成果奖特等奖获得者前</w:t>
      </w:r>
      <w:r>
        <w:rPr>
          <w:rFonts w:hint="eastAsia" w:ascii="仿宋_GB2312" w:eastAsia="仿宋_GB2312"/>
          <w:color w:val="auto"/>
          <w:sz w:val="32"/>
          <w:szCs w:val="32"/>
          <w:lang w:val="en-US" w:eastAsia="zh-CN"/>
        </w:rPr>
        <w:t>3名；</w:t>
      </w:r>
      <w:r>
        <w:rPr>
          <w:rFonts w:hint="eastAsia" w:ascii="仿宋_GB2312" w:eastAsia="仿宋_GB2312"/>
          <w:color w:val="auto"/>
          <w:sz w:val="32"/>
          <w:szCs w:val="32"/>
        </w:rPr>
        <w:t>国家有突出贡献的中青年专家；</w:t>
      </w:r>
      <w:r>
        <w:rPr>
          <w:rFonts w:hint="eastAsia" w:ascii="仿宋_GB2312" w:eastAsia="仿宋_GB2312"/>
          <w:color w:val="auto"/>
          <w:sz w:val="32"/>
          <w:szCs w:val="32"/>
          <w:lang w:eastAsia="zh-CN"/>
        </w:rPr>
        <w:t>国家百千万人才工程第一层次、第二层次人选。“</w:t>
      </w:r>
      <w:r>
        <w:rPr>
          <w:rFonts w:hint="eastAsia" w:ascii="仿宋_GB2312" w:eastAsia="仿宋_GB2312"/>
          <w:color w:val="auto"/>
          <w:sz w:val="32"/>
          <w:szCs w:val="32"/>
        </w:rPr>
        <w:t>国家创新人才推进计划”中科技创新创业人才、中青年科技创新领军人才</w:t>
      </w:r>
      <w:r>
        <w:rPr>
          <w:rFonts w:hint="eastAsia" w:ascii="仿宋_GB2312" w:eastAsia="仿宋_GB2312"/>
          <w:color w:val="auto"/>
          <w:sz w:val="32"/>
          <w:szCs w:val="32"/>
          <w:lang w:eastAsia="zh-CN"/>
        </w:rPr>
        <w:t>。</w:t>
      </w:r>
      <w:r>
        <w:rPr>
          <w:rFonts w:hint="eastAsia" w:ascii="仿宋_GB2312" w:eastAsia="仿宋_GB2312"/>
          <w:color w:val="auto"/>
          <w:sz w:val="32"/>
          <w:szCs w:val="32"/>
        </w:rPr>
        <w:t>全国宣传文化系统“四个一批”人才；教育部“长江学者奖励计划”特聘教授</w:t>
      </w:r>
      <w:r>
        <w:rPr>
          <w:rFonts w:hint="eastAsia" w:ascii="仿宋_GB2312" w:eastAsia="仿宋_GB2312"/>
          <w:color w:val="auto"/>
          <w:sz w:val="32"/>
          <w:szCs w:val="32"/>
          <w:lang w:eastAsia="zh-CN"/>
        </w:rPr>
        <w:t>、讲座教授</w:t>
      </w:r>
      <w:r>
        <w:rPr>
          <w:rFonts w:hint="eastAsia" w:ascii="仿宋_GB2312" w:eastAsia="仿宋_GB2312"/>
          <w:color w:val="auto"/>
          <w:sz w:val="32"/>
          <w:szCs w:val="32"/>
        </w:rPr>
        <w:t>；国家杰出青年科学基金（含外籍）项目主持人，且项目已完成</w:t>
      </w:r>
      <w:r>
        <w:rPr>
          <w:rFonts w:hint="eastAsia" w:ascii="仿宋_GB2312" w:eastAsia="仿宋_GB2312"/>
          <w:color w:val="auto"/>
          <w:sz w:val="32"/>
          <w:szCs w:val="32"/>
          <w:lang w:eastAsia="zh-CN"/>
        </w:rPr>
        <w:t>，</w:t>
      </w:r>
      <w:r>
        <w:rPr>
          <w:rFonts w:hint="eastAsia" w:ascii="仿宋_GB2312" w:eastAsia="仿宋_GB2312"/>
          <w:color w:val="auto"/>
          <w:sz w:val="32"/>
          <w:szCs w:val="32"/>
        </w:rPr>
        <w:t>；国家级教学名师；国医大师</w:t>
      </w:r>
      <w:r>
        <w:rPr>
          <w:rFonts w:hint="eastAsia" w:ascii="仿宋_GB2312" w:eastAsia="仿宋_GB2312"/>
          <w:color w:val="auto"/>
          <w:sz w:val="32"/>
          <w:szCs w:val="32"/>
          <w:lang w:eastAsia="zh-CN"/>
        </w:rPr>
        <w:t>、</w:t>
      </w:r>
      <w:r>
        <w:rPr>
          <w:rFonts w:hint="eastAsia" w:ascii="仿宋_GB2312" w:eastAsia="仿宋_GB2312"/>
          <w:color w:val="auto"/>
          <w:sz w:val="32"/>
          <w:szCs w:val="32"/>
        </w:rPr>
        <w:t>吴阶平医学奖获奖者；中国工艺美术大师；全国工程勘察设计大师、茅盾文学奖、鲁迅文学奖</w:t>
      </w:r>
      <w:r>
        <w:rPr>
          <w:rFonts w:hint="eastAsia" w:ascii="仿宋_GB2312" w:eastAsia="仿宋_GB2312"/>
          <w:color w:val="auto"/>
          <w:sz w:val="32"/>
          <w:szCs w:val="32"/>
          <w:lang w:eastAsia="zh-CN"/>
        </w:rPr>
        <w:t>、长江韬奋奖</w:t>
      </w:r>
      <w:r>
        <w:rPr>
          <w:rFonts w:hint="eastAsia" w:ascii="仿宋_GB2312" w:eastAsia="仿宋_GB2312"/>
          <w:color w:val="auto"/>
          <w:sz w:val="32"/>
          <w:szCs w:val="32"/>
        </w:rPr>
        <w:t>获得者；中华技能大奖获得者；省科学技术重大贡献奖项获得者；省特级专家；国内外知名高校、科研机构和企业中相当于本层次的高级管理人员和高层次专业人才；其他相当于上述层次的领军人才。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黑体" w:hAnsi="黑体" w:eastAsia="黑体"/>
          <w:color w:val="auto"/>
          <w:sz w:val="32"/>
          <w:szCs w:val="32"/>
        </w:rPr>
        <w:t>C类：省级领军人才。</w:t>
      </w:r>
      <w:r>
        <w:rPr>
          <w:rFonts w:hint="eastAsia" w:ascii="仿宋_GB2312" w:eastAsia="仿宋_GB2312"/>
          <w:color w:val="auto"/>
          <w:sz w:val="32"/>
          <w:szCs w:val="32"/>
        </w:rPr>
        <w:t>主要包括：国家自然科学奖、国家技术发明奖、国家科学技术进步奖三等奖获得者前三名，以及省部级科技奖一等奖获得者主持人</w:t>
      </w:r>
      <w:r>
        <w:rPr>
          <w:rFonts w:hint="eastAsia" w:ascii="仿宋_GB2312" w:eastAsia="仿宋_GB2312"/>
          <w:color w:val="auto"/>
          <w:sz w:val="32"/>
          <w:szCs w:val="32"/>
          <w:lang w:eastAsia="zh-CN"/>
        </w:rPr>
        <w:t>。</w:t>
      </w:r>
      <w:r>
        <w:rPr>
          <w:rFonts w:hint="eastAsia" w:ascii="仿宋_GB2312" w:eastAsia="仿宋_GB2312"/>
          <w:color w:val="auto"/>
          <w:sz w:val="32"/>
          <w:szCs w:val="32"/>
        </w:rPr>
        <w:t>省部级高层次人才引进计划入选者</w:t>
      </w:r>
      <w:r>
        <w:rPr>
          <w:rFonts w:hint="eastAsia" w:ascii="仿宋_GB2312" w:eastAsia="仿宋_GB2312"/>
          <w:color w:val="auto"/>
          <w:sz w:val="32"/>
          <w:szCs w:val="32"/>
          <w:lang w:eastAsia="zh-CN"/>
        </w:rPr>
        <w:t>；国家重点人才计划青年项目；青年长江学者；全国知识产权领军人才，全国会计领军人才，其他省级和副省级城市人才工程领军级别人才；</w:t>
      </w:r>
      <w:r>
        <w:rPr>
          <w:rFonts w:hint="eastAsia" w:ascii="仿宋_GB2312" w:eastAsia="仿宋_GB2312"/>
          <w:color w:val="auto"/>
          <w:sz w:val="32"/>
          <w:szCs w:val="32"/>
          <w:lang w:val="en-US" w:eastAsia="zh-CN"/>
        </w:rPr>
        <w:t>国家企业技术中心主任；国家重点实验室、国家工程实验室、国家工程（技术）研究中心、国家能源研发（实验）中心、国家制造业创新中心副主任；省部（重点）实验室、国防科技重点实验室、省部工程（技术）研究中心、省部制造业创新中心、省部学术委员会、省部工程实验室主任；</w:t>
      </w:r>
      <w:r>
        <w:rPr>
          <w:rFonts w:hint="eastAsia" w:ascii="仿宋_GB2312" w:eastAsia="仿宋_GB2312"/>
          <w:color w:val="auto"/>
          <w:sz w:val="32"/>
          <w:szCs w:val="32"/>
        </w:rPr>
        <w:t>省部级学术技术带头人、优秀专家、全国技术能手及其他相当于本层次的高层次人才；梁思成建筑奖获得者；省有突出贡献的中青年专家；</w:t>
      </w:r>
      <w:bookmarkStart w:id="0" w:name="_Hlk41481811"/>
      <w:r>
        <w:rPr>
          <w:rFonts w:hint="eastAsia" w:ascii="仿宋_GB2312" w:eastAsia="仿宋_GB2312"/>
          <w:color w:val="auto"/>
          <w:sz w:val="32"/>
          <w:szCs w:val="32"/>
        </w:rPr>
        <w:t>享受国务院特殊津贴专家</w:t>
      </w:r>
      <w:bookmarkEnd w:id="0"/>
      <w:r>
        <w:rPr>
          <w:rFonts w:hint="eastAsia" w:ascii="仿宋_GB2312" w:eastAsia="仿宋_GB2312"/>
          <w:color w:val="auto"/>
          <w:sz w:val="32"/>
          <w:szCs w:val="32"/>
        </w:rPr>
        <w:t>；“芙蓉学者”特聘教授</w:t>
      </w:r>
      <w:r>
        <w:rPr>
          <w:rFonts w:hint="eastAsia" w:ascii="仿宋_GB2312" w:eastAsia="仿宋_GB2312"/>
          <w:color w:val="auto"/>
          <w:sz w:val="32"/>
          <w:szCs w:val="32"/>
          <w:lang w:eastAsia="zh-CN"/>
        </w:rPr>
        <w:t>；</w:t>
      </w:r>
      <w:r>
        <w:rPr>
          <w:rFonts w:hint="eastAsia" w:ascii="仿宋_GB2312" w:eastAsia="仿宋_GB2312"/>
          <w:color w:val="auto"/>
          <w:sz w:val="32"/>
          <w:szCs w:val="32"/>
        </w:rPr>
        <w:t>省“百人计划”人选；国家百千万人才工程第三层次人选；省“光召科技奖”获得者；</w:t>
      </w:r>
      <w:r>
        <w:rPr>
          <w:rFonts w:hint="eastAsia" w:ascii="仿宋_GB2312" w:eastAsia="仿宋_GB2312"/>
          <w:color w:val="auto"/>
          <w:sz w:val="32"/>
          <w:szCs w:val="32"/>
          <w:lang w:eastAsia="zh-CN"/>
        </w:rPr>
        <w:t>省科学技术杰出贡献奖，省青年科技奖；</w:t>
      </w:r>
      <w:r>
        <w:rPr>
          <w:rFonts w:hint="eastAsia" w:ascii="仿宋_GB2312" w:eastAsia="仿宋_GB2312"/>
          <w:color w:val="auto"/>
          <w:sz w:val="32"/>
          <w:szCs w:val="32"/>
        </w:rPr>
        <w:t>省宣传文化系统“五个一批”人才；</w:t>
      </w:r>
      <w:r>
        <w:rPr>
          <w:rFonts w:hint="eastAsia" w:ascii="仿宋_GB2312" w:eastAsia="仿宋_GB2312"/>
          <w:color w:val="auto"/>
          <w:sz w:val="32"/>
          <w:szCs w:val="32"/>
          <w:lang w:val="en-US" w:eastAsia="zh-CN"/>
        </w:rPr>
        <w:t>“全国中青年德艺双馨文艺工作者”荣誉称号获得者；全国精神文明建设“五个一工程”奖单项奖；中国文化艺术政府奖“文华奖”单项奖一等奖、二等奖第1名；中国广播影视大奖；全国播音主持“金话筒”奖；中国专利银奖和优秀奖、中国外观设计金奖、省专利奖特等奖和一等奖前3名（须为专利发明人或设计人）；</w:t>
      </w:r>
      <w:r>
        <w:rPr>
          <w:rFonts w:hint="eastAsia" w:ascii="仿宋_GB2312" w:eastAsia="仿宋_GB2312"/>
          <w:color w:val="auto"/>
          <w:sz w:val="32"/>
          <w:szCs w:val="32"/>
        </w:rPr>
        <w:t>省名中医；省高校教学名师</w:t>
      </w:r>
      <w:r>
        <w:rPr>
          <w:rFonts w:hint="eastAsia" w:ascii="仿宋_GB2312" w:eastAsia="仿宋_GB2312"/>
          <w:color w:val="auto"/>
          <w:sz w:val="32"/>
          <w:szCs w:val="32"/>
          <w:lang w:eastAsia="zh-CN"/>
        </w:rPr>
        <w:t>，</w:t>
      </w:r>
      <w:r>
        <w:rPr>
          <w:rFonts w:hint="eastAsia" w:ascii="仿宋_GB2312" w:eastAsia="仿宋_GB2312"/>
          <w:color w:val="auto"/>
          <w:sz w:val="32"/>
          <w:szCs w:val="32"/>
        </w:rPr>
        <w:t>卫生部有突出贡献的中青年专家；省医学学科领军人才；省级工艺美术大师；省级建筑大师；通过综合考评的省“121”创新人才工程重点资助和第一层次培养人选；“新世纪优秀人才支持计划”入选者；国家级技能大师工作室领衔人；国家级非物质文化遗产</w:t>
      </w:r>
      <w:r>
        <w:rPr>
          <w:rFonts w:hint="eastAsia" w:ascii="仿宋_GB2312" w:eastAsia="仿宋_GB2312"/>
          <w:color w:val="auto"/>
          <w:sz w:val="32"/>
          <w:szCs w:val="32"/>
          <w:lang w:eastAsia="zh-CN"/>
        </w:rPr>
        <w:t>代表性</w:t>
      </w:r>
      <w:r>
        <w:rPr>
          <w:rFonts w:hint="eastAsia" w:ascii="仿宋_GB2312" w:eastAsia="仿宋_GB2312"/>
          <w:color w:val="auto"/>
          <w:sz w:val="32"/>
          <w:szCs w:val="32"/>
        </w:rPr>
        <w:t>传承人；省首席技师；中国500强企业、中国民营500强企业主要经营管理人才（特指职业经理人）；省级高层次人才工程入选者；</w:t>
      </w:r>
      <w:r>
        <w:rPr>
          <w:rFonts w:hint="eastAsia" w:ascii="仿宋_GB2312" w:eastAsia="仿宋_GB2312"/>
          <w:color w:val="auto"/>
          <w:sz w:val="32"/>
          <w:szCs w:val="32"/>
          <w:lang w:val="en-US" w:eastAsia="zh-CN"/>
        </w:rPr>
        <w:t>省科技创新、创业领军人才；省科技创新团队负责人；省企业科技创新创业团队负责人；</w:t>
      </w:r>
      <w:r>
        <w:rPr>
          <w:rFonts w:hint="eastAsia" w:ascii="仿宋_GB2312" w:eastAsia="仿宋_GB2312"/>
          <w:color w:val="auto"/>
          <w:sz w:val="32"/>
          <w:szCs w:val="32"/>
        </w:rPr>
        <w:t>引领我市产业发展方向和传统产业转型，带团队、技术、项目、资金来岳自主创业、创办企业的领军型团队负责人；其他相当于上述层次的领军人才。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color w:val="auto"/>
          <w:sz w:val="32"/>
          <w:szCs w:val="32"/>
        </w:rPr>
      </w:pPr>
      <w:r>
        <w:rPr>
          <w:rFonts w:hint="eastAsia" w:ascii="黑体" w:hAnsi="黑体" w:eastAsia="黑体"/>
          <w:color w:val="auto"/>
          <w:sz w:val="32"/>
          <w:szCs w:val="32"/>
        </w:rPr>
        <w:t>D类：市级领军人才。</w:t>
      </w:r>
      <w:r>
        <w:rPr>
          <w:rFonts w:hint="eastAsia" w:ascii="仿宋_GB2312" w:eastAsia="仿宋_GB2312"/>
          <w:color w:val="auto"/>
          <w:sz w:val="32"/>
          <w:szCs w:val="32"/>
        </w:rPr>
        <w:t>主要包括：国内外行业标准制定者第一负责人；省医学学科带头人培养对象；通过综合考评的省“121”人才工程第二层次人选；省特级教师</w:t>
      </w:r>
      <w:r>
        <w:rPr>
          <w:rFonts w:hint="eastAsia" w:ascii="仿宋_GB2312" w:eastAsia="仿宋_GB2312"/>
          <w:color w:val="auto"/>
          <w:sz w:val="32"/>
          <w:szCs w:val="32"/>
          <w:lang w:eastAsia="zh-CN"/>
        </w:rPr>
        <w:t>；</w:t>
      </w:r>
      <w:r>
        <w:rPr>
          <w:rFonts w:hint="eastAsia" w:ascii="仿宋_GB2312" w:eastAsia="仿宋_GB2312"/>
          <w:color w:val="auto"/>
          <w:sz w:val="32"/>
          <w:szCs w:val="32"/>
        </w:rPr>
        <w:t>省级非物质文化遗产</w:t>
      </w:r>
      <w:r>
        <w:rPr>
          <w:rFonts w:hint="eastAsia" w:ascii="仿宋_GB2312" w:eastAsia="仿宋_GB2312"/>
          <w:color w:val="auto"/>
          <w:sz w:val="32"/>
          <w:szCs w:val="32"/>
          <w:lang w:eastAsia="zh-CN"/>
        </w:rPr>
        <w:t>代表性</w:t>
      </w:r>
      <w:r>
        <w:rPr>
          <w:rFonts w:hint="eastAsia" w:ascii="仿宋_GB2312" w:eastAsia="仿宋_GB2312"/>
          <w:color w:val="auto"/>
          <w:sz w:val="32"/>
          <w:szCs w:val="32"/>
        </w:rPr>
        <w:t>传承人</w:t>
      </w:r>
      <w:r>
        <w:rPr>
          <w:rFonts w:hint="eastAsia" w:ascii="仿宋_GB2312" w:eastAsia="仿宋_GB2312"/>
          <w:color w:val="auto"/>
          <w:sz w:val="32"/>
          <w:szCs w:val="32"/>
          <w:lang w:eastAsia="zh-CN"/>
        </w:rPr>
        <w:t>；</w:t>
      </w:r>
      <w:r>
        <w:rPr>
          <w:rFonts w:hint="eastAsia" w:ascii="仿宋_GB2312" w:eastAsia="仿宋_GB2312"/>
          <w:color w:val="auto"/>
          <w:sz w:val="32"/>
          <w:szCs w:val="32"/>
        </w:rPr>
        <w:t>具有正高级专业技术职务任职资格，并作为主要成员承担过市级以上研究课题或成果获市级以上奖励的专业技术人才；省级技能大师工作室领衔人</w:t>
      </w:r>
      <w:r>
        <w:rPr>
          <w:rFonts w:hint="eastAsia" w:ascii="仿宋_GB2312" w:eastAsia="仿宋_GB2312"/>
          <w:color w:val="auto"/>
          <w:sz w:val="32"/>
          <w:szCs w:val="32"/>
          <w:u w:val="none"/>
        </w:rPr>
        <w:t>；</w:t>
      </w:r>
      <w:r>
        <w:rPr>
          <w:rFonts w:hint="eastAsia" w:ascii="仿宋_GB2312" w:eastAsia="仿宋_GB2312"/>
          <w:color w:val="auto"/>
          <w:sz w:val="32"/>
          <w:szCs w:val="32"/>
        </w:rPr>
        <w:t>省级高技能人才创新工作室领衔人；湖湘工匠获得者；省湖湘青年英才、省技术能手</w:t>
      </w:r>
      <w:r>
        <w:rPr>
          <w:rFonts w:hint="eastAsia" w:ascii="仿宋_GB2312" w:eastAsia="仿宋_GB2312"/>
          <w:b/>
          <w:bCs/>
          <w:color w:val="auto"/>
          <w:sz w:val="32"/>
          <w:szCs w:val="32"/>
          <w:lang w:eastAsia="zh-CN"/>
        </w:rPr>
        <w:t>；</w:t>
      </w:r>
      <w:r>
        <w:rPr>
          <w:rFonts w:hint="eastAsia" w:ascii="仿宋_GB2312" w:eastAsia="仿宋_GB2312"/>
          <w:color w:val="auto"/>
          <w:sz w:val="32"/>
          <w:szCs w:val="32"/>
        </w:rPr>
        <w:t>享受省政府特殊津贴专家；“文艺岳家军”入选者；我市新兴优势产业领域年薪50万元以上的高级研发和经营管理人才；</w:t>
      </w:r>
      <w:r>
        <w:rPr>
          <w:rFonts w:hint="eastAsia" w:ascii="仿宋_GB2312" w:eastAsia="仿宋_GB2312"/>
          <w:color w:val="auto"/>
          <w:sz w:val="32"/>
          <w:szCs w:val="32"/>
          <w:lang w:val="en-US" w:eastAsia="zh-CN"/>
        </w:rPr>
        <w:t>国家企业技术中心副主任；省级企业技术中心主任；省部（重点）实验室、国防科技重点实验室、省工程（技术）研究中心、省部制造业创新中心、省部学术委员会、省部工程实验室副主任；</w:t>
      </w:r>
      <w:r>
        <w:rPr>
          <w:rFonts w:hint="eastAsia" w:ascii="仿宋_GB2312" w:eastAsia="仿宋_GB2312"/>
          <w:color w:val="auto"/>
          <w:sz w:val="32"/>
          <w:szCs w:val="32"/>
        </w:rPr>
        <w:t>其他相当于上述层次的领军人才。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color w:val="auto"/>
          <w:sz w:val="32"/>
          <w:szCs w:val="32"/>
          <w:lang w:val="en-US" w:eastAsia="zh-CN"/>
        </w:rPr>
        <w:sectPr>
          <w:pgSz w:w="11906" w:h="16838"/>
          <w:pgMar w:top="2098" w:right="1474" w:bottom="1984" w:left="1587" w:header="851" w:footer="1276" w:gutter="0"/>
          <w:pgNumType w:fmt="numberInDash"/>
          <w:cols w:space="0" w:num="1"/>
          <w:rtlGutter w:val="0"/>
          <w:docGrid w:type="lines" w:linePitch="319" w:charSpace="0"/>
        </w:sectPr>
      </w:pPr>
      <w:r>
        <w:rPr>
          <w:rFonts w:hint="eastAsia" w:ascii="黑体" w:hAnsi="黑体" w:eastAsia="黑体"/>
          <w:color w:val="auto"/>
          <w:sz w:val="32"/>
          <w:szCs w:val="32"/>
        </w:rPr>
        <w:t>E类：高级人才。</w:t>
      </w:r>
      <w:r>
        <w:rPr>
          <w:rFonts w:hint="eastAsia" w:ascii="仿宋_GB2312" w:eastAsia="仿宋_GB2312"/>
          <w:color w:val="auto"/>
          <w:sz w:val="32"/>
          <w:szCs w:val="32"/>
        </w:rPr>
        <w:t>主要包括：</w:t>
      </w:r>
      <w:r>
        <w:rPr>
          <w:rFonts w:hint="eastAsia" w:ascii="仿宋_GB2312" w:eastAsia="仿宋_GB2312"/>
          <w:color w:val="auto"/>
          <w:sz w:val="32"/>
          <w:szCs w:val="32"/>
          <w:lang w:val="en-US" w:eastAsia="zh-CN"/>
        </w:rPr>
        <w:t>博士研究生；其他具有正高级专业技术职务任职资格的专业技术人才；市“巴陵青年英才”“岳阳名师”“岳阳名医”“巴陵工匠”“巴陵卓越工程师” “卓越校长” “巾帼英才”“巴陵文艺新闻人才” “岳阳市优秀社科人才”入选者；岳阳市文旅融合优秀人才；市级非物质文化遗产代表性传承人；享受市政府特殊津贴专家；市级工艺美术大师；市级技能大师工作室领衔人；市级技术能手；具有高级技师职业资格证书，并作为主要成员承担过市级以上研究课题或成果获市级以上奖励的技术人才（含农村实用人才）；具有高级社会工作师职业资格证书，并作为主要成员承担过市级以上研究课题或成果获市级以上奖励的社会工作人才；规模以上企业获市级以上奖励的总经理级经营管理人才；其他相当于上述层次的高级人才。</w:t>
      </w:r>
    </w:p>
    <w:p>
      <w:pPr>
        <w:rPr>
          <w:rFonts w:hint="eastAsia" w:ascii="黑体" w:hAnsi="黑体" w:eastAsia="黑体" w:cs="黑体"/>
          <w:color w:val="auto"/>
          <w:sz w:val="32"/>
          <w:szCs w:val="32"/>
        </w:rPr>
      </w:pPr>
      <w:r>
        <w:rPr>
          <w:rFonts w:hint="eastAsia" w:ascii="黑体" w:hAnsi="黑体" w:eastAsia="黑体" w:cs="黑体"/>
          <w:color w:val="auto"/>
          <w:sz w:val="32"/>
          <w:szCs w:val="32"/>
        </w:rPr>
        <w:t>附件2</w:t>
      </w:r>
    </w:p>
    <w:p>
      <w:pPr>
        <w:keepNext w:val="0"/>
        <w:keepLines w:val="0"/>
        <w:pageBreakBefore w:val="0"/>
        <w:widowControl w:val="0"/>
        <w:kinsoku/>
        <w:wordWrap/>
        <w:overflowPunct/>
        <w:topLinePunct w:val="0"/>
        <w:autoSpaceDE/>
        <w:autoSpaceDN/>
        <w:bidi w:val="0"/>
        <w:adjustRightInd/>
        <w:ind w:firstLine="440" w:firstLineChars="100"/>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岳阳市高层次人才分类认定申报审批表</w:t>
      </w:r>
    </w:p>
    <w:tbl>
      <w:tblPr>
        <w:tblStyle w:val="8"/>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905"/>
        <w:gridCol w:w="403"/>
        <w:gridCol w:w="996"/>
        <w:gridCol w:w="360"/>
        <w:gridCol w:w="988"/>
        <w:gridCol w:w="344"/>
        <w:gridCol w:w="770"/>
        <w:gridCol w:w="490"/>
        <w:gridCol w:w="1176"/>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225"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905"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tc>
        <w:tc>
          <w:tcPr>
            <w:tcW w:w="1399" w:type="dxa"/>
            <w:gridSpan w:val="2"/>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性别</w:t>
            </w:r>
          </w:p>
        </w:tc>
        <w:tc>
          <w:tcPr>
            <w:tcW w:w="1692" w:type="dxa"/>
            <w:gridSpan w:val="3"/>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tc>
        <w:tc>
          <w:tcPr>
            <w:tcW w:w="1260" w:type="dxa"/>
            <w:gridSpan w:val="2"/>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民族</w:t>
            </w:r>
          </w:p>
        </w:tc>
        <w:tc>
          <w:tcPr>
            <w:tcW w:w="1176"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tc>
        <w:tc>
          <w:tcPr>
            <w:tcW w:w="2112" w:type="dxa"/>
            <w:vMerge w:val="restart"/>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照</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225"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出生</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w:t>
            </w:r>
          </w:p>
        </w:tc>
        <w:tc>
          <w:tcPr>
            <w:tcW w:w="905"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tc>
        <w:tc>
          <w:tcPr>
            <w:tcW w:w="1399" w:type="dxa"/>
            <w:gridSpan w:val="2"/>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籍贯</w:t>
            </w:r>
          </w:p>
        </w:tc>
        <w:tc>
          <w:tcPr>
            <w:tcW w:w="1692" w:type="dxa"/>
            <w:gridSpan w:val="3"/>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tc>
        <w:tc>
          <w:tcPr>
            <w:tcW w:w="1260" w:type="dxa"/>
            <w:gridSpan w:val="2"/>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政治</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面貌</w:t>
            </w:r>
          </w:p>
        </w:tc>
        <w:tc>
          <w:tcPr>
            <w:tcW w:w="1176"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tc>
        <w:tc>
          <w:tcPr>
            <w:tcW w:w="2112" w:type="dxa"/>
            <w:vMerge w:val="continue"/>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225"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学历</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学位</w:t>
            </w:r>
          </w:p>
        </w:tc>
        <w:tc>
          <w:tcPr>
            <w:tcW w:w="905"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tc>
        <w:tc>
          <w:tcPr>
            <w:tcW w:w="1399" w:type="dxa"/>
            <w:gridSpan w:val="2"/>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毕业院校</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及专业</w:t>
            </w:r>
          </w:p>
        </w:tc>
        <w:tc>
          <w:tcPr>
            <w:tcW w:w="4128" w:type="dxa"/>
            <w:gridSpan w:val="6"/>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tc>
        <w:tc>
          <w:tcPr>
            <w:tcW w:w="2112" w:type="dxa"/>
            <w:vMerge w:val="continue"/>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225"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职称/职业资格</w:t>
            </w:r>
          </w:p>
        </w:tc>
        <w:tc>
          <w:tcPr>
            <w:tcW w:w="905"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tc>
        <w:tc>
          <w:tcPr>
            <w:tcW w:w="1399" w:type="dxa"/>
            <w:gridSpan w:val="2"/>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工作单位</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及职务</w:t>
            </w:r>
          </w:p>
        </w:tc>
        <w:tc>
          <w:tcPr>
            <w:tcW w:w="1692" w:type="dxa"/>
            <w:gridSpan w:val="3"/>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tc>
        <w:tc>
          <w:tcPr>
            <w:tcW w:w="1260" w:type="dxa"/>
            <w:gridSpan w:val="2"/>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从事专</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业领域</w:t>
            </w:r>
          </w:p>
        </w:tc>
        <w:tc>
          <w:tcPr>
            <w:tcW w:w="1176"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tc>
        <w:tc>
          <w:tcPr>
            <w:tcW w:w="2112" w:type="dxa"/>
            <w:vMerge w:val="continue"/>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225"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身份证</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号码</w:t>
            </w:r>
          </w:p>
        </w:tc>
        <w:tc>
          <w:tcPr>
            <w:tcW w:w="8544" w:type="dxa"/>
            <w:gridSpan w:val="10"/>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533" w:type="dxa"/>
            <w:gridSpan w:val="3"/>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签订劳动合同时间</w:t>
            </w:r>
          </w:p>
        </w:tc>
        <w:tc>
          <w:tcPr>
            <w:tcW w:w="2688" w:type="dxa"/>
            <w:gridSpan w:val="4"/>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tc>
        <w:tc>
          <w:tcPr>
            <w:tcW w:w="1260" w:type="dxa"/>
            <w:gridSpan w:val="2"/>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签订劳动合同年限</w:t>
            </w:r>
          </w:p>
        </w:tc>
        <w:tc>
          <w:tcPr>
            <w:tcW w:w="3288" w:type="dxa"/>
            <w:gridSpan w:val="2"/>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25"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电话</w:t>
            </w:r>
          </w:p>
        </w:tc>
        <w:tc>
          <w:tcPr>
            <w:tcW w:w="2664" w:type="dxa"/>
            <w:gridSpan w:val="4"/>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tc>
        <w:tc>
          <w:tcPr>
            <w:tcW w:w="2592" w:type="dxa"/>
            <w:gridSpan w:val="4"/>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电子邮箱</w:t>
            </w:r>
          </w:p>
        </w:tc>
        <w:tc>
          <w:tcPr>
            <w:tcW w:w="3288" w:type="dxa"/>
            <w:gridSpan w:val="2"/>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225"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申报</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类别</w:t>
            </w:r>
          </w:p>
        </w:tc>
        <w:tc>
          <w:tcPr>
            <w:tcW w:w="8544" w:type="dxa"/>
            <w:gridSpan w:val="10"/>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□A类国内外顶尖人才          □B类国家级领军人才</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□C类省级领军人才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D类市级领军人才</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□E类高级人才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1225"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申报</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类别</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主要</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依据</w:t>
            </w:r>
          </w:p>
        </w:tc>
        <w:tc>
          <w:tcPr>
            <w:tcW w:w="8544" w:type="dxa"/>
            <w:gridSpan w:val="10"/>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both"/>
              <w:textAlignment w:val="auto"/>
              <w:rPr>
                <w:rFonts w:ascii="仿宋_GB2312" w:hAnsi="仿宋_GB2312" w:eastAsia="仿宋_GB2312" w:cs="仿宋_GB2312"/>
                <w:color w:val="auto"/>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both"/>
              <w:textAlignment w:val="auto"/>
              <w:rPr>
                <w:rFonts w:ascii="仿宋_GB2312" w:hAnsi="仿宋_GB2312" w:eastAsia="仿宋_GB2312" w:cs="仿宋_GB2312"/>
                <w:color w:val="auto"/>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both"/>
              <w:textAlignment w:val="auto"/>
              <w:rPr>
                <w:rFonts w:ascii="仿宋_GB2312" w:hAnsi="仿宋_GB2312" w:eastAsia="仿宋_GB2312" w:cs="仿宋_GB2312"/>
                <w:color w:val="auto"/>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both"/>
              <w:textAlignment w:val="auto"/>
              <w:rPr>
                <w:rFonts w:ascii="仿宋_GB2312" w:hAnsi="仿宋_GB2312" w:eastAsia="仿宋_GB2312" w:cs="仿宋_GB2312"/>
                <w:color w:val="auto"/>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both"/>
              <w:textAlignment w:val="auto"/>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1225"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主要</w:t>
            </w:r>
            <w:r>
              <w:rPr>
                <w:rFonts w:hint="eastAsia" w:ascii="仿宋_GB2312" w:hAnsi="仿宋_GB2312" w:eastAsia="仿宋_GB2312" w:cs="仿宋_GB2312"/>
                <w:color w:val="auto"/>
                <w:sz w:val="28"/>
                <w:szCs w:val="28"/>
              </w:rPr>
              <w:t>学习</w:t>
            </w:r>
            <w:r>
              <w:rPr>
                <w:rFonts w:hint="eastAsia" w:ascii="仿宋_GB2312" w:hAnsi="仿宋_GB2312" w:eastAsia="仿宋_GB2312" w:cs="仿宋_GB2312"/>
                <w:color w:val="auto"/>
                <w:sz w:val="28"/>
                <w:szCs w:val="28"/>
                <w:lang w:eastAsia="zh-CN"/>
              </w:rPr>
              <w:t>和</w:t>
            </w:r>
            <w:r>
              <w:rPr>
                <w:rFonts w:hint="eastAsia" w:ascii="仿宋_GB2312" w:hAnsi="仿宋_GB2312" w:eastAsia="仿宋_GB2312" w:cs="仿宋_GB2312"/>
                <w:color w:val="auto"/>
                <w:sz w:val="28"/>
                <w:szCs w:val="28"/>
              </w:rPr>
              <w:t>工作简历</w:t>
            </w:r>
          </w:p>
        </w:tc>
        <w:tc>
          <w:tcPr>
            <w:tcW w:w="8544" w:type="dxa"/>
            <w:gridSpan w:val="10"/>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both"/>
              <w:textAlignment w:val="auto"/>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225"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申请人</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诺</w:t>
            </w:r>
          </w:p>
        </w:tc>
        <w:tc>
          <w:tcPr>
            <w:tcW w:w="8544" w:type="dxa"/>
            <w:gridSpan w:val="10"/>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ind w:firstLine="480"/>
              <w:jc w:val="left"/>
              <w:textAlignment w:val="auto"/>
              <w:rPr>
                <w:rFonts w:ascii="仿宋_GB2312" w:hAnsi="仿宋_GB2312" w:eastAsia="仿宋_GB2312" w:cs="仿宋_GB2312"/>
                <w:color w:val="auto"/>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ind w:firstLine="480"/>
              <w:jc w:val="left"/>
              <w:textAlignment w:val="auto"/>
              <w:rPr>
                <w:rFonts w:ascii="仿宋_GB2312" w:hAnsi="仿宋_GB2312" w:eastAsia="仿宋_GB2312" w:cs="仿宋_GB2312"/>
                <w:color w:val="auto"/>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ind w:firstLine="480"/>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本人承诺申报材料中所有信息真实可靠，若有失实和造假行为，本人愿承担一切责任。</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ind w:firstLine="480"/>
              <w:jc w:val="left"/>
              <w:textAlignment w:val="auto"/>
              <w:rPr>
                <w:rFonts w:ascii="仿宋_GB2312" w:hAnsi="仿宋_GB2312" w:eastAsia="仿宋_GB2312" w:cs="仿宋_GB2312"/>
                <w:color w:val="auto"/>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ind w:firstLine="480"/>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eastAsia="zh-CN"/>
              </w:rPr>
              <w:t>签字</w:t>
            </w:r>
            <w:r>
              <w:rPr>
                <w:rFonts w:hint="eastAsia" w:ascii="仿宋_GB2312" w:hAnsi="仿宋_GB2312" w:eastAsia="仿宋_GB2312" w:cs="仿宋_GB2312"/>
                <w:color w:val="auto"/>
                <w:sz w:val="28"/>
                <w:szCs w:val="28"/>
              </w:rPr>
              <w:t>：</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ind w:firstLine="480"/>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225"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所在单</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位意见</w:t>
            </w:r>
          </w:p>
        </w:tc>
        <w:tc>
          <w:tcPr>
            <w:tcW w:w="8544" w:type="dxa"/>
            <w:gridSpan w:val="10"/>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ind w:firstLine="480"/>
              <w:jc w:val="left"/>
              <w:textAlignment w:val="auto"/>
              <w:rPr>
                <w:rFonts w:ascii="仿宋_GB2312" w:hAnsi="仿宋_GB2312" w:eastAsia="仿宋_GB2312" w:cs="仿宋_GB2312"/>
                <w:color w:val="auto"/>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left"/>
              <w:textAlignment w:val="auto"/>
              <w:rPr>
                <w:rFonts w:ascii="仿宋_GB2312" w:hAnsi="仿宋_GB2312" w:eastAsia="仿宋_GB2312" w:cs="仿宋_GB2312"/>
                <w:color w:val="auto"/>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ind w:firstLine="480"/>
              <w:jc w:val="left"/>
              <w:textAlignment w:val="auto"/>
              <w:rPr>
                <w:rFonts w:ascii="仿宋_GB2312" w:hAnsi="仿宋_GB2312" w:eastAsia="仿宋_GB2312" w:cs="仿宋_GB2312"/>
                <w:color w:val="auto"/>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ind w:firstLine="480"/>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（公章）</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月   日</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jc w:val="center"/>
        </w:trPr>
        <w:tc>
          <w:tcPr>
            <w:tcW w:w="1225"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主管部门和县市区委组织部门意见</w:t>
            </w:r>
          </w:p>
        </w:tc>
        <w:tc>
          <w:tcPr>
            <w:tcW w:w="8544" w:type="dxa"/>
            <w:gridSpan w:val="10"/>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ind w:firstLine="480"/>
              <w:jc w:val="left"/>
              <w:textAlignment w:val="auto"/>
              <w:rPr>
                <w:rFonts w:ascii="仿宋_GB2312" w:hAnsi="仿宋_GB2312" w:eastAsia="仿宋_GB2312" w:cs="仿宋_GB2312"/>
                <w:color w:val="auto"/>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（建议认定</w:t>
            </w:r>
            <w:r>
              <w:rPr>
                <w:rFonts w:hint="eastAsia" w:ascii="仿宋_GB2312" w:hAnsi="仿宋_GB2312" w:eastAsia="仿宋_GB2312" w:cs="仿宋_GB2312"/>
                <w:color w:val="auto"/>
                <w:sz w:val="28"/>
                <w:szCs w:val="28"/>
                <w:lang w:val="en-US" w:eastAsia="zh-CN"/>
              </w:rPr>
              <w:t>**同志</w:t>
            </w:r>
            <w:r>
              <w:rPr>
                <w:rFonts w:hint="eastAsia" w:ascii="仿宋_GB2312" w:hAnsi="仿宋_GB2312" w:eastAsia="仿宋_GB2312" w:cs="仿宋_GB2312"/>
                <w:color w:val="auto"/>
                <w:sz w:val="28"/>
                <w:szCs w:val="28"/>
                <w:lang w:eastAsia="zh-CN"/>
              </w:rPr>
              <w:t>为岳阳市</w:t>
            </w:r>
            <w:r>
              <w:rPr>
                <w:rFonts w:hint="eastAsia" w:ascii="仿宋_GB2312" w:hAnsi="仿宋_GB2312" w:eastAsia="仿宋_GB2312" w:cs="仿宋_GB2312"/>
                <w:color w:val="auto"/>
                <w:sz w:val="28"/>
                <w:szCs w:val="28"/>
                <w:lang w:val="en-US" w:eastAsia="zh-CN"/>
              </w:rPr>
              <w:t>**类高层次人才</w:t>
            </w:r>
            <w:r>
              <w:rPr>
                <w:rFonts w:hint="eastAsia" w:ascii="仿宋_GB2312" w:hAnsi="仿宋_GB2312" w:eastAsia="仿宋_GB2312" w:cs="仿宋_GB2312"/>
                <w:color w:val="auto"/>
                <w:sz w:val="28"/>
                <w:szCs w:val="28"/>
                <w:lang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left"/>
              <w:textAlignment w:val="auto"/>
              <w:rPr>
                <w:rFonts w:ascii="仿宋_GB2312" w:hAnsi="仿宋_GB2312" w:eastAsia="仿宋_GB2312" w:cs="仿宋_GB2312"/>
                <w:color w:val="auto"/>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（公章）</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5"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市人才发展服务中心审核</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意见</w:t>
            </w:r>
          </w:p>
        </w:tc>
        <w:tc>
          <w:tcPr>
            <w:tcW w:w="3652" w:type="dxa"/>
            <w:gridSpan w:val="5"/>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rPr>
            </w:pPr>
          </w:p>
          <w:p>
            <w:pPr>
              <w:pStyle w:val="4"/>
              <w:rPr>
                <w:rFonts w:hint="eastAsia"/>
              </w:rPr>
            </w:pPr>
          </w:p>
          <w:p>
            <w:pPr>
              <w:pStyle w:val="4"/>
              <w:rPr>
                <w:rFonts w:hint="eastAsia"/>
              </w:rPr>
            </w:pPr>
          </w:p>
          <w:p>
            <w:pPr>
              <w:pStyle w:val="4"/>
              <w:rPr>
                <w:rFonts w:hint="eastAsia"/>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rPr>
            </w:pPr>
          </w:p>
          <w:p>
            <w:pPr>
              <w:pStyle w:val="4"/>
              <w:rPr>
                <w:rFonts w:hint="eastAsia"/>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ind w:left="2240" w:hanging="2240" w:hangingChars="800"/>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（公章）</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tc>
        <w:tc>
          <w:tcPr>
            <w:tcW w:w="1114" w:type="dxa"/>
            <w:gridSpan w:val="2"/>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市人力资源和社会保障</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局</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审核</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意见</w:t>
            </w:r>
          </w:p>
        </w:tc>
        <w:tc>
          <w:tcPr>
            <w:tcW w:w="3778" w:type="dxa"/>
            <w:gridSpan w:val="3"/>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rPr>
            </w:pPr>
          </w:p>
          <w:p>
            <w:pPr>
              <w:pStyle w:val="4"/>
              <w:rPr>
                <w:rFonts w:hint="eastAsia"/>
              </w:rPr>
            </w:pPr>
          </w:p>
          <w:p>
            <w:pPr>
              <w:pStyle w:val="4"/>
              <w:rPr>
                <w:rFonts w:hint="eastAsia"/>
              </w:rPr>
            </w:pPr>
          </w:p>
          <w:p>
            <w:pPr>
              <w:pStyle w:val="4"/>
              <w:rPr>
                <w:rFonts w:hint="eastAsia"/>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rPr>
            </w:pPr>
          </w:p>
          <w:p>
            <w:pPr>
              <w:pStyle w:val="4"/>
              <w:rPr>
                <w:rFonts w:hint="eastAsia"/>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（公章）</w:t>
            </w:r>
          </w:p>
          <w:p>
            <w:pPr>
              <w:pStyle w:val="4"/>
              <w:rPr>
                <w:rFonts w:hint="eastAsia"/>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1225"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市委人才工作领导小组办公室</w:t>
            </w:r>
            <w:r>
              <w:rPr>
                <w:rFonts w:hint="eastAsia" w:ascii="仿宋_GB2312" w:hAnsi="仿宋_GB2312" w:eastAsia="仿宋_GB2312" w:cs="仿宋_GB2312"/>
                <w:color w:val="auto"/>
                <w:sz w:val="28"/>
                <w:szCs w:val="28"/>
              </w:rPr>
              <w:t>审核</w:t>
            </w:r>
            <w:r>
              <w:rPr>
                <w:rFonts w:hint="eastAsia" w:ascii="仿宋_GB2312" w:hAnsi="仿宋_GB2312" w:eastAsia="仿宋_GB2312" w:cs="仿宋_GB2312"/>
                <w:color w:val="auto"/>
                <w:sz w:val="28"/>
                <w:szCs w:val="28"/>
                <w:lang w:eastAsia="zh-CN"/>
              </w:rPr>
              <w:t>意见</w:t>
            </w:r>
          </w:p>
        </w:tc>
        <w:tc>
          <w:tcPr>
            <w:tcW w:w="8544" w:type="dxa"/>
            <w:gridSpan w:val="10"/>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jc w:val="center"/>
              <w:textAlignment w:val="auto"/>
              <w:rPr>
                <w:rFonts w:hint="eastAsia"/>
              </w:rPr>
            </w:pPr>
          </w:p>
          <w:p>
            <w:pPr>
              <w:pStyle w:val="4"/>
              <w:rPr>
                <w:rFonts w:hint="eastAsia"/>
              </w:rPr>
            </w:pPr>
          </w:p>
          <w:p>
            <w:pPr>
              <w:pStyle w:val="4"/>
              <w:rPr>
                <w:rFonts w:hint="eastAsia"/>
              </w:rPr>
            </w:pPr>
          </w:p>
          <w:p>
            <w:pPr>
              <w:pStyle w:val="4"/>
              <w:rPr>
                <w:rFonts w:hint="eastAsia"/>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0" w:lineRule="atLeast"/>
              <w:ind w:firstLine="5600" w:firstLineChars="2000"/>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（公章）</w:t>
            </w:r>
          </w:p>
          <w:p>
            <w:pPr>
              <w:pStyle w:val="4"/>
              <w:rPr>
                <w:rFonts w:hint="eastAsia"/>
                <w:b w:val="0"/>
                <w:bCs w:val="0"/>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月   日</w:t>
            </w:r>
          </w:p>
        </w:tc>
      </w:tr>
    </w:tbl>
    <w:p>
      <w:pPr>
        <w:rPr>
          <w:rFonts w:hint="eastAsia" w:ascii="黑体" w:hAnsi="黑体" w:eastAsia="黑体" w:cs="黑体"/>
          <w:color w:val="auto"/>
          <w:sz w:val="32"/>
          <w:szCs w:val="32"/>
        </w:rPr>
        <w:sectPr>
          <w:pgSz w:w="11906" w:h="16838"/>
          <w:pgMar w:top="1440" w:right="1800" w:bottom="1440" w:left="1800" w:header="851" w:footer="992" w:gutter="0"/>
          <w:pgNumType w:fmt="numberInDash"/>
          <w:cols w:space="720" w:num="1"/>
          <w:rtlGutter w:val="0"/>
          <w:docGrid w:type="lines" w:linePitch="319" w:charSpace="0"/>
        </w:sectPr>
      </w:pPr>
    </w:p>
    <w:p>
      <w:pPr>
        <w:pStyle w:val="4"/>
        <w:rPr>
          <w:rFonts w:hint="eastAsia"/>
        </w:rPr>
      </w:pPr>
    </w:p>
    <w:p>
      <w:pPr>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76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rPr>
      </w:pPr>
      <w:bookmarkStart w:id="1" w:name="_GoBack"/>
      <w:r>
        <w:rPr>
          <w:rFonts w:hint="eastAsia" w:ascii="方正小标宋简体" w:hAnsi="方正小标宋简体" w:eastAsia="方正小标宋简体" w:cs="方正小标宋简体"/>
          <w:sz w:val="44"/>
          <w:szCs w:val="44"/>
          <w:lang w:val="en-US"/>
        </w:rPr>
        <w:t>岳阳市高层次人才分类认定申报</w:t>
      </w:r>
      <w:r>
        <w:rPr>
          <w:rFonts w:hint="eastAsia" w:ascii="方正小标宋简体" w:hAnsi="方正小标宋简体" w:eastAsia="方正小标宋简体" w:cs="方正小标宋简体"/>
          <w:sz w:val="44"/>
          <w:szCs w:val="44"/>
          <w:lang w:val="en-US" w:eastAsia="zh-CN"/>
        </w:rPr>
        <w:t>汇总</w:t>
      </w:r>
      <w:r>
        <w:rPr>
          <w:rFonts w:hint="eastAsia" w:ascii="方正小标宋简体" w:hAnsi="方正小标宋简体" w:eastAsia="方正小标宋简体" w:cs="方正小标宋简体"/>
          <w:sz w:val="44"/>
          <w:szCs w:val="44"/>
          <w:lang w:val="en-US"/>
        </w:rPr>
        <w:t>表</w:t>
      </w:r>
      <w:bookmarkEnd w:id="1"/>
    </w:p>
    <w:p>
      <w:pPr>
        <w:keepNext w:val="0"/>
        <w:keepLines w:val="0"/>
        <w:pageBreakBefore w:val="0"/>
        <w:widowControl w:val="0"/>
        <w:kinsoku/>
        <w:wordWrap/>
        <w:overflowPunct/>
        <w:topLinePunct w:val="0"/>
        <w:autoSpaceDE/>
        <w:autoSpaceDN/>
        <w:bidi w:val="0"/>
        <w:adjustRightInd/>
        <w:snapToGrid/>
        <w:spacing w:line="760" w:lineRule="exact"/>
        <w:ind w:left="0" w:leftChars="0" w:right="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填报单位：                                                                   年  月  日</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056"/>
        <w:gridCol w:w="972"/>
        <w:gridCol w:w="1044"/>
        <w:gridCol w:w="840"/>
        <w:gridCol w:w="1956"/>
        <w:gridCol w:w="2546"/>
        <w:gridCol w:w="1702"/>
        <w:gridCol w:w="1488"/>
        <w:gridCol w:w="1140"/>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序号</w:t>
            </w:r>
          </w:p>
        </w:tc>
        <w:tc>
          <w:tcPr>
            <w:tcW w:w="105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姓名</w:t>
            </w:r>
          </w:p>
        </w:tc>
        <w:tc>
          <w:tcPr>
            <w:tcW w:w="9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性别</w:t>
            </w:r>
          </w:p>
        </w:tc>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出生</w:t>
            </w:r>
          </w:p>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年月</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政治面貌</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毕业院校及学历学校</w:t>
            </w:r>
          </w:p>
        </w:tc>
        <w:tc>
          <w:tcPr>
            <w:tcW w:w="254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职称/职业资格</w:t>
            </w:r>
          </w:p>
        </w:tc>
        <w:tc>
          <w:tcPr>
            <w:tcW w:w="170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工作单位</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联系电话</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认定主要依据</w:t>
            </w:r>
          </w:p>
        </w:tc>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黑体" w:hAnsi="黑体" w:eastAsia="黑体" w:cs="黑体"/>
                <w:sz w:val="30"/>
                <w:szCs w:val="30"/>
                <w:lang w:val="en-US" w:eastAsia="zh-CN"/>
              </w:rPr>
            </w:pPr>
            <w:r>
              <w:rPr>
                <w:rFonts w:hint="eastAsia" w:ascii="黑体" w:hAnsi="黑体" w:eastAsia="黑体" w:cs="黑体"/>
                <w:color w:val="auto"/>
                <w:sz w:val="30"/>
                <w:szCs w:val="30"/>
                <w:lang w:val="en-US" w:eastAsia="zh-CN"/>
              </w:rPr>
              <w:t>建议认定层次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05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9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254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70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05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9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254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70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05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9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254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70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05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9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254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70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05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9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254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70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05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9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254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70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firstLine="0" w:firstLineChars="0"/>
              <w:jc w:val="center"/>
              <w:textAlignment w:val="auto"/>
              <w:outlineLvl w:val="9"/>
              <w:rPr>
                <w:rFonts w:hint="eastAsia" w:ascii="仿宋_GB2312" w:hAnsi="仿宋_GB2312" w:eastAsia="仿宋_GB2312" w:cs="仿宋_GB2312"/>
                <w:sz w:val="21"/>
                <w:szCs w:val="21"/>
                <w:lang w:val="en-US"/>
              </w:rPr>
            </w:pPr>
          </w:p>
        </w:tc>
      </w:tr>
    </w:tbl>
    <w:p>
      <w:pPr>
        <w:rPr>
          <w:rFonts w:hint="eastAsia" w:ascii="仿宋_GB2312" w:hAnsi="仿宋_GB2312" w:eastAsia="仿宋_GB2312" w:cs="仿宋_GB2312"/>
          <w:color w:val="auto"/>
          <w:sz w:val="24"/>
          <w:szCs w:val="24"/>
        </w:rPr>
        <w:sectPr>
          <w:pgSz w:w="16838" w:h="11906" w:orient="landscape"/>
          <w:pgMar w:top="1803" w:right="1440" w:bottom="1803" w:left="1440" w:header="851" w:footer="992" w:gutter="0"/>
          <w:pgNumType w:fmt="numberInDash"/>
          <w:cols w:space="720" w:num="1"/>
          <w:rtlGutter w:val="0"/>
          <w:docGrid w:type="lines" w:linePitch="319" w:charSpace="0"/>
        </w:sectPr>
      </w:pPr>
    </w:p>
    <w:p>
      <w:pPr>
        <w:pStyle w:val="2"/>
        <w:rPr>
          <w:rFonts w:hint="eastAsia"/>
          <w:spacing w:val="0"/>
          <w:lang w:val="en-US" w:eastAsia="zh-CN"/>
        </w:rPr>
      </w:pPr>
    </w:p>
    <w:p>
      <w:pPr>
        <w:rPr>
          <w:rFonts w:hint="eastAsia" w:ascii="仿宋_GB2312" w:hAnsi="仿宋_GB2312" w:eastAsia="仿宋_GB2312" w:cs="仿宋_GB2312"/>
          <w:spacing w:val="0"/>
          <w:sz w:val="22"/>
          <w:szCs w:val="22"/>
          <w:lang w:val="en-US" w:eastAsia="zh-CN"/>
        </w:rPr>
      </w:pPr>
    </w:p>
    <w:p>
      <w:pPr>
        <w:pStyle w:val="2"/>
        <w:rPr>
          <w:rFonts w:hint="eastAsia" w:ascii="仿宋_GB2312" w:hAnsi="仿宋_GB2312" w:eastAsia="仿宋_GB2312" w:cs="仿宋_GB2312"/>
          <w:spacing w:val="0"/>
          <w:sz w:val="22"/>
          <w:szCs w:val="22"/>
          <w:lang w:val="en-US" w:eastAsia="zh-CN"/>
        </w:rPr>
      </w:pPr>
    </w:p>
    <w:p>
      <w:pPr>
        <w:rPr>
          <w:rFonts w:hint="eastAsia" w:ascii="仿宋_GB2312" w:hAnsi="仿宋_GB2312" w:eastAsia="仿宋_GB2312" w:cs="仿宋_GB2312"/>
          <w:spacing w:val="0"/>
          <w:sz w:val="22"/>
          <w:szCs w:val="22"/>
          <w:lang w:val="en-US" w:eastAsia="zh-CN"/>
        </w:rPr>
      </w:pPr>
    </w:p>
    <w:p>
      <w:pPr>
        <w:pStyle w:val="2"/>
        <w:rPr>
          <w:rFonts w:hint="eastAsia" w:ascii="仿宋_GB2312" w:hAnsi="仿宋_GB2312" w:eastAsia="仿宋_GB2312" w:cs="仿宋_GB2312"/>
          <w:spacing w:val="0"/>
          <w:sz w:val="22"/>
          <w:szCs w:val="22"/>
          <w:lang w:val="en-US" w:eastAsia="zh-CN"/>
        </w:rPr>
      </w:pPr>
    </w:p>
    <w:p>
      <w:pPr>
        <w:rPr>
          <w:rFonts w:hint="eastAsia" w:ascii="仿宋_GB2312" w:hAnsi="仿宋_GB2312" w:eastAsia="仿宋_GB2312" w:cs="仿宋_GB2312"/>
          <w:spacing w:val="0"/>
          <w:sz w:val="22"/>
          <w:szCs w:val="22"/>
          <w:lang w:val="en-US" w:eastAsia="zh-CN"/>
        </w:rPr>
      </w:pPr>
    </w:p>
    <w:p>
      <w:pPr>
        <w:pStyle w:val="2"/>
        <w:rPr>
          <w:rFonts w:hint="eastAsia" w:ascii="仿宋_GB2312" w:hAnsi="仿宋_GB2312" w:eastAsia="仿宋_GB2312" w:cs="仿宋_GB2312"/>
          <w:spacing w:val="0"/>
          <w:sz w:val="22"/>
          <w:szCs w:val="22"/>
          <w:lang w:val="en-US" w:eastAsia="zh-CN"/>
        </w:rPr>
      </w:pPr>
    </w:p>
    <w:p>
      <w:pPr>
        <w:rPr>
          <w:rFonts w:hint="eastAsia" w:ascii="仿宋_GB2312" w:hAnsi="仿宋_GB2312" w:eastAsia="仿宋_GB2312" w:cs="仿宋_GB2312"/>
          <w:spacing w:val="0"/>
          <w:sz w:val="22"/>
          <w:szCs w:val="22"/>
          <w:lang w:val="en-US" w:eastAsia="zh-CN"/>
        </w:rPr>
      </w:pPr>
    </w:p>
    <w:p>
      <w:pPr>
        <w:pStyle w:val="2"/>
        <w:rPr>
          <w:rFonts w:hint="eastAsia" w:ascii="仿宋_GB2312" w:hAnsi="仿宋_GB2312" w:eastAsia="仿宋_GB2312" w:cs="仿宋_GB2312"/>
          <w:spacing w:val="0"/>
          <w:sz w:val="22"/>
          <w:szCs w:val="22"/>
          <w:lang w:val="en-US" w:eastAsia="zh-CN"/>
        </w:rPr>
      </w:pPr>
    </w:p>
    <w:p>
      <w:pPr>
        <w:rPr>
          <w:rFonts w:hint="eastAsia" w:ascii="仿宋_GB2312" w:hAnsi="仿宋_GB2312" w:eastAsia="仿宋_GB2312" w:cs="仿宋_GB2312"/>
          <w:spacing w:val="0"/>
          <w:sz w:val="22"/>
          <w:szCs w:val="22"/>
          <w:lang w:val="en-US" w:eastAsia="zh-CN"/>
        </w:rPr>
      </w:pPr>
    </w:p>
    <w:p>
      <w:pPr>
        <w:pStyle w:val="2"/>
        <w:rPr>
          <w:rFonts w:hint="eastAsia" w:ascii="仿宋_GB2312" w:hAnsi="仿宋_GB2312" w:eastAsia="仿宋_GB2312" w:cs="仿宋_GB2312"/>
          <w:spacing w:val="0"/>
          <w:sz w:val="22"/>
          <w:szCs w:val="22"/>
          <w:lang w:val="en-US" w:eastAsia="zh-CN"/>
        </w:rPr>
      </w:pPr>
    </w:p>
    <w:p>
      <w:pPr>
        <w:rPr>
          <w:rFonts w:hint="eastAsia" w:ascii="仿宋_GB2312" w:hAnsi="仿宋_GB2312" w:eastAsia="仿宋_GB2312" w:cs="仿宋_GB2312"/>
          <w:spacing w:val="0"/>
          <w:sz w:val="22"/>
          <w:szCs w:val="22"/>
          <w:lang w:val="en-US" w:eastAsia="zh-CN"/>
        </w:rPr>
      </w:pPr>
    </w:p>
    <w:p>
      <w:pPr>
        <w:pStyle w:val="2"/>
        <w:rPr>
          <w:rFonts w:hint="eastAsia"/>
          <w:spacing w:val="0"/>
          <w:lang w:val="en-US" w:eastAsia="zh-CN"/>
        </w:rPr>
      </w:pPr>
    </w:p>
    <w:p>
      <w:pPr>
        <w:rPr>
          <w:rFonts w:hint="eastAsia" w:ascii="仿宋_GB2312" w:hAnsi="仿宋_GB2312" w:eastAsia="仿宋_GB2312" w:cs="仿宋_GB2312"/>
          <w:spacing w:val="0"/>
          <w:sz w:val="22"/>
          <w:szCs w:val="22"/>
          <w:lang w:val="en-US" w:eastAsia="zh-CN"/>
        </w:rPr>
      </w:pPr>
    </w:p>
    <w:p>
      <w:pPr>
        <w:pStyle w:val="2"/>
        <w:rPr>
          <w:rFonts w:hint="eastAsia" w:ascii="仿宋_GB2312" w:hAnsi="仿宋_GB2312" w:eastAsia="仿宋_GB2312" w:cs="仿宋_GB2312"/>
          <w:spacing w:val="0"/>
          <w:sz w:val="22"/>
          <w:szCs w:val="22"/>
          <w:lang w:val="en-US" w:eastAsia="zh-CN"/>
        </w:rPr>
      </w:pPr>
    </w:p>
    <w:p>
      <w:pPr>
        <w:rPr>
          <w:rFonts w:hint="eastAsia" w:ascii="仿宋_GB2312" w:hAnsi="仿宋_GB2312" w:eastAsia="仿宋_GB2312" w:cs="仿宋_GB2312"/>
          <w:spacing w:val="0"/>
          <w:sz w:val="22"/>
          <w:szCs w:val="22"/>
          <w:lang w:val="en-US" w:eastAsia="zh-CN"/>
        </w:rPr>
      </w:pPr>
    </w:p>
    <w:p>
      <w:pPr>
        <w:pStyle w:val="2"/>
        <w:rPr>
          <w:rFonts w:hint="eastAsia" w:ascii="仿宋_GB2312" w:hAnsi="仿宋_GB2312" w:eastAsia="仿宋_GB2312" w:cs="仿宋_GB2312"/>
          <w:spacing w:val="0"/>
          <w:sz w:val="22"/>
          <w:szCs w:val="22"/>
          <w:lang w:val="en-US" w:eastAsia="zh-CN"/>
        </w:rPr>
      </w:pPr>
    </w:p>
    <w:p>
      <w:pPr>
        <w:rPr>
          <w:rFonts w:hint="eastAsia" w:ascii="仿宋_GB2312" w:hAnsi="仿宋_GB2312" w:eastAsia="仿宋_GB2312" w:cs="仿宋_GB2312"/>
          <w:spacing w:val="0"/>
          <w:sz w:val="22"/>
          <w:szCs w:val="22"/>
          <w:lang w:val="en-US" w:eastAsia="zh-CN"/>
        </w:rPr>
      </w:pPr>
    </w:p>
    <w:p>
      <w:pPr>
        <w:pStyle w:val="2"/>
        <w:rPr>
          <w:rFonts w:hint="eastAsia" w:ascii="仿宋_GB2312" w:hAnsi="仿宋_GB2312" w:eastAsia="仿宋_GB2312" w:cs="仿宋_GB2312"/>
          <w:spacing w:val="0"/>
          <w:sz w:val="22"/>
          <w:szCs w:val="22"/>
          <w:lang w:val="en-US" w:eastAsia="zh-CN"/>
        </w:rPr>
      </w:pPr>
    </w:p>
    <w:p>
      <w:pPr>
        <w:rPr>
          <w:rFonts w:hint="eastAsia" w:ascii="仿宋_GB2312" w:hAnsi="仿宋_GB2312" w:eastAsia="仿宋_GB2312" w:cs="仿宋_GB2312"/>
          <w:spacing w:val="0"/>
          <w:sz w:val="22"/>
          <w:szCs w:val="22"/>
          <w:lang w:val="en-US" w:eastAsia="zh-CN"/>
        </w:rPr>
      </w:pPr>
    </w:p>
    <w:p>
      <w:pPr>
        <w:pStyle w:val="2"/>
        <w:rPr>
          <w:rFonts w:hint="eastAsia" w:ascii="仿宋_GB2312" w:hAnsi="仿宋_GB2312" w:eastAsia="仿宋_GB2312" w:cs="仿宋_GB2312"/>
          <w:spacing w:val="0"/>
          <w:sz w:val="22"/>
          <w:szCs w:val="22"/>
          <w:lang w:val="en-US" w:eastAsia="zh-CN"/>
        </w:rPr>
      </w:pPr>
    </w:p>
    <w:p>
      <w:pPr>
        <w:rPr>
          <w:rFonts w:hint="eastAsia" w:ascii="仿宋_GB2312" w:hAnsi="仿宋_GB2312" w:eastAsia="仿宋_GB2312" w:cs="仿宋_GB2312"/>
          <w:spacing w:val="0"/>
          <w:sz w:val="22"/>
          <w:szCs w:val="22"/>
          <w:lang w:val="en-US" w:eastAsia="zh-CN"/>
        </w:rPr>
      </w:pPr>
    </w:p>
    <w:p>
      <w:pPr>
        <w:pStyle w:val="2"/>
        <w:rPr>
          <w:rFonts w:hint="eastAsia" w:ascii="仿宋_GB2312" w:hAnsi="仿宋_GB2312" w:eastAsia="仿宋_GB2312" w:cs="仿宋_GB2312"/>
          <w:spacing w:val="0"/>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pacing w:val="0"/>
          <w:sz w:val="22"/>
          <w:szCs w:val="22"/>
          <w:lang w:val="en-US" w:eastAsia="zh-CN"/>
        </w:rPr>
      </w:pPr>
    </w:p>
    <w:p>
      <w:pPr>
        <w:pStyle w:val="2"/>
        <w:rPr>
          <w:rFonts w:hint="eastAsia" w:ascii="仿宋_GB2312" w:hAnsi="仿宋_GB2312" w:eastAsia="仿宋_GB2312" w:cs="仿宋_GB2312"/>
          <w:spacing w:val="0"/>
          <w:sz w:val="22"/>
          <w:szCs w:val="22"/>
          <w:lang w:val="en-US" w:eastAsia="zh-CN"/>
        </w:rPr>
      </w:pPr>
    </w:p>
    <w:p>
      <w:pPr>
        <w:rPr>
          <w:rFonts w:hint="eastAsia" w:ascii="仿宋_GB2312" w:hAnsi="仿宋_GB2312" w:eastAsia="仿宋_GB2312" w:cs="仿宋_GB2312"/>
          <w:spacing w:val="0"/>
          <w:sz w:val="22"/>
          <w:szCs w:val="22"/>
          <w:lang w:val="en-US" w:eastAsia="zh-CN"/>
        </w:rPr>
      </w:pPr>
    </w:p>
    <w:p>
      <w:pPr>
        <w:pStyle w:val="2"/>
        <w:rPr>
          <w:rFonts w:hint="eastAsia" w:ascii="仿宋_GB2312" w:hAnsi="仿宋_GB2312" w:eastAsia="仿宋_GB2312" w:cs="仿宋_GB2312"/>
          <w:spacing w:val="0"/>
          <w:sz w:val="22"/>
          <w:szCs w:val="22"/>
          <w:lang w:val="en-US" w:eastAsia="zh-CN"/>
        </w:rPr>
      </w:pPr>
    </w:p>
    <w:p>
      <w:pPr>
        <w:rPr>
          <w:rFonts w:hint="eastAsia" w:ascii="仿宋_GB2312" w:hAnsi="仿宋_GB2312" w:eastAsia="仿宋_GB2312" w:cs="仿宋_GB2312"/>
          <w:spacing w:val="0"/>
          <w:sz w:val="22"/>
          <w:szCs w:val="22"/>
          <w:lang w:val="en-US" w:eastAsia="zh-CN"/>
        </w:rPr>
      </w:pPr>
    </w:p>
    <w:p>
      <w:pPr>
        <w:pStyle w:val="2"/>
        <w:rPr>
          <w:rFonts w:hint="eastAsia" w:ascii="仿宋_GB2312" w:hAnsi="仿宋_GB2312" w:eastAsia="仿宋_GB2312" w:cs="仿宋_GB2312"/>
          <w:spacing w:val="0"/>
          <w:sz w:val="22"/>
          <w:szCs w:val="22"/>
          <w:lang w:val="en-US" w:eastAsia="zh-CN"/>
        </w:rPr>
      </w:pPr>
    </w:p>
    <w:p>
      <w:pPr>
        <w:rPr>
          <w:rFonts w:hint="eastAsia" w:ascii="仿宋_GB2312" w:hAnsi="仿宋_GB2312" w:eastAsia="仿宋_GB2312" w:cs="仿宋_GB2312"/>
          <w:spacing w:val="0"/>
          <w:sz w:val="22"/>
          <w:szCs w:val="22"/>
          <w:lang w:val="en-US" w:eastAsia="zh-CN"/>
        </w:rPr>
      </w:pPr>
    </w:p>
    <w:p>
      <w:pPr>
        <w:pStyle w:val="2"/>
        <w:rPr>
          <w:rFonts w:hint="eastAsia" w:ascii="仿宋_GB2312" w:hAnsi="仿宋_GB2312" w:eastAsia="仿宋_GB2312" w:cs="仿宋_GB2312"/>
          <w:spacing w:val="0"/>
          <w:sz w:val="22"/>
          <w:szCs w:val="22"/>
          <w:lang w:val="en-US" w:eastAsia="zh-CN"/>
        </w:rPr>
      </w:pPr>
    </w:p>
    <w:p>
      <w:pPr>
        <w:rPr>
          <w:rFonts w:hint="eastAsia" w:ascii="仿宋_GB2312" w:hAnsi="仿宋_GB2312" w:eastAsia="仿宋_GB2312" w:cs="仿宋_GB2312"/>
          <w:spacing w:val="0"/>
          <w:sz w:val="22"/>
          <w:szCs w:val="22"/>
          <w:lang w:val="en-US" w:eastAsia="zh-CN"/>
        </w:rPr>
      </w:pPr>
    </w:p>
    <w:p>
      <w:pPr>
        <w:pStyle w:val="2"/>
        <w:ind w:left="0" w:leftChars="0" w:firstLine="0" w:firstLineChars="0"/>
        <w:rPr>
          <w:rFonts w:hint="eastAsia"/>
          <w:spacing w:val="0"/>
          <w:lang w:val="en-US" w:eastAsia="zh-CN"/>
        </w:rPr>
      </w:pPr>
    </w:p>
    <w:p>
      <w:pPr>
        <w:pStyle w:val="2"/>
        <w:rPr>
          <w:rFonts w:hint="eastAsia"/>
          <w:spacing w:val="0"/>
        </w:rPr>
      </w:pPr>
    </w:p>
    <w:p>
      <w:pPr>
        <w:rPr>
          <w:rFonts w:hint="eastAsia"/>
          <w:spacing w:val="0"/>
        </w:rPr>
      </w:pPr>
    </w:p>
    <w:p>
      <w:pPr>
        <w:pStyle w:val="2"/>
        <w:rPr>
          <w:rFonts w:hint="eastAsia"/>
          <w:spacing w:val="0"/>
        </w:rPr>
      </w:pPr>
    </w:p>
    <w:p>
      <w:pPr>
        <w:keepNext w:val="0"/>
        <w:keepLines w:val="0"/>
        <w:pageBreakBefore w:val="0"/>
        <w:widowControl w:val="0"/>
        <w:kinsoku/>
        <w:wordWrap/>
        <w:overflowPunct/>
        <w:topLinePunct w:val="0"/>
        <w:autoSpaceDE/>
        <w:autoSpaceDN/>
        <w:bidi w:val="0"/>
        <w:adjustRightInd/>
        <w:snapToGrid/>
        <w:spacing w:line="40" w:lineRule="exact"/>
        <w:jc w:val="center"/>
        <w:textAlignment w:val="auto"/>
        <w:rPr>
          <w:rFonts w:hint="eastAsia" w:ascii="仿宋_GB2312" w:eastAsia="仿宋_GB2312"/>
          <w:spacing w:val="0"/>
          <w:sz w:val="32"/>
          <w:szCs w:val="32"/>
        </w:rPr>
      </w:pPr>
    </w:p>
    <w:p>
      <w:pPr>
        <w:pStyle w:val="2"/>
        <w:rPr>
          <w:rFonts w:hint="eastAsia" w:ascii="仿宋_GB2312" w:eastAsia="仿宋_GB2312"/>
          <w:spacing w:val="0"/>
          <w:sz w:val="32"/>
          <w:szCs w:val="32"/>
        </w:rPr>
      </w:pPr>
    </w:p>
    <w:p>
      <w:pPr>
        <w:pBdr>
          <w:top w:val="single" w:color="auto" w:sz="4" w:space="1"/>
          <w:bottom w:val="single" w:color="auto" w:sz="4" w:space="1"/>
        </w:pBdr>
        <w:ind w:firstLine="280" w:firstLineChars="100"/>
        <w:jc w:val="left"/>
        <w:rPr>
          <w:rFonts w:hint="eastAsia" w:ascii="仿宋_GB2312" w:hAnsi="仿宋_GB2312" w:eastAsia="仿宋_GB2312" w:cs="仿宋_GB2312"/>
          <w:spacing w:val="0"/>
          <w:sz w:val="22"/>
          <w:szCs w:val="22"/>
          <w:lang w:val="en-US" w:eastAsia="zh-CN"/>
        </w:rPr>
      </w:pPr>
      <w:r>
        <w:rPr>
          <w:rFonts w:hint="eastAsia" w:ascii="仿宋_GB2312" w:eastAsia="仿宋_GB2312"/>
          <w:spacing w:val="0"/>
          <w:sz w:val="28"/>
          <w:szCs w:val="28"/>
        </w:rPr>
        <w:t>中共湘阴县委</w:t>
      </w:r>
      <w:r>
        <w:rPr>
          <w:rFonts w:hint="eastAsia" w:ascii="仿宋_GB2312" w:eastAsia="仿宋_GB2312"/>
          <w:spacing w:val="0"/>
          <w:sz w:val="28"/>
          <w:szCs w:val="28"/>
          <w:lang w:val="en-US" w:eastAsia="zh-CN"/>
        </w:rPr>
        <w:t>人才工作领导小组办公室</w:t>
      </w:r>
      <w:r>
        <w:rPr>
          <w:rFonts w:hint="eastAsia" w:ascii="仿宋_GB2312" w:eastAsia="仿宋_GB2312"/>
          <w:spacing w:val="0"/>
          <w:sz w:val="28"/>
          <w:szCs w:val="28"/>
        </w:rPr>
        <w:t xml:space="preserve">    </w:t>
      </w:r>
      <w:r>
        <w:rPr>
          <w:rFonts w:hint="eastAsia" w:ascii="仿宋_GB2312" w:eastAsia="仿宋_GB2312"/>
          <w:spacing w:val="0"/>
          <w:sz w:val="28"/>
          <w:szCs w:val="28"/>
          <w:lang w:val="en-US" w:eastAsia="zh-CN"/>
        </w:rPr>
        <w:t xml:space="preserve">  </w:t>
      </w:r>
      <w:r>
        <w:rPr>
          <w:rFonts w:hint="eastAsia" w:ascii="仿宋_GB2312" w:eastAsia="仿宋_GB2312"/>
          <w:spacing w:val="0"/>
          <w:sz w:val="28"/>
          <w:szCs w:val="28"/>
        </w:rPr>
        <w:t>20</w:t>
      </w:r>
      <w:r>
        <w:rPr>
          <w:rFonts w:hint="eastAsia" w:ascii="仿宋_GB2312" w:eastAsia="仿宋_GB2312"/>
          <w:spacing w:val="0"/>
          <w:sz w:val="28"/>
          <w:szCs w:val="28"/>
          <w:lang w:val="en-US" w:eastAsia="zh-CN"/>
        </w:rPr>
        <w:t>22</w:t>
      </w:r>
      <w:r>
        <w:rPr>
          <w:rFonts w:hint="eastAsia" w:ascii="仿宋_GB2312" w:eastAsia="仿宋_GB2312"/>
          <w:spacing w:val="0"/>
          <w:sz w:val="28"/>
          <w:szCs w:val="28"/>
        </w:rPr>
        <w:t>年</w:t>
      </w:r>
      <w:r>
        <w:rPr>
          <w:rFonts w:hint="eastAsia" w:ascii="仿宋_GB2312" w:eastAsia="仿宋_GB2312"/>
          <w:spacing w:val="0"/>
          <w:sz w:val="28"/>
          <w:szCs w:val="28"/>
          <w:lang w:val="en-US" w:eastAsia="zh-CN"/>
        </w:rPr>
        <w:t>8</w:t>
      </w:r>
      <w:r>
        <w:rPr>
          <w:rFonts w:hint="eastAsia" w:ascii="仿宋_GB2312" w:eastAsia="仿宋_GB2312"/>
          <w:spacing w:val="0"/>
          <w:sz w:val="28"/>
          <w:szCs w:val="28"/>
        </w:rPr>
        <w:t>月</w:t>
      </w:r>
      <w:r>
        <w:rPr>
          <w:rFonts w:hint="eastAsia" w:ascii="仿宋_GB2312" w:eastAsia="仿宋_GB2312"/>
          <w:spacing w:val="0"/>
          <w:sz w:val="28"/>
          <w:szCs w:val="28"/>
          <w:lang w:val="en-US" w:eastAsia="zh-CN"/>
        </w:rPr>
        <w:t>19</w:t>
      </w:r>
      <w:r>
        <w:rPr>
          <w:rFonts w:hint="eastAsia" w:ascii="仿宋_GB2312" w:eastAsia="仿宋_GB2312"/>
          <w:spacing w:val="0"/>
          <w:sz w:val="28"/>
          <w:szCs w:val="28"/>
        </w:rPr>
        <w:t>日印发</w:t>
      </w:r>
    </w:p>
    <w:sectPr>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rPr>
                              <w:rFonts w:hint="eastAsia" w:ascii="楷体_GB2312" w:hAnsi="楷体_GB2312" w:eastAsia="楷体_GB2312" w:cs="楷体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t>- 2 -</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A7YyYLEAQAAjwMAAA4AAAAAAAAAAQAgAAAAHwEAAGRycy9lMm9Eb2MueG1s&#10;UEsFBgAAAAAGAAYAWQEAAFUFAAAAAA==&#10;">
              <v:fill on="f" focussize="0,0"/>
              <v:stroke on="f"/>
              <v:imagedata o:title=""/>
              <o:lock v:ext="edit" aspectratio="f"/>
              <v:textbox inset="0mm,0mm,0mm,0mm" style="mso-fit-shape-to-text:t;">
                <w:txbxContent>
                  <w:p>
                    <w:pPr>
                      <w:pStyle w:val="5"/>
                      <w:rPr>
                        <w:rFonts w:hint="eastAsia" w:ascii="楷体_GB2312" w:hAnsi="楷体_GB2312" w:eastAsia="楷体_GB2312" w:cs="楷体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t>- 2 -</w:t>
                    </w:r>
                    <w:r>
                      <w:rPr>
                        <w:rFonts w:hint="eastAsia" w:ascii="仿宋_GB2312" w:hAnsi="仿宋_GB2312" w:eastAsia="仿宋_GB2312" w:cs="仿宋_GB2312"/>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BDCC4"/>
    <w:multiLevelType w:val="singleLevel"/>
    <w:tmpl w:val="DDFBDCC4"/>
    <w:lvl w:ilvl="0" w:tentative="0">
      <w:start w:val="2"/>
      <w:numFmt w:val="decimal"/>
      <w:lvlText w:val="%1."/>
      <w:lvlJc w:val="left"/>
      <w:pPr>
        <w:tabs>
          <w:tab w:val="left" w:pos="312"/>
        </w:tabs>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1NTJjNTJjYTRmMDZmN2Y4M2ZmZTcyODM0NTQ2ZmQifQ=="/>
  </w:docVars>
  <w:rsids>
    <w:rsidRoot w:val="00000000"/>
    <w:rsid w:val="00AF4AB6"/>
    <w:rsid w:val="01AF600E"/>
    <w:rsid w:val="026C32E0"/>
    <w:rsid w:val="056C61B0"/>
    <w:rsid w:val="06413717"/>
    <w:rsid w:val="068731B7"/>
    <w:rsid w:val="099B1C83"/>
    <w:rsid w:val="0CFC00D7"/>
    <w:rsid w:val="0D755F86"/>
    <w:rsid w:val="0DA57028"/>
    <w:rsid w:val="0E8E0E99"/>
    <w:rsid w:val="0F2A0080"/>
    <w:rsid w:val="11A570C9"/>
    <w:rsid w:val="12A8339C"/>
    <w:rsid w:val="13E65A33"/>
    <w:rsid w:val="14BD4780"/>
    <w:rsid w:val="19B333A7"/>
    <w:rsid w:val="1B5110BA"/>
    <w:rsid w:val="1C087A36"/>
    <w:rsid w:val="1C11193A"/>
    <w:rsid w:val="1C14462D"/>
    <w:rsid w:val="1CC52ED3"/>
    <w:rsid w:val="1DAF5A62"/>
    <w:rsid w:val="1E29355D"/>
    <w:rsid w:val="1E877994"/>
    <w:rsid w:val="28890550"/>
    <w:rsid w:val="288D06E4"/>
    <w:rsid w:val="2A600971"/>
    <w:rsid w:val="2AD446EE"/>
    <w:rsid w:val="2BFC09A7"/>
    <w:rsid w:val="2D763FB0"/>
    <w:rsid w:val="31B567EE"/>
    <w:rsid w:val="32E65D62"/>
    <w:rsid w:val="33E77F5F"/>
    <w:rsid w:val="341113B0"/>
    <w:rsid w:val="370D3A9B"/>
    <w:rsid w:val="38FE7609"/>
    <w:rsid w:val="3A551A78"/>
    <w:rsid w:val="3AA42687"/>
    <w:rsid w:val="3D362DEB"/>
    <w:rsid w:val="3D411E2F"/>
    <w:rsid w:val="3E557A55"/>
    <w:rsid w:val="3EE626BC"/>
    <w:rsid w:val="48392CDC"/>
    <w:rsid w:val="49D958E6"/>
    <w:rsid w:val="4A9337AE"/>
    <w:rsid w:val="4BB96C2C"/>
    <w:rsid w:val="4D1C2E24"/>
    <w:rsid w:val="4DF35982"/>
    <w:rsid w:val="4FFD6E03"/>
    <w:rsid w:val="50B036AF"/>
    <w:rsid w:val="55531FC6"/>
    <w:rsid w:val="55BD1E44"/>
    <w:rsid w:val="5BAE035F"/>
    <w:rsid w:val="5C6A506B"/>
    <w:rsid w:val="5D29309D"/>
    <w:rsid w:val="60234733"/>
    <w:rsid w:val="60ED69B1"/>
    <w:rsid w:val="63C926BB"/>
    <w:rsid w:val="643567FB"/>
    <w:rsid w:val="65251C51"/>
    <w:rsid w:val="661A5F44"/>
    <w:rsid w:val="66E3692B"/>
    <w:rsid w:val="66E82BBD"/>
    <w:rsid w:val="695445FD"/>
    <w:rsid w:val="69AA0661"/>
    <w:rsid w:val="6A75147C"/>
    <w:rsid w:val="6BAD7FFF"/>
    <w:rsid w:val="6CE77681"/>
    <w:rsid w:val="6DFF4164"/>
    <w:rsid w:val="770303B8"/>
    <w:rsid w:val="7C2F5CCD"/>
    <w:rsid w:val="7D987A92"/>
    <w:rsid w:val="7EC037A2"/>
    <w:rsid w:val="7F78215D"/>
    <w:rsid w:val="7FC840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Body Text Indent"/>
    <w:basedOn w:val="1"/>
    <w:qFormat/>
    <w:uiPriority w:val="0"/>
    <w:pPr>
      <w:ind w:firstLine="630"/>
    </w:pPr>
    <w:rPr>
      <w:rFonts w:ascii="Times New Roman" w:eastAsia="宋体"/>
    </w:rPr>
  </w:style>
  <w:style w:type="paragraph" w:styleId="4">
    <w:name w:val="endnote tex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Default"/>
    <w:qFormat/>
    <w:uiPriority w:val="0"/>
    <w:pPr>
      <w:widowControl w:val="0"/>
      <w:autoSpaceDE w:val="0"/>
      <w:autoSpaceDN w:val="0"/>
      <w:adjustRightInd w:val="0"/>
    </w:pPr>
    <w:rPr>
      <w:rFonts w:ascii="黑体" w:hAnsi="Times New Roman" w:eastAsia="黑体" w:cs="黑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4308</Words>
  <Characters>4384</Characters>
  <Lines>0</Lines>
  <Paragraphs>0</Paragraphs>
  <TotalTime>8</TotalTime>
  <ScaleCrop>false</ScaleCrop>
  <LinksUpToDate>false</LinksUpToDate>
  <CharactersWithSpaces>4880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2021-06-11T01:32:00Z</dcterms:created>
  <dc:creator>lenovo</dc:creator>
  <cp:lastModifiedBy>LC</cp:lastModifiedBy>
  <cp:lastPrinted>2022-08-19T09:51:48Z</cp:lastPrinted>
  <dcterms:modified xsi:type="dcterms:W3CDTF">2022-08-19T09:53:49Z</dcterms:modified>
  <dc:title>岳人才办发〔2021〕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72A6CCD173244F938B43992280E81114</vt:lpwstr>
  </property>
</Properties>
</file>