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458" w:rsidRDefault="0037116B">
      <w:pPr>
        <w:spacing w:line="348" w:lineRule="auto"/>
        <w:jc w:val="center"/>
        <w:rPr>
          <w:rFonts w:eastAsia="方正小标宋简体"/>
          <w:bCs/>
          <w:sz w:val="44"/>
          <w:szCs w:val="44"/>
        </w:rPr>
      </w:pPr>
      <w:r>
        <w:rPr>
          <w:rFonts w:eastAsia="方正小标宋简体" w:hint="eastAsia"/>
          <w:bCs/>
          <w:sz w:val="44"/>
          <w:szCs w:val="44"/>
        </w:rPr>
        <w:t>湘阴县财政支出项目绩效评价自评报告</w:t>
      </w:r>
    </w:p>
    <w:p w:rsidR="00561458" w:rsidRDefault="00561458">
      <w:pPr>
        <w:rPr>
          <w:rFonts w:eastAsia="仿宋_GB2312"/>
          <w:b/>
          <w:sz w:val="32"/>
        </w:rPr>
      </w:pPr>
    </w:p>
    <w:p w:rsidR="00561458" w:rsidRDefault="00561458">
      <w:pPr>
        <w:rPr>
          <w:rFonts w:eastAsia="仿宋_GB2312"/>
          <w:b/>
          <w:sz w:val="32"/>
        </w:rPr>
      </w:pPr>
    </w:p>
    <w:p w:rsidR="00561458" w:rsidRDefault="0037116B">
      <w:pPr>
        <w:ind w:firstLineChars="347" w:firstLine="1095"/>
        <w:rPr>
          <w:rFonts w:eastAsia="仿宋_GB2312"/>
          <w:sz w:val="32"/>
          <w:szCs w:val="32"/>
        </w:rPr>
      </w:pPr>
      <w:r>
        <w:rPr>
          <w:rFonts w:eastAsia="仿宋_GB2312" w:hint="eastAsia"/>
          <w:b/>
          <w:sz w:val="32"/>
          <w:szCs w:val="32"/>
        </w:rPr>
        <w:t>评价类型</w:t>
      </w:r>
      <w:r>
        <w:rPr>
          <w:rFonts w:eastAsia="仿宋_GB2312" w:hint="eastAsia"/>
          <w:sz w:val="32"/>
          <w:szCs w:val="32"/>
        </w:rPr>
        <w:t>：项目实施过程评价□</w:t>
      </w:r>
      <w:r>
        <w:rPr>
          <w:rFonts w:eastAsia="仿宋_GB2312" w:hint="eastAsia"/>
          <w:sz w:val="32"/>
          <w:szCs w:val="32"/>
        </w:rPr>
        <w:t xml:space="preserve">   </w:t>
      </w:r>
      <w:r>
        <w:rPr>
          <w:rFonts w:eastAsia="仿宋_GB2312" w:hint="eastAsia"/>
          <w:sz w:val="32"/>
          <w:szCs w:val="32"/>
        </w:rPr>
        <w:t>项目完成结果评价</w:t>
      </w:r>
      <w:r>
        <w:rPr>
          <w:rFonts w:eastAsia="仿宋_GB2312" w:hint="eastAsia"/>
          <w:sz w:val="32"/>
          <w:szCs w:val="32"/>
        </w:rPr>
        <w:t>☑</w:t>
      </w:r>
    </w:p>
    <w:p w:rsidR="00561458" w:rsidRDefault="0037116B">
      <w:pPr>
        <w:spacing w:beforeLines="50" w:before="301" w:line="348" w:lineRule="auto"/>
        <w:ind w:firstLineChars="350" w:firstLine="1100"/>
        <w:rPr>
          <w:rFonts w:eastAsia="仿宋_GB2312"/>
          <w:sz w:val="32"/>
          <w:u w:val="single"/>
        </w:rPr>
      </w:pPr>
      <w:r>
        <w:rPr>
          <w:rFonts w:eastAsia="仿宋_GB2312" w:hint="eastAsia"/>
          <w:sz w:val="32"/>
        </w:rPr>
        <w:t>项目名称</w:t>
      </w:r>
      <w:r>
        <w:rPr>
          <w:rFonts w:eastAsia="仿宋_GB2312" w:hint="eastAsia"/>
          <w:sz w:val="32"/>
        </w:rPr>
        <w:t xml:space="preserve">  </w:t>
      </w:r>
      <w:r>
        <w:rPr>
          <w:rFonts w:eastAsia="仿宋_GB2312" w:hint="eastAsia"/>
          <w:sz w:val="32"/>
          <w:u w:val="single"/>
        </w:rPr>
        <w:t>安全生产工作经费</w:t>
      </w:r>
      <w:r>
        <w:rPr>
          <w:rFonts w:eastAsia="仿宋_GB2312" w:hint="eastAsia"/>
          <w:sz w:val="32"/>
          <w:u w:val="single"/>
        </w:rPr>
        <w:t xml:space="preserve">                     </w:t>
      </w:r>
    </w:p>
    <w:p w:rsidR="00561458" w:rsidRDefault="0037116B">
      <w:pPr>
        <w:spacing w:beforeLines="50" w:before="301" w:line="348" w:lineRule="auto"/>
        <w:ind w:firstLineChars="350" w:firstLine="1100"/>
        <w:rPr>
          <w:rFonts w:eastAsia="仿宋_GB2312"/>
          <w:sz w:val="32"/>
        </w:rPr>
      </w:pPr>
      <w:r>
        <w:rPr>
          <w:rFonts w:eastAsia="仿宋_GB2312" w:hint="eastAsia"/>
          <w:sz w:val="32"/>
        </w:rPr>
        <w:t>项目单位</w:t>
      </w:r>
      <w:r>
        <w:rPr>
          <w:rFonts w:eastAsia="仿宋_GB2312" w:hint="eastAsia"/>
          <w:sz w:val="32"/>
        </w:rPr>
        <w:t xml:space="preserve">  </w:t>
      </w:r>
      <w:r>
        <w:rPr>
          <w:rFonts w:eastAsia="仿宋_GB2312" w:hint="eastAsia"/>
          <w:sz w:val="32"/>
          <w:u w:val="single"/>
        </w:rPr>
        <w:t xml:space="preserve"> </w:t>
      </w:r>
      <w:r>
        <w:rPr>
          <w:rFonts w:eastAsia="仿宋_GB2312" w:hint="eastAsia"/>
          <w:sz w:val="32"/>
          <w:u w:val="single"/>
        </w:rPr>
        <w:t>湘阴县应急管理局</w:t>
      </w:r>
      <w:r>
        <w:rPr>
          <w:rFonts w:eastAsia="仿宋_GB2312" w:hint="eastAsia"/>
          <w:sz w:val="32"/>
          <w:u w:val="single"/>
        </w:rPr>
        <w:t xml:space="preserve">                     </w:t>
      </w:r>
    </w:p>
    <w:p w:rsidR="00561458" w:rsidRDefault="0037116B">
      <w:pPr>
        <w:spacing w:beforeLines="50" w:before="301" w:line="348" w:lineRule="auto"/>
        <w:ind w:firstLineChars="350" w:firstLine="1100"/>
        <w:rPr>
          <w:rFonts w:eastAsia="仿宋_GB2312"/>
          <w:sz w:val="32"/>
          <w:u w:val="single"/>
        </w:rPr>
      </w:pPr>
      <w:r>
        <w:rPr>
          <w:rFonts w:eastAsia="仿宋_GB2312" w:hint="eastAsia"/>
          <w:sz w:val="32"/>
        </w:rPr>
        <w:t>主管部门</w:t>
      </w:r>
      <w:r>
        <w:rPr>
          <w:rFonts w:eastAsia="仿宋_GB2312" w:hint="eastAsia"/>
          <w:sz w:val="32"/>
        </w:rPr>
        <w:t xml:space="preserve">  </w:t>
      </w:r>
      <w:r>
        <w:rPr>
          <w:rFonts w:eastAsia="仿宋_GB2312" w:hint="eastAsia"/>
          <w:sz w:val="32"/>
          <w:u w:val="single"/>
        </w:rPr>
        <w:t xml:space="preserve">                                      </w:t>
      </w:r>
    </w:p>
    <w:p w:rsidR="00561458" w:rsidRDefault="0037116B">
      <w:pPr>
        <w:spacing w:beforeLines="50" w:before="301" w:line="348" w:lineRule="auto"/>
        <w:ind w:firstLineChars="350" w:firstLine="1100"/>
        <w:rPr>
          <w:rFonts w:eastAsia="仿宋_GB2312"/>
          <w:sz w:val="32"/>
        </w:rPr>
      </w:pPr>
      <w:r>
        <w:rPr>
          <w:rFonts w:eastAsia="仿宋_GB2312" w:hint="eastAsia"/>
          <w:sz w:val="32"/>
        </w:rPr>
        <w:t>评价方式：</w:t>
      </w:r>
      <w:r>
        <w:rPr>
          <w:rFonts w:eastAsia="仿宋_GB2312" w:hint="eastAsia"/>
          <w:sz w:val="28"/>
          <w:szCs w:val="28"/>
        </w:rPr>
        <w:t>部门（单位）绩效自评</w:t>
      </w:r>
    </w:p>
    <w:p w:rsidR="00561458" w:rsidRDefault="0037116B">
      <w:pPr>
        <w:spacing w:beforeLines="50" w:before="301" w:line="348" w:lineRule="auto"/>
        <w:ind w:firstLineChars="350" w:firstLine="1100"/>
        <w:rPr>
          <w:rFonts w:eastAsia="仿宋_GB2312"/>
          <w:sz w:val="28"/>
          <w:szCs w:val="28"/>
        </w:rPr>
      </w:pPr>
      <w:r>
        <w:rPr>
          <w:rFonts w:eastAsia="仿宋_GB2312" w:hint="eastAsia"/>
          <w:sz w:val="32"/>
          <w:szCs w:val="32"/>
        </w:rPr>
        <w:t>评价机构：</w:t>
      </w:r>
      <w:r>
        <w:rPr>
          <w:rFonts w:eastAsia="仿宋_GB2312" w:hint="eastAsia"/>
          <w:sz w:val="28"/>
          <w:szCs w:val="28"/>
        </w:rPr>
        <w:t>部门（单位）评价组</w:t>
      </w:r>
      <w:r>
        <w:rPr>
          <w:rFonts w:eastAsia="仿宋_GB2312" w:hint="eastAsia"/>
          <w:sz w:val="28"/>
          <w:szCs w:val="28"/>
        </w:rPr>
        <w:t xml:space="preserve">   </w:t>
      </w:r>
    </w:p>
    <w:p w:rsidR="00561458" w:rsidRDefault="00561458">
      <w:pPr>
        <w:spacing w:beforeLines="50" w:before="301" w:line="348" w:lineRule="auto"/>
        <w:ind w:firstLineChars="150" w:firstLine="412"/>
        <w:rPr>
          <w:rFonts w:eastAsia="仿宋_GB2312"/>
          <w:sz w:val="28"/>
          <w:szCs w:val="28"/>
        </w:rPr>
      </w:pPr>
    </w:p>
    <w:p w:rsidR="00561458" w:rsidRDefault="00561458">
      <w:pPr>
        <w:spacing w:beforeLines="50" w:before="301" w:line="348" w:lineRule="auto"/>
        <w:ind w:firstLineChars="150" w:firstLine="412"/>
        <w:rPr>
          <w:rFonts w:eastAsia="仿宋_GB2312"/>
          <w:sz w:val="28"/>
          <w:szCs w:val="28"/>
        </w:rPr>
      </w:pPr>
    </w:p>
    <w:p w:rsidR="00561458" w:rsidRDefault="0037116B">
      <w:pPr>
        <w:spacing w:line="348" w:lineRule="auto"/>
        <w:ind w:firstLineChars="690" w:firstLine="2169"/>
        <w:rPr>
          <w:rFonts w:eastAsia="仿宋_GB2312"/>
          <w:sz w:val="32"/>
        </w:rPr>
      </w:pPr>
      <w:r>
        <w:rPr>
          <w:rFonts w:eastAsia="仿宋_GB2312" w:hint="eastAsia"/>
          <w:sz w:val="32"/>
        </w:rPr>
        <w:t xml:space="preserve">      </w:t>
      </w:r>
      <w:r>
        <w:rPr>
          <w:rFonts w:eastAsia="仿宋_GB2312" w:hint="eastAsia"/>
          <w:sz w:val="32"/>
        </w:rPr>
        <w:t xml:space="preserve">    </w:t>
      </w:r>
      <w:r>
        <w:rPr>
          <w:rFonts w:eastAsia="仿宋_GB2312" w:hint="eastAsia"/>
          <w:sz w:val="32"/>
        </w:rPr>
        <w:t>报告日期：</w:t>
      </w:r>
      <w:r>
        <w:rPr>
          <w:rFonts w:eastAsia="仿宋_GB2312" w:hint="eastAsia"/>
          <w:sz w:val="32"/>
        </w:rPr>
        <w:t xml:space="preserve">  202</w:t>
      </w:r>
      <w:r>
        <w:rPr>
          <w:rFonts w:eastAsia="仿宋_GB2312" w:hint="eastAsia"/>
          <w:sz w:val="32"/>
        </w:rPr>
        <w:t>2</w:t>
      </w:r>
      <w:r>
        <w:rPr>
          <w:rFonts w:eastAsia="仿宋_GB2312" w:hint="eastAsia"/>
          <w:sz w:val="32"/>
        </w:rPr>
        <w:t>年</w:t>
      </w:r>
      <w:r>
        <w:rPr>
          <w:rFonts w:eastAsia="仿宋_GB2312" w:hint="eastAsia"/>
          <w:sz w:val="32"/>
        </w:rPr>
        <w:t xml:space="preserve"> </w:t>
      </w:r>
      <w:r>
        <w:rPr>
          <w:rFonts w:eastAsia="仿宋_GB2312" w:hint="eastAsia"/>
          <w:sz w:val="32"/>
        </w:rPr>
        <w:t>3</w:t>
      </w:r>
      <w:r>
        <w:rPr>
          <w:rFonts w:eastAsia="仿宋_GB2312" w:hint="eastAsia"/>
          <w:sz w:val="32"/>
        </w:rPr>
        <w:t>月</w:t>
      </w:r>
      <w:r>
        <w:rPr>
          <w:rFonts w:eastAsia="仿宋_GB2312" w:hint="eastAsia"/>
          <w:sz w:val="32"/>
        </w:rPr>
        <w:t xml:space="preserve"> </w:t>
      </w:r>
      <w:r>
        <w:rPr>
          <w:rFonts w:eastAsia="仿宋_GB2312" w:hint="eastAsia"/>
          <w:sz w:val="32"/>
        </w:rPr>
        <w:t>30</w:t>
      </w:r>
      <w:r>
        <w:rPr>
          <w:rFonts w:eastAsia="仿宋_GB2312" w:hint="eastAsia"/>
          <w:sz w:val="32"/>
        </w:rPr>
        <w:t>日</w:t>
      </w:r>
    </w:p>
    <w:p w:rsidR="00561458" w:rsidRDefault="0037116B">
      <w:pPr>
        <w:spacing w:line="348" w:lineRule="auto"/>
        <w:rPr>
          <w:rFonts w:eastAsia="仿宋_GB2312"/>
          <w:sz w:val="32"/>
        </w:rPr>
      </w:pPr>
      <w:r>
        <w:rPr>
          <w:rFonts w:eastAsia="仿宋_GB2312" w:hint="eastAsia"/>
          <w:sz w:val="32"/>
        </w:rPr>
        <w:t xml:space="preserve">                        </w:t>
      </w:r>
      <w:r>
        <w:rPr>
          <w:rFonts w:eastAsia="仿宋_GB2312" w:hint="eastAsia"/>
          <w:sz w:val="32"/>
        </w:rPr>
        <w:t>湘阴县财政局（制）</w:t>
      </w:r>
    </w:p>
    <w:tbl>
      <w:tblPr>
        <w:tblW w:w="10080"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583"/>
        <w:gridCol w:w="433"/>
        <w:gridCol w:w="151"/>
        <w:gridCol w:w="98"/>
        <w:gridCol w:w="134"/>
        <w:gridCol w:w="984"/>
        <w:gridCol w:w="277"/>
        <w:gridCol w:w="359"/>
        <w:gridCol w:w="332"/>
        <w:gridCol w:w="389"/>
        <w:gridCol w:w="215"/>
        <w:gridCol w:w="227"/>
        <w:gridCol w:w="818"/>
        <w:gridCol w:w="111"/>
        <w:gridCol w:w="222"/>
        <w:gridCol w:w="170"/>
        <w:gridCol w:w="286"/>
        <w:gridCol w:w="638"/>
        <w:gridCol w:w="1704"/>
        <w:gridCol w:w="876"/>
      </w:tblGrid>
      <w:tr w:rsidR="00561458">
        <w:trPr>
          <w:trHeight w:val="680"/>
        </w:trPr>
        <w:tc>
          <w:tcPr>
            <w:tcW w:w="10080" w:type="dxa"/>
            <w:gridSpan w:val="21"/>
            <w:vAlign w:val="center"/>
          </w:tcPr>
          <w:p w:rsidR="00561458" w:rsidRDefault="0037116B">
            <w:pPr>
              <w:jc w:val="center"/>
              <w:rPr>
                <w:rFonts w:eastAsia="仿宋_GB2312"/>
                <w:b/>
                <w:sz w:val="24"/>
              </w:rPr>
            </w:pPr>
            <w:r>
              <w:rPr>
                <w:rFonts w:eastAsia="仿宋_GB2312" w:hint="eastAsia"/>
                <w:b/>
                <w:sz w:val="24"/>
              </w:rPr>
              <w:lastRenderedPageBreak/>
              <w:t>一、项</w:t>
            </w:r>
            <w:r>
              <w:rPr>
                <w:rFonts w:eastAsia="仿宋_GB2312" w:hint="eastAsia"/>
                <w:b/>
                <w:sz w:val="24"/>
              </w:rPr>
              <w:t xml:space="preserve"> </w:t>
            </w:r>
            <w:r>
              <w:rPr>
                <w:rFonts w:eastAsia="仿宋_GB2312" w:hint="eastAsia"/>
                <w:b/>
                <w:sz w:val="24"/>
              </w:rPr>
              <w:t>目</w:t>
            </w:r>
            <w:r>
              <w:rPr>
                <w:rFonts w:eastAsia="仿宋_GB2312" w:hint="eastAsia"/>
                <w:b/>
                <w:sz w:val="24"/>
              </w:rPr>
              <w:t xml:space="preserve"> </w:t>
            </w:r>
            <w:r>
              <w:rPr>
                <w:rFonts w:eastAsia="仿宋_GB2312" w:hint="eastAsia"/>
                <w:b/>
                <w:sz w:val="24"/>
              </w:rPr>
              <w:t>基</w:t>
            </w:r>
            <w:r>
              <w:rPr>
                <w:rFonts w:eastAsia="仿宋_GB2312" w:hint="eastAsia"/>
                <w:b/>
                <w:sz w:val="24"/>
              </w:rPr>
              <w:t xml:space="preserve"> </w:t>
            </w:r>
            <w:r>
              <w:rPr>
                <w:rFonts w:eastAsia="仿宋_GB2312" w:hint="eastAsia"/>
                <w:b/>
                <w:sz w:val="24"/>
              </w:rPr>
              <w:t>本</w:t>
            </w:r>
            <w:r>
              <w:rPr>
                <w:rFonts w:eastAsia="仿宋_GB2312" w:hint="eastAsia"/>
                <w:b/>
                <w:sz w:val="24"/>
              </w:rPr>
              <w:t xml:space="preserve"> </w:t>
            </w:r>
            <w:r>
              <w:rPr>
                <w:rFonts w:eastAsia="仿宋_GB2312" w:hint="eastAsia"/>
                <w:b/>
                <w:sz w:val="24"/>
              </w:rPr>
              <w:t>概</w:t>
            </w:r>
            <w:r>
              <w:rPr>
                <w:rFonts w:eastAsia="仿宋_GB2312" w:hint="eastAsia"/>
                <w:b/>
                <w:sz w:val="24"/>
              </w:rPr>
              <w:t xml:space="preserve"> </w:t>
            </w:r>
            <w:r>
              <w:rPr>
                <w:rFonts w:eastAsia="仿宋_GB2312" w:hint="eastAsia"/>
                <w:b/>
                <w:sz w:val="24"/>
              </w:rPr>
              <w:t>况</w:t>
            </w:r>
          </w:p>
        </w:tc>
      </w:tr>
      <w:tr w:rsidR="00561458">
        <w:tc>
          <w:tcPr>
            <w:tcW w:w="1656" w:type="dxa"/>
            <w:gridSpan w:val="2"/>
            <w:vAlign w:val="center"/>
          </w:tcPr>
          <w:p w:rsidR="00561458" w:rsidRDefault="0037116B">
            <w:pPr>
              <w:rPr>
                <w:rFonts w:eastAsia="仿宋_GB2312"/>
                <w:szCs w:val="21"/>
              </w:rPr>
            </w:pPr>
            <w:r>
              <w:rPr>
                <w:rFonts w:eastAsia="仿宋_GB2312" w:hint="eastAsia"/>
                <w:szCs w:val="21"/>
              </w:rPr>
              <w:t>项目负责人</w:t>
            </w:r>
          </w:p>
        </w:tc>
        <w:tc>
          <w:tcPr>
            <w:tcW w:w="3157" w:type="dxa"/>
            <w:gridSpan w:val="9"/>
            <w:vAlign w:val="center"/>
          </w:tcPr>
          <w:p w:rsidR="00561458" w:rsidRDefault="0037116B">
            <w:pPr>
              <w:rPr>
                <w:rFonts w:eastAsia="仿宋_GB2312"/>
                <w:szCs w:val="21"/>
              </w:rPr>
            </w:pPr>
            <w:r>
              <w:rPr>
                <w:rFonts w:eastAsia="仿宋_GB2312" w:hint="eastAsia"/>
                <w:szCs w:val="21"/>
              </w:rPr>
              <w:t>杨海</w:t>
            </w:r>
          </w:p>
        </w:tc>
        <w:tc>
          <w:tcPr>
            <w:tcW w:w="1260" w:type="dxa"/>
            <w:gridSpan w:val="3"/>
            <w:vAlign w:val="center"/>
          </w:tcPr>
          <w:p w:rsidR="00561458" w:rsidRDefault="0037116B">
            <w:pPr>
              <w:rPr>
                <w:rFonts w:eastAsia="仿宋_GB2312"/>
                <w:szCs w:val="21"/>
              </w:rPr>
            </w:pPr>
            <w:r>
              <w:rPr>
                <w:rFonts w:eastAsia="仿宋_GB2312" w:hint="eastAsia"/>
                <w:szCs w:val="21"/>
              </w:rPr>
              <w:t>联系电话</w:t>
            </w:r>
          </w:p>
        </w:tc>
        <w:tc>
          <w:tcPr>
            <w:tcW w:w="4007" w:type="dxa"/>
            <w:gridSpan w:val="7"/>
            <w:vAlign w:val="center"/>
          </w:tcPr>
          <w:p w:rsidR="00561458" w:rsidRDefault="0037116B">
            <w:pPr>
              <w:rPr>
                <w:rFonts w:eastAsia="仿宋_GB2312"/>
                <w:szCs w:val="21"/>
              </w:rPr>
            </w:pPr>
            <w:r>
              <w:rPr>
                <w:rFonts w:eastAsia="仿宋_GB2312" w:hint="eastAsia"/>
                <w:szCs w:val="21"/>
              </w:rPr>
              <w:t>138</w:t>
            </w:r>
            <w:r w:rsidR="0020092C">
              <w:rPr>
                <w:rFonts w:eastAsia="仿宋_GB2312" w:hint="eastAsia"/>
                <w:szCs w:val="21"/>
              </w:rPr>
              <w:t>xxxxxxxx</w:t>
            </w:r>
            <w:bookmarkStart w:id="0" w:name="_GoBack"/>
            <w:bookmarkEnd w:id="0"/>
          </w:p>
        </w:tc>
      </w:tr>
      <w:tr w:rsidR="00561458">
        <w:tc>
          <w:tcPr>
            <w:tcW w:w="1656" w:type="dxa"/>
            <w:gridSpan w:val="2"/>
            <w:vAlign w:val="center"/>
          </w:tcPr>
          <w:p w:rsidR="00561458" w:rsidRDefault="0037116B">
            <w:pPr>
              <w:rPr>
                <w:rFonts w:eastAsia="仿宋_GB2312"/>
                <w:szCs w:val="21"/>
              </w:rPr>
            </w:pPr>
            <w:r>
              <w:rPr>
                <w:rFonts w:eastAsia="仿宋_GB2312" w:hint="eastAsia"/>
                <w:szCs w:val="21"/>
              </w:rPr>
              <w:t>项目地址</w:t>
            </w:r>
          </w:p>
        </w:tc>
        <w:tc>
          <w:tcPr>
            <w:tcW w:w="3157" w:type="dxa"/>
            <w:gridSpan w:val="9"/>
            <w:vAlign w:val="center"/>
          </w:tcPr>
          <w:p w:rsidR="00561458" w:rsidRDefault="00561458">
            <w:pPr>
              <w:rPr>
                <w:rFonts w:eastAsia="仿宋_GB2312"/>
                <w:szCs w:val="21"/>
              </w:rPr>
            </w:pPr>
          </w:p>
        </w:tc>
        <w:tc>
          <w:tcPr>
            <w:tcW w:w="1260" w:type="dxa"/>
            <w:gridSpan w:val="3"/>
            <w:vAlign w:val="center"/>
          </w:tcPr>
          <w:p w:rsidR="00561458" w:rsidRDefault="0037116B">
            <w:pPr>
              <w:rPr>
                <w:rFonts w:eastAsia="仿宋_GB2312"/>
                <w:szCs w:val="21"/>
              </w:rPr>
            </w:pPr>
            <w:r>
              <w:rPr>
                <w:rFonts w:eastAsia="仿宋_GB2312" w:hint="eastAsia"/>
                <w:szCs w:val="21"/>
              </w:rPr>
              <w:t>邮</w:t>
            </w:r>
            <w:r>
              <w:rPr>
                <w:rFonts w:eastAsia="仿宋_GB2312" w:hint="eastAsia"/>
                <w:szCs w:val="21"/>
              </w:rPr>
              <w:t xml:space="preserve">  </w:t>
            </w:r>
            <w:r>
              <w:rPr>
                <w:rFonts w:eastAsia="仿宋_GB2312" w:hint="eastAsia"/>
                <w:szCs w:val="21"/>
              </w:rPr>
              <w:t>编</w:t>
            </w:r>
          </w:p>
        </w:tc>
        <w:tc>
          <w:tcPr>
            <w:tcW w:w="4007" w:type="dxa"/>
            <w:gridSpan w:val="7"/>
            <w:vAlign w:val="center"/>
          </w:tcPr>
          <w:p w:rsidR="00561458" w:rsidRDefault="00561458">
            <w:pPr>
              <w:rPr>
                <w:rFonts w:eastAsia="仿宋_GB2312"/>
                <w:szCs w:val="21"/>
              </w:rPr>
            </w:pPr>
          </w:p>
        </w:tc>
      </w:tr>
      <w:tr w:rsidR="00561458">
        <w:trPr>
          <w:trHeight w:val="795"/>
        </w:trPr>
        <w:tc>
          <w:tcPr>
            <w:tcW w:w="1656" w:type="dxa"/>
            <w:gridSpan w:val="2"/>
            <w:vAlign w:val="center"/>
          </w:tcPr>
          <w:p w:rsidR="00561458" w:rsidRDefault="0037116B">
            <w:pPr>
              <w:rPr>
                <w:rFonts w:eastAsia="仿宋_GB2312"/>
                <w:szCs w:val="21"/>
              </w:rPr>
            </w:pPr>
            <w:r>
              <w:rPr>
                <w:rFonts w:eastAsia="仿宋_GB2312" w:hint="eastAsia"/>
                <w:szCs w:val="21"/>
              </w:rPr>
              <w:t>项目起止时间</w:t>
            </w:r>
          </w:p>
        </w:tc>
        <w:tc>
          <w:tcPr>
            <w:tcW w:w="8424" w:type="dxa"/>
            <w:gridSpan w:val="19"/>
            <w:vAlign w:val="center"/>
          </w:tcPr>
          <w:p w:rsidR="00561458" w:rsidRDefault="0037116B">
            <w:pPr>
              <w:ind w:firstLineChars="496" w:firstLine="1014"/>
              <w:rPr>
                <w:rFonts w:eastAsia="仿宋_GB2312"/>
                <w:szCs w:val="21"/>
              </w:rPr>
            </w:pPr>
            <w:r>
              <w:rPr>
                <w:rFonts w:eastAsia="仿宋_GB2312" w:hint="eastAsia"/>
                <w:szCs w:val="21"/>
              </w:rPr>
              <w:t>2021</w:t>
            </w:r>
            <w:r>
              <w:rPr>
                <w:rFonts w:eastAsia="仿宋_GB2312" w:hint="eastAsia"/>
                <w:szCs w:val="21"/>
              </w:rPr>
              <w:t>年</w:t>
            </w:r>
            <w:r>
              <w:rPr>
                <w:rFonts w:eastAsia="仿宋_GB2312" w:hint="eastAsia"/>
                <w:szCs w:val="21"/>
              </w:rPr>
              <w:t xml:space="preserve">  1 </w:t>
            </w:r>
            <w:r>
              <w:rPr>
                <w:rFonts w:eastAsia="仿宋_GB2312" w:hint="eastAsia"/>
                <w:szCs w:val="21"/>
              </w:rPr>
              <w:t>月起至</w:t>
            </w:r>
            <w:r>
              <w:rPr>
                <w:rFonts w:eastAsia="仿宋_GB2312" w:hint="eastAsia"/>
                <w:szCs w:val="21"/>
              </w:rPr>
              <w:t xml:space="preserve"> </w:t>
            </w:r>
            <w:r>
              <w:rPr>
                <w:rFonts w:eastAsia="仿宋_GB2312" w:hint="eastAsia"/>
                <w:szCs w:val="21"/>
              </w:rPr>
              <w:t>2021</w:t>
            </w:r>
            <w:r>
              <w:rPr>
                <w:rFonts w:eastAsia="仿宋_GB2312" w:hint="eastAsia"/>
                <w:szCs w:val="21"/>
              </w:rPr>
              <w:t xml:space="preserve"> </w:t>
            </w:r>
            <w:r>
              <w:rPr>
                <w:rFonts w:eastAsia="仿宋_GB2312" w:hint="eastAsia"/>
                <w:szCs w:val="21"/>
              </w:rPr>
              <w:t>年</w:t>
            </w:r>
            <w:r>
              <w:rPr>
                <w:rFonts w:eastAsia="仿宋_GB2312" w:hint="eastAsia"/>
                <w:szCs w:val="21"/>
              </w:rPr>
              <w:t xml:space="preserve">  12 </w:t>
            </w:r>
            <w:r>
              <w:rPr>
                <w:rFonts w:eastAsia="仿宋_GB2312" w:hint="eastAsia"/>
                <w:szCs w:val="21"/>
              </w:rPr>
              <w:t>月止</w:t>
            </w:r>
          </w:p>
        </w:tc>
      </w:tr>
      <w:tr w:rsidR="00561458">
        <w:trPr>
          <w:trHeight w:val="834"/>
        </w:trPr>
        <w:tc>
          <w:tcPr>
            <w:tcW w:w="1656" w:type="dxa"/>
            <w:gridSpan w:val="2"/>
            <w:vAlign w:val="center"/>
          </w:tcPr>
          <w:p w:rsidR="00561458" w:rsidRDefault="0037116B">
            <w:pPr>
              <w:spacing w:line="400" w:lineRule="exact"/>
              <w:jc w:val="center"/>
              <w:rPr>
                <w:rFonts w:eastAsia="仿宋_GB2312"/>
                <w:szCs w:val="21"/>
              </w:rPr>
            </w:pPr>
            <w:r>
              <w:rPr>
                <w:rFonts w:eastAsia="仿宋_GB2312" w:hint="eastAsia"/>
                <w:szCs w:val="21"/>
              </w:rPr>
              <w:t>计划安排资金</w:t>
            </w:r>
          </w:p>
          <w:p w:rsidR="00561458" w:rsidRDefault="0037116B">
            <w:pPr>
              <w:spacing w:line="400" w:lineRule="exact"/>
              <w:jc w:val="center"/>
              <w:rPr>
                <w:rFonts w:eastAsia="仿宋_GB2312"/>
                <w:szCs w:val="21"/>
              </w:rPr>
            </w:pPr>
            <w:r>
              <w:rPr>
                <w:rFonts w:eastAsia="仿宋_GB2312" w:hint="eastAsia"/>
                <w:szCs w:val="21"/>
              </w:rPr>
              <w:t>（万元）</w:t>
            </w:r>
          </w:p>
        </w:tc>
        <w:tc>
          <w:tcPr>
            <w:tcW w:w="816" w:type="dxa"/>
            <w:gridSpan w:val="4"/>
            <w:vAlign w:val="center"/>
          </w:tcPr>
          <w:p w:rsidR="00561458" w:rsidRDefault="0037116B">
            <w:pPr>
              <w:spacing w:line="400" w:lineRule="exact"/>
              <w:jc w:val="center"/>
              <w:rPr>
                <w:rFonts w:eastAsia="仿宋_GB2312"/>
                <w:szCs w:val="21"/>
              </w:rPr>
            </w:pPr>
            <w:r>
              <w:rPr>
                <w:rFonts w:eastAsia="仿宋_GB2312" w:hint="eastAsia"/>
                <w:szCs w:val="21"/>
              </w:rPr>
              <w:t>203.6</w:t>
            </w:r>
          </w:p>
        </w:tc>
        <w:tc>
          <w:tcPr>
            <w:tcW w:w="1620" w:type="dxa"/>
            <w:gridSpan w:val="3"/>
            <w:vAlign w:val="center"/>
          </w:tcPr>
          <w:p w:rsidR="00561458" w:rsidRDefault="0037116B">
            <w:pPr>
              <w:spacing w:line="400" w:lineRule="exact"/>
              <w:jc w:val="center"/>
              <w:rPr>
                <w:rFonts w:eastAsia="仿宋_GB2312"/>
                <w:szCs w:val="21"/>
              </w:rPr>
            </w:pPr>
            <w:r>
              <w:rPr>
                <w:rFonts w:eastAsia="仿宋_GB2312" w:hint="eastAsia"/>
                <w:szCs w:val="21"/>
              </w:rPr>
              <w:t>实际到位资金</w:t>
            </w:r>
          </w:p>
          <w:p w:rsidR="00561458" w:rsidRDefault="0037116B">
            <w:pPr>
              <w:spacing w:line="400" w:lineRule="exact"/>
              <w:jc w:val="center"/>
              <w:rPr>
                <w:rFonts w:eastAsia="仿宋_GB2312"/>
                <w:szCs w:val="21"/>
              </w:rPr>
            </w:pPr>
            <w:r>
              <w:rPr>
                <w:rFonts w:eastAsia="仿宋_GB2312" w:hint="eastAsia"/>
                <w:szCs w:val="21"/>
              </w:rPr>
              <w:t>（万元）</w:t>
            </w:r>
          </w:p>
        </w:tc>
        <w:tc>
          <w:tcPr>
            <w:tcW w:w="936" w:type="dxa"/>
            <w:gridSpan w:val="3"/>
            <w:vAlign w:val="center"/>
          </w:tcPr>
          <w:p w:rsidR="00561458" w:rsidRDefault="0037116B">
            <w:pPr>
              <w:spacing w:line="400" w:lineRule="exact"/>
              <w:jc w:val="center"/>
              <w:rPr>
                <w:rFonts w:eastAsia="仿宋_GB2312"/>
                <w:szCs w:val="21"/>
              </w:rPr>
            </w:pPr>
            <w:r>
              <w:rPr>
                <w:rFonts w:eastAsia="仿宋_GB2312" w:hint="eastAsia"/>
                <w:szCs w:val="21"/>
              </w:rPr>
              <w:t>203.6</w:t>
            </w:r>
          </w:p>
        </w:tc>
        <w:tc>
          <w:tcPr>
            <w:tcW w:w="1548" w:type="dxa"/>
            <w:gridSpan w:val="5"/>
            <w:vAlign w:val="center"/>
          </w:tcPr>
          <w:p w:rsidR="00561458" w:rsidRDefault="0037116B">
            <w:pPr>
              <w:spacing w:line="400" w:lineRule="exact"/>
              <w:jc w:val="center"/>
              <w:rPr>
                <w:rFonts w:eastAsia="仿宋_GB2312"/>
                <w:szCs w:val="21"/>
              </w:rPr>
            </w:pPr>
            <w:r>
              <w:rPr>
                <w:rFonts w:eastAsia="仿宋_GB2312" w:hint="eastAsia"/>
                <w:szCs w:val="21"/>
              </w:rPr>
              <w:t>实际支出</w:t>
            </w:r>
          </w:p>
          <w:p w:rsidR="00561458" w:rsidRDefault="0037116B">
            <w:pPr>
              <w:spacing w:line="400" w:lineRule="exact"/>
              <w:jc w:val="center"/>
              <w:rPr>
                <w:rFonts w:eastAsia="仿宋_GB2312"/>
                <w:szCs w:val="21"/>
              </w:rPr>
            </w:pPr>
            <w:r>
              <w:rPr>
                <w:rFonts w:eastAsia="仿宋_GB2312" w:hint="eastAsia"/>
                <w:szCs w:val="21"/>
              </w:rPr>
              <w:t>（万元）</w:t>
            </w:r>
          </w:p>
        </w:tc>
        <w:tc>
          <w:tcPr>
            <w:tcW w:w="924" w:type="dxa"/>
            <w:gridSpan w:val="2"/>
            <w:vAlign w:val="center"/>
          </w:tcPr>
          <w:p w:rsidR="00561458" w:rsidRDefault="0037116B">
            <w:pPr>
              <w:spacing w:line="400" w:lineRule="exact"/>
              <w:jc w:val="center"/>
              <w:rPr>
                <w:rFonts w:eastAsia="仿宋_GB2312"/>
                <w:szCs w:val="21"/>
              </w:rPr>
            </w:pPr>
            <w:r>
              <w:rPr>
                <w:rFonts w:eastAsia="仿宋_GB2312" w:hint="eastAsia"/>
                <w:szCs w:val="21"/>
              </w:rPr>
              <w:t>203.6</w:t>
            </w:r>
          </w:p>
        </w:tc>
        <w:tc>
          <w:tcPr>
            <w:tcW w:w="1704" w:type="dxa"/>
            <w:vAlign w:val="center"/>
          </w:tcPr>
          <w:p w:rsidR="00561458" w:rsidRDefault="0037116B">
            <w:pPr>
              <w:spacing w:line="400" w:lineRule="exact"/>
              <w:jc w:val="center"/>
              <w:rPr>
                <w:rFonts w:eastAsia="仿宋_GB2312"/>
                <w:szCs w:val="21"/>
              </w:rPr>
            </w:pPr>
            <w:r>
              <w:rPr>
                <w:rFonts w:eastAsia="仿宋_GB2312" w:hint="eastAsia"/>
                <w:szCs w:val="21"/>
              </w:rPr>
              <w:t>结余（万元）</w:t>
            </w:r>
          </w:p>
        </w:tc>
        <w:tc>
          <w:tcPr>
            <w:tcW w:w="876" w:type="dxa"/>
            <w:vAlign w:val="center"/>
          </w:tcPr>
          <w:p w:rsidR="00561458" w:rsidRDefault="00561458">
            <w:pPr>
              <w:spacing w:line="400" w:lineRule="exact"/>
              <w:jc w:val="center"/>
              <w:rPr>
                <w:rFonts w:eastAsia="仿宋_GB2312"/>
                <w:szCs w:val="21"/>
              </w:rPr>
            </w:pPr>
          </w:p>
        </w:tc>
      </w:tr>
      <w:tr w:rsidR="00561458">
        <w:trPr>
          <w:trHeight w:val="642"/>
        </w:trPr>
        <w:tc>
          <w:tcPr>
            <w:tcW w:w="1656" w:type="dxa"/>
            <w:gridSpan w:val="2"/>
            <w:vAlign w:val="center"/>
          </w:tcPr>
          <w:p w:rsidR="00561458" w:rsidRDefault="0037116B">
            <w:pPr>
              <w:rPr>
                <w:rFonts w:eastAsia="仿宋_GB2312"/>
                <w:szCs w:val="21"/>
              </w:rPr>
            </w:pPr>
            <w:r>
              <w:rPr>
                <w:rFonts w:eastAsia="仿宋_GB2312" w:hint="eastAsia"/>
                <w:szCs w:val="21"/>
              </w:rPr>
              <w:t>其中：中央财政</w:t>
            </w:r>
          </w:p>
        </w:tc>
        <w:tc>
          <w:tcPr>
            <w:tcW w:w="816" w:type="dxa"/>
            <w:gridSpan w:val="4"/>
            <w:vAlign w:val="center"/>
          </w:tcPr>
          <w:p w:rsidR="00561458" w:rsidRDefault="00561458">
            <w:pPr>
              <w:rPr>
                <w:rFonts w:eastAsia="仿宋_GB2312"/>
                <w:szCs w:val="21"/>
              </w:rPr>
            </w:pPr>
          </w:p>
        </w:tc>
        <w:tc>
          <w:tcPr>
            <w:tcW w:w="1620" w:type="dxa"/>
            <w:gridSpan w:val="3"/>
            <w:vAlign w:val="center"/>
          </w:tcPr>
          <w:p w:rsidR="00561458" w:rsidRDefault="0037116B">
            <w:pPr>
              <w:rPr>
                <w:rFonts w:eastAsia="仿宋_GB2312"/>
                <w:szCs w:val="21"/>
              </w:rPr>
            </w:pPr>
            <w:r>
              <w:rPr>
                <w:rFonts w:eastAsia="仿宋_GB2312" w:hint="eastAsia"/>
                <w:szCs w:val="21"/>
              </w:rPr>
              <w:t>其中：中央财政</w:t>
            </w:r>
          </w:p>
        </w:tc>
        <w:tc>
          <w:tcPr>
            <w:tcW w:w="936" w:type="dxa"/>
            <w:gridSpan w:val="3"/>
            <w:vAlign w:val="center"/>
          </w:tcPr>
          <w:p w:rsidR="00561458" w:rsidRDefault="00561458">
            <w:pPr>
              <w:rPr>
                <w:rFonts w:eastAsia="仿宋_GB2312"/>
                <w:szCs w:val="21"/>
              </w:rPr>
            </w:pPr>
          </w:p>
        </w:tc>
        <w:tc>
          <w:tcPr>
            <w:tcW w:w="1548" w:type="dxa"/>
            <w:gridSpan w:val="5"/>
            <w:vAlign w:val="center"/>
          </w:tcPr>
          <w:p w:rsidR="00561458" w:rsidRDefault="0037116B">
            <w:pPr>
              <w:rPr>
                <w:rFonts w:eastAsia="仿宋_GB2312"/>
                <w:szCs w:val="21"/>
              </w:rPr>
            </w:pPr>
            <w:r>
              <w:rPr>
                <w:rFonts w:eastAsia="仿宋_GB2312" w:hint="eastAsia"/>
                <w:szCs w:val="21"/>
              </w:rPr>
              <w:t>其中：中央财政</w:t>
            </w:r>
          </w:p>
        </w:tc>
        <w:tc>
          <w:tcPr>
            <w:tcW w:w="924" w:type="dxa"/>
            <w:gridSpan w:val="2"/>
            <w:vAlign w:val="center"/>
          </w:tcPr>
          <w:p w:rsidR="00561458" w:rsidRDefault="00561458">
            <w:pPr>
              <w:rPr>
                <w:rFonts w:eastAsia="仿宋_GB2312"/>
                <w:szCs w:val="21"/>
              </w:rPr>
            </w:pPr>
          </w:p>
        </w:tc>
        <w:tc>
          <w:tcPr>
            <w:tcW w:w="1704" w:type="dxa"/>
            <w:vAlign w:val="center"/>
          </w:tcPr>
          <w:p w:rsidR="00561458" w:rsidRDefault="0037116B">
            <w:pPr>
              <w:rPr>
                <w:rFonts w:eastAsia="仿宋_GB2312"/>
                <w:szCs w:val="21"/>
              </w:rPr>
            </w:pPr>
            <w:r>
              <w:rPr>
                <w:rFonts w:eastAsia="仿宋_GB2312" w:hint="eastAsia"/>
                <w:szCs w:val="21"/>
              </w:rPr>
              <w:t>其中：中央财政</w:t>
            </w:r>
          </w:p>
        </w:tc>
        <w:tc>
          <w:tcPr>
            <w:tcW w:w="876" w:type="dxa"/>
            <w:vAlign w:val="center"/>
          </w:tcPr>
          <w:p w:rsidR="00561458" w:rsidRDefault="00561458">
            <w:pPr>
              <w:rPr>
                <w:rFonts w:eastAsia="仿宋_GB2312"/>
                <w:szCs w:val="21"/>
              </w:rPr>
            </w:pPr>
          </w:p>
        </w:tc>
      </w:tr>
      <w:tr w:rsidR="00561458">
        <w:tc>
          <w:tcPr>
            <w:tcW w:w="1656" w:type="dxa"/>
            <w:gridSpan w:val="2"/>
            <w:vAlign w:val="center"/>
          </w:tcPr>
          <w:p w:rsidR="00561458" w:rsidRDefault="0037116B">
            <w:pPr>
              <w:rPr>
                <w:rFonts w:eastAsia="仿宋_GB2312"/>
                <w:szCs w:val="21"/>
              </w:rPr>
            </w:pPr>
            <w:r>
              <w:rPr>
                <w:rFonts w:eastAsia="仿宋_GB2312" w:hint="eastAsia"/>
                <w:szCs w:val="21"/>
              </w:rPr>
              <w:t>省财政</w:t>
            </w:r>
          </w:p>
        </w:tc>
        <w:tc>
          <w:tcPr>
            <w:tcW w:w="816" w:type="dxa"/>
            <w:gridSpan w:val="4"/>
            <w:vAlign w:val="center"/>
          </w:tcPr>
          <w:p w:rsidR="00561458" w:rsidRDefault="00561458">
            <w:pPr>
              <w:rPr>
                <w:rFonts w:eastAsia="仿宋_GB2312"/>
                <w:szCs w:val="21"/>
              </w:rPr>
            </w:pPr>
          </w:p>
        </w:tc>
        <w:tc>
          <w:tcPr>
            <w:tcW w:w="1620" w:type="dxa"/>
            <w:gridSpan w:val="3"/>
            <w:vAlign w:val="center"/>
          </w:tcPr>
          <w:p w:rsidR="00561458" w:rsidRDefault="0037116B">
            <w:pPr>
              <w:rPr>
                <w:rFonts w:eastAsia="仿宋_GB2312"/>
                <w:szCs w:val="21"/>
              </w:rPr>
            </w:pPr>
            <w:r>
              <w:rPr>
                <w:rFonts w:eastAsia="仿宋_GB2312" w:hint="eastAsia"/>
                <w:szCs w:val="21"/>
              </w:rPr>
              <w:t>省财政</w:t>
            </w:r>
          </w:p>
        </w:tc>
        <w:tc>
          <w:tcPr>
            <w:tcW w:w="936" w:type="dxa"/>
            <w:gridSpan w:val="3"/>
            <w:vAlign w:val="center"/>
          </w:tcPr>
          <w:p w:rsidR="00561458" w:rsidRDefault="00561458">
            <w:pPr>
              <w:rPr>
                <w:rFonts w:eastAsia="仿宋_GB2312"/>
                <w:szCs w:val="21"/>
              </w:rPr>
            </w:pPr>
          </w:p>
        </w:tc>
        <w:tc>
          <w:tcPr>
            <w:tcW w:w="1548" w:type="dxa"/>
            <w:gridSpan w:val="5"/>
            <w:vAlign w:val="center"/>
          </w:tcPr>
          <w:p w:rsidR="00561458" w:rsidRDefault="0037116B">
            <w:pPr>
              <w:rPr>
                <w:rFonts w:eastAsia="仿宋_GB2312"/>
                <w:szCs w:val="21"/>
              </w:rPr>
            </w:pPr>
            <w:r>
              <w:rPr>
                <w:rFonts w:eastAsia="仿宋_GB2312" w:hint="eastAsia"/>
                <w:szCs w:val="21"/>
              </w:rPr>
              <w:t>省财政</w:t>
            </w:r>
          </w:p>
        </w:tc>
        <w:tc>
          <w:tcPr>
            <w:tcW w:w="924" w:type="dxa"/>
            <w:gridSpan w:val="2"/>
            <w:vAlign w:val="center"/>
          </w:tcPr>
          <w:p w:rsidR="00561458" w:rsidRDefault="00561458">
            <w:pPr>
              <w:rPr>
                <w:rFonts w:eastAsia="仿宋_GB2312"/>
                <w:szCs w:val="21"/>
              </w:rPr>
            </w:pPr>
          </w:p>
        </w:tc>
        <w:tc>
          <w:tcPr>
            <w:tcW w:w="1704" w:type="dxa"/>
            <w:vAlign w:val="center"/>
          </w:tcPr>
          <w:p w:rsidR="00561458" w:rsidRDefault="0037116B">
            <w:pPr>
              <w:rPr>
                <w:rFonts w:eastAsia="仿宋_GB2312"/>
                <w:szCs w:val="21"/>
              </w:rPr>
            </w:pPr>
            <w:r>
              <w:rPr>
                <w:rFonts w:eastAsia="仿宋_GB2312" w:hint="eastAsia"/>
                <w:szCs w:val="21"/>
              </w:rPr>
              <w:t>省财政</w:t>
            </w:r>
          </w:p>
        </w:tc>
        <w:tc>
          <w:tcPr>
            <w:tcW w:w="876" w:type="dxa"/>
            <w:vAlign w:val="center"/>
          </w:tcPr>
          <w:p w:rsidR="00561458" w:rsidRDefault="00561458">
            <w:pPr>
              <w:rPr>
                <w:rFonts w:eastAsia="仿宋_GB2312"/>
                <w:szCs w:val="21"/>
              </w:rPr>
            </w:pPr>
          </w:p>
        </w:tc>
      </w:tr>
      <w:tr w:rsidR="00561458">
        <w:tc>
          <w:tcPr>
            <w:tcW w:w="1656" w:type="dxa"/>
            <w:gridSpan w:val="2"/>
            <w:vAlign w:val="center"/>
          </w:tcPr>
          <w:p w:rsidR="00561458" w:rsidRDefault="0037116B">
            <w:pPr>
              <w:rPr>
                <w:rFonts w:eastAsia="仿宋_GB2312"/>
                <w:szCs w:val="21"/>
              </w:rPr>
            </w:pPr>
            <w:r>
              <w:rPr>
                <w:rFonts w:eastAsia="仿宋_GB2312" w:hint="eastAsia"/>
                <w:szCs w:val="21"/>
              </w:rPr>
              <w:t>市财政</w:t>
            </w:r>
          </w:p>
        </w:tc>
        <w:tc>
          <w:tcPr>
            <w:tcW w:w="816" w:type="dxa"/>
            <w:gridSpan w:val="4"/>
            <w:vAlign w:val="center"/>
          </w:tcPr>
          <w:p w:rsidR="00561458" w:rsidRDefault="00561458">
            <w:pPr>
              <w:rPr>
                <w:rFonts w:eastAsia="仿宋_GB2312"/>
                <w:szCs w:val="21"/>
              </w:rPr>
            </w:pPr>
          </w:p>
        </w:tc>
        <w:tc>
          <w:tcPr>
            <w:tcW w:w="1620" w:type="dxa"/>
            <w:gridSpan w:val="3"/>
            <w:vAlign w:val="center"/>
          </w:tcPr>
          <w:p w:rsidR="00561458" w:rsidRDefault="0037116B">
            <w:pPr>
              <w:rPr>
                <w:rFonts w:eastAsia="仿宋_GB2312"/>
                <w:szCs w:val="21"/>
              </w:rPr>
            </w:pPr>
            <w:r>
              <w:rPr>
                <w:rFonts w:eastAsia="仿宋_GB2312" w:hint="eastAsia"/>
                <w:szCs w:val="21"/>
              </w:rPr>
              <w:t>市财政</w:t>
            </w:r>
          </w:p>
        </w:tc>
        <w:tc>
          <w:tcPr>
            <w:tcW w:w="936" w:type="dxa"/>
            <w:gridSpan w:val="3"/>
            <w:vAlign w:val="center"/>
          </w:tcPr>
          <w:p w:rsidR="00561458" w:rsidRDefault="00561458">
            <w:pPr>
              <w:rPr>
                <w:rFonts w:eastAsia="仿宋_GB2312"/>
                <w:szCs w:val="21"/>
              </w:rPr>
            </w:pPr>
          </w:p>
        </w:tc>
        <w:tc>
          <w:tcPr>
            <w:tcW w:w="1548" w:type="dxa"/>
            <w:gridSpan w:val="5"/>
            <w:vAlign w:val="center"/>
          </w:tcPr>
          <w:p w:rsidR="00561458" w:rsidRDefault="0037116B">
            <w:pPr>
              <w:rPr>
                <w:rFonts w:eastAsia="仿宋_GB2312"/>
                <w:szCs w:val="21"/>
              </w:rPr>
            </w:pPr>
            <w:r>
              <w:rPr>
                <w:rFonts w:eastAsia="仿宋_GB2312" w:hint="eastAsia"/>
                <w:szCs w:val="21"/>
              </w:rPr>
              <w:t>市财政</w:t>
            </w:r>
          </w:p>
        </w:tc>
        <w:tc>
          <w:tcPr>
            <w:tcW w:w="924" w:type="dxa"/>
            <w:gridSpan w:val="2"/>
            <w:vAlign w:val="center"/>
          </w:tcPr>
          <w:p w:rsidR="00561458" w:rsidRDefault="00561458">
            <w:pPr>
              <w:rPr>
                <w:rFonts w:eastAsia="仿宋_GB2312"/>
                <w:szCs w:val="21"/>
              </w:rPr>
            </w:pPr>
          </w:p>
        </w:tc>
        <w:tc>
          <w:tcPr>
            <w:tcW w:w="1704" w:type="dxa"/>
            <w:vAlign w:val="center"/>
          </w:tcPr>
          <w:p w:rsidR="00561458" w:rsidRDefault="0037116B">
            <w:pPr>
              <w:rPr>
                <w:rFonts w:eastAsia="仿宋_GB2312"/>
                <w:szCs w:val="21"/>
              </w:rPr>
            </w:pPr>
            <w:r>
              <w:rPr>
                <w:rFonts w:eastAsia="仿宋_GB2312" w:hint="eastAsia"/>
                <w:szCs w:val="21"/>
              </w:rPr>
              <w:t>市财政</w:t>
            </w:r>
          </w:p>
        </w:tc>
        <w:tc>
          <w:tcPr>
            <w:tcW w:w="876" w:type="dxa"/>
            <w:vAlign w:val="center"/>
          </w:tcPr>
          <w:p w:rsidR="00561458" w:rsidRDefault="00561458">
            <w:pPr>
              <w:rPr>
                <w:rFonts w:eastAsia="仿宋_GB2312"/>
                <w:szCs w:val="21"/>
              </w:rPr>
            </w:pPr>
          </w:p>
        </w:tc>
      </w:tr>
      <w:tr w:rsidR="00561458">
        <w:tc>
          <w:tcPr>
            <w:tcW w:w="1656" w:type="dxa"/>
            <w:gridSpan w:val="2"/>
            <w:vAlign w:val="center"/>
          </w:tcPr>
          <w:p w:rsidR="00561458" w:rsidRDefault="0037116B">
            <w:pPr>
              <w:rPr>
                <w:rFonts w:eastAsia="仿宋_GB2312"/>
                <w:szCs w:val="21"/>
              </w:rPr>
            </w:pPr>
            <w:r>
              <w:rPr>
                <w:rFonts w:eastAsia="仿宋_GB2312" w:hint="eastAsia"/>
                <w:szCs w:val="21"/>
              </w:rPr>
              <w:t>县市区财政</w:t>
            </w:r>
          </w:p>
        </w:tc>
        <w:tc>
          <w:tcPr>
            <w:tcW w:w="816" w:type="dxa"/>
            <w:gridSpan w:val="4"/>
            <w:vAlign w:val="center"/>
          </w:tcPr>
          <w:p w:rsidR="00561458" w:rsidRDefault="0037116B">
            <w:pPr>
              <w:rPr>
                <w:rFonts w:eastAsia="仿宋_GB2312"/>
                <w:szCs w:val="21"/>
              </w:rPr>
            </w:pPr>
            <w:r>
              <w:rPr>
                <w:rFonts w:eastAsia="仿宋_GB2312" w:hint="eastAsia"/>
                <w:szCs w:val="21"/>
              </w:rPr>
              <w:t>203.6</w:t>
            </w:r>
          </w:p>
        </w:tc>
        <w:tc>
          <w:tcPr>
            <w:tcW w:w="1620" w:type="dxa"/>
            <w:gridSpan w:val="3"/>
            <w:vAlign w:val="center"/>
          </w:tcPr>
          <w:p w:rsidR="00561458" w:rsidRDefault="0037116B">
            <w:pPr>
              <w:rPr>
                <w:rFonts w:eastAsia="仿宋_GB2312"/>
                <w:szCs w:val="21"/>
              </w:rPr>
            </w:pPr>
            <w:r>
              <w:rPr>
                <w:rFonts w:eastAsia="仿宋_GB2312" w:hint="eastAsia"/>
                <w:szCs w:val="21"/>
              </w:rPr>
              <w:t>县市区财政</w:t>
            </w:r>
          </w:p>
        </w:tc>
        <w:tc>
          <w:tcPr>
            <w:tcW w:w="936" w:type="dxa"/>
            <w:gridSpan w:val="3"/>
            <w:vAlign w:val="center"/>
          </w:tcPr>
          <w:p w:rsidR="00561458" w:rsidRDefault="0037116B">
            <w:pPr>
              <w:rPr>
                <w:rFonts w:eastAsia="仿宋_GB2312"/>
                <w:szCs w:val="21"/>
              </w:rPr>
            </w:pPr>
            <w:r>
              <w:rPr>
                <w:rFonts w:eastAsia="仿宋_GB2312" w:hint="eastAsia"/>
                <w:szCs w:val="21"/>
              </w:rPr>
              <w:t>203.6</w:t>
            </w:r>
          </w:p>
        </w:tc>
        <w:tc>
          <w:tcPr>
            <w:tcW w:w="1548" w:type="dxa"/>
            <w:gridSpan w:val="5"/>
            <w:vAlign w:val="center"/>
          </w:tcPr>
          <w:p w:rsidR="00561458" w:rsidRDefault="0037116B">
            <w:pPr>
              <w:rPr>
                <w:rFonts w:eastAsia="仿宋_GB2312"/>
                <w:szCs w:val="21"/>
              </w:rPr>
            </w:pPr>
            <w:r>
              <w:rPr>
                <w:rFonts w:eastAsia="仿宋_GB2312" w:hint="eastAsia"/>
                <w:szCs w:val="21"/>
              </w:rPr>
              <w:t>县市区财政</w:t>
            </w:r>
          </w:p>
        </w:tc>
        <w:tc>
          <w:tcPr>
            <w:tcW w:w="924" w:type="dxa"/>
            <w:gridSpan w:val="2"/>
            <w:vAlign w:val="center"/>
          </w:tcPr>
          <w:p w:rsidR="00561458" w:rsidRDefault="0037116B">
            <w:pPr>
              <w:rPr>
                <w:rFonts w:eastAsia="仿宋_GB2312"/>
                <w:szCs w:val="21"/>
              </w:rPr>
            </w:pPr>
            <w:r>
              <w:rPr>
                <w:rFonts w:eastAsia="仿宋_GB2312" w:hint="eastAsia"/>
                <w:szCs w:val="21"/>
              </w:rPr>
              <w:t>203.6</w:t>
            </w:r>
          </w:p>
        </w:tc>
        <w:tc>
          <w:tcPr>
            <w:tcW w:w="1704" w:type="dxa"/>
            <w:vAlign w:val="center"/>
          </w:tcPr>
          <w:p w:rsidR="00561458" w:rsidRDefault="0037116B">
            <w:pPr>
              <w:rPr>
                <w:rFonts w:eastAsia="仿宋_GB2312"/>
                <w:szCs w:val="21"/>
              </w:rPr>
            </w:pPr>
            <w:r>
              <w:rPr>
                <w:rFonts w:eastAsia="仿宋_GB2312" w:hint="eastAsia"/>
                <w:szCs w:val="21"/>
              </w:rPr>
              <w:t>县市区财政</w:t>
            </w:r>
          </w:p>
        </w:tc>
        <w:tc>
          <w:tcPr>
            <w:tcW w:w="876" w:type="dxa"/>
            <w:vAlign w:val="center"/>
          </w:tcPr>
          <w:p w:rsidR="00561458" w:rsidRDefault="00561458">
            <w:pPr>
              <w:rPr>
                <w:rFonts w:eastAsia="仿宋_GB2312"/>
                <w:szCs w:val="21"/>
              </w:rPr>
            </w:pPr>
          </w:p>
        </w:tc>
      </w:tr>
      <w:tr w:rsidR="00561458">
        <w:tc>
          <w:tcPr>
            <w:tcW w:w="1656" w:type="dxa"/>
            <w:gridSpan w:val="2"/>
            <w:vAlign w:val="center"/>
          </w:tcPr>
          <w:p w:rsidR="00561458" w:rsidRDefault="0037116B">
            <w:pPr>
              <w:rPr>
                <w:rFonts w:eastAsia="仿宋_GB2312"/>
                <w:szCs w:val="21"/>
              </w:rPr>
            </w:pPr>
            <w:r>
              <w:rPr>
                <w:rFonts w:eastAsia="仿宋_GB2312" w:hint="eastAsia"/>
                <w:szCs w:val="21"/>
              </w:rPr>
              <w:t>其它</w:t>
            </w:r>
          </w:p>
        </w:tc>
        <w:tc>
          <w:tcPr>
            <w:tcW w:w="816" w:type="dxa"/>
            <w:gridSpan w:val="4"/>
            <w:vAlign w:val="center"/>
          </w:tcPr>
          <w:p w:rsidR="00561458" w:rsidRDefault="00561458">
            <w:pPr>
              <w:rPr>
                <w:rFonts w:eastAsia="仿宋_GB2312"/>
                <w:szCs w:val="21"/>
              </w:rPr>
            </w:pPr>
          </w:p>
        </w:tc>
        <w:tc>
          <w:tcPr>
            <w:tcW w:w="1620" w:type="dxa"/>
            <w:gridSpan w:val="3"/>
            <w:vAlign w:val="center"/>
          </w:tcPr>
          <w:p w:rsidR="00561458" w:rsidRDefault="0037116B">
            <w:pPr>
              <w:rPr>
                <w:rFonts w:eastAsia="仿宋_GB2312"/>
                <w:szCs w:val="21"/>
              </w:rPr>
            </w:pPr>
            <w:r>
              <w:rPr>
                <w:rFonts w:eastAsia="仿宋_GB2312" w:hint="eastAsia"/>
                <w:szCs w:val="21"/>
              </w:rPr>
              <w:t>其它</w:t>
            </w:r>
          </w:p>
        </w:tc>
        <w:tc>
          <w:tcPr>
            <w:tcW w:w="936" w:type="dxa"/>
            <w:gridSpan w:val="3"/>
            <w:vAlign w:val="center"/>
          </w:tcPr>
          <w:p w:rsidR="00561458" w:rsidRDefault="00561458">
            <w:pPr>
              <w:rPr>
                <w:rFonts w:eastAsia="仿宋_GB2312"/>
                <w:szCs w:val="21"/>
              </w:rPr>
            </w:pPr>
          </w:p>
        </w:tc>
        <w:tc>
          <w:tcPr>
            <w:tcW w:w="1548" w:type="dxa"/>
            <w:gridSpan w:val="5"/>
            <w:vAlign w:val="center"/>
          </w:tcPr>
          <w:p w:rsidR="00561458" w:rsidRDefault="0037116B">
            <w:pPr>
              <w:rPr>
                <w:rFonts w:eastAsia="仿宋_GB2312"/>
                <w:szCs w:val="21"/>
              </w:rPr>
            </w:pPr>
            <w:r>
              <w:rPr>
                <w:rFonts w:eastAsia="仿宋_GB2312" w:hint="eastAsia"/>
                <w:szCs w:val="21"/>
              </w:rPr>
              <w:t>其它</w:t>
            </w:r>
          </w:p>
        </w:tc>
        <w:tc>
          <w:tcPr>
            <w:tcW w:w="924" w:type="dxa"/>
            <w:gridSpan w:val="2"/>
            <w:vAlign w:val="center"/>
          </w:tcPr>
          <w:p w:rsidR="00561458" w:rsidRDefault="00561458">
            <w:pPr>
              <w:rPr>
                <w:rFonts w:eastAsia="仿宋_GB2312"/>
                <w:szCs w:val="21"/>
              </w:rPr>
            </w:pPr>
          </w:p>
        </w:tc>
        <w:tc>
          <w:tcPr>
            <w:tcW w:w="1704" w:type="dxa"/>
            <w:vAlign w:val="center"/>
          </w:tcPr>
          <w:p w:rsidR="00561458" w:rsidRDefault="0037116B">
            <w:pPr>
              <w:rPr>
                <w:rFonts w:eastAsia="仿宋_GB2312"/>
                <w:szCs w:val="21"/>
              </w:rPr>
            </w:pPr>
            <w:r>
              <w:rPr>
                <w:rFonts w:eastAsia="仿宋_GB2312" w:hint="eastAsia"/>
                <w:szCs w:val="21"/>
              </w:rPr>
              <w:t>其它</w:t>
            </w:r>
          </w:p>
        </w:tc>
        <w:tc>
          <w:tcPr>
            <w:tcW w:w="876" w:type="dxa"/>
            <w:vAlign w:val="center"/>
          </w:tcPr>
          <w:p w:rsidR="00561458" w:rsidRDefault="00561458">
            <w:pPr>
              <w:rPr>
                <w:rFonts w:eastAsia="仿宋_GB2312"/>
                <w:szCs w:val="21"/>
              </w:rPr>
            </w:pPr>
          </w:p>
        </w:tc>
      </w:tr>
      <w:tr w:rsidR="00561458">
        <w:trPr>
          <w:trHeight w:val="680"/>
        </w:trPr>
        <w:tc>
          <w:tcPr>
            <w:tcW w:w="10080" w:type="dxa"/>
            <w:gridSpan w:val="21"/>
            <w:tcBorders>
              <w:bottom w:val="single" w:sz="4" w:space="0" w:color="auto"/>
            </w:tcBorders>
            <w:vAlign w:val="center"/>
          </w:tcPr>
          <w:p w:rsidR="00561458" w:rsidRDefault="0037116B">
            <w:pPr>
              <w:jc w:val="center"/>
              <w:rPr>
                <w:rFonts w:eastAsia="仿宋_GB2312"/>
                <w:b/>
                <w:sz w:val="24"/>
              </w:rPr>
            </w:pPr>
            <w:r>
              <w:rPr>
                <w:rFonts w:eastAsia="仿宋_GB2312" w:hint="eastAsia"/>
                <w:b/>
                <w:sz w:val="24"/>
              </w:rPr>
              <w:t>二、项目支出明细情况</w:t>
            </w:r>
          </w:p>
        </w:tc>
      </w:tr>
      <w:tr w:rsidR="00561458">
        <w:trPr>
          <w:trHeight w:hRule="exact" w:val="624"/>
        </w:trPr>
        <w:tc>
          <w:tcPr>
            <w:tcW w:w="2338" w:type="dxa"/>
            <w:gridSpan w:val="5"/>
            <w:tcBorders>
              <w:bottom w:val="single" w:sz="4" w:space="0" w:color="auto"/>
            </w:tcBorders>
            <w:vAlign w:val="center"/>
          </w:tcPr>
          <w:p w:rsidR="00561458" w:rsidRDefault="0037116B">
            <w:pPr>
              <w:spacing w:line="400" w:lineRule="exact"/>
              <w:jc w:val="center"/>
              <w:rPr>
                <w:rFonts w:eastAsia="仿宋_GB2312"/>
                <w:szCs w:val="21"/>
              </w:rPr>
            </w:pPr>
            <w:r>
              <w:rPr>
                <w:rFonts w:eastAsia="仿宋_GB2312" w:hint="eastAsia"/>
                <w:szCs w:val="21"/>
              </w:rPr>
              <w:t>支出内容</w:t>
            </w:r>
          </w:p>
        </w:tc>
        <w:tc>
          <w:tcPr>
            <w:tcW w:w="1395" w:type="dxa"/>
            <w:gridSpan w:val="3"/>
            <w:tcBorders>
              <w:bottom w:val="single" w:sz="4" w:space="0" w:color="auto"/>
            </w:tcBorders>
            <w:vAlign w:val="center"/>
          </w:tcPr>
          <w:p w:rsidR="00561458" w:rsidRDefault="0037116B">
            <w:pPr>
              <w:jc w:val="center"/>
              <w:rPr>
                <w:rFonts w:eastAsia="仿宋_GB2312"/>
                <w:szCs w:val="21"/>
              </w:rPr>
            </w:pPr>
            <w:r>
              <w:rPr>
                <w:rFonts w:eastAsia="仿宋_GB2312" w:hint="eastAsia"/>
                <w:szCs w:val="21"/>
              </w:rPr>
              <w:t>实际支出数</w:t>
            </w:r>
          </w:p>
        </w:tc>
        <w:tc>
          <w:tcPr>
            <w:tcW w:w="3129" w:type="dxa"/>
            <w:gridSpan w:val="10"/>
            <w:tcBorders>
              <w:bottom w:val="single" w:sz="4" w:space="0" w:color="auto"/>
            </w:tcBorders>
            <w:vAlign w:val="center"/>
          </w:tcPr>
          <w:p w:rsidR="00561458" w:rsidRDefault="0037116B">
            <w:pPr>
              <w:jc w:val="center"/>
              <w:rPr>
                <w:rFonts w:eastAsia="仿宋_GB2312"/>
                <w:szCs w:val="21"/>
              </w:rPr>
            </w:pPr>
            <w:r>
              <w:rPr>
                <w:rFonts w:eastAsia="仿宋_GB2312" w:hint="eastAsia"/>
                <w:szCs w:val="21"/>
              </w:rPr>
              <w:t>会计凭证号</w:t>
            </w:r>
          </w:p>
        </w:tc>
        <w:tc>
          <w:tcPr>
            <w:tcW w:w="3218" w:type="dxa"/>
            <w:gridSpan w:val="3"/>
            <w:tcBorders>
              <w:bottom w:val="single" w:sz="4" w:space="0" w:color="auto"/>
            </w:tcBorders>
            <w:vAlign w:val="center"/>
          </w:tcPr>
          <w:p w:rsidR="00561458" w:rsidRDefault="0037116B">
            <w:pPr>
              <w:jc w:val="center"/>
              <w:rPr>
                <w:rFonts w:eastAsia="仿宋_GB2312"/>
                <w:szCs w:val="21"/>
              </w:rPr>
            </w:pPr>
            <w:r>
              <w:rPr>
                <w:rFonts w:eastAsia="仿宋_GB2312" w:hint="eastAsia"/>
                <w:szCs w:val="21"/>
              </w:rPr>
              <w:t>备注</w:t>
            </w:r>
          </w:p>
        </w:tc>
      </w:tr>
      <w:tr w:rsidR="00561458">
        <w:trPr>
          <w:trHeight w:hRule="exact" w:val="4134"/>
        </w:trPr>
        <w:tc>
          <w:tcPr>
            <w:tcW w:w="2338" w:type="dxa"/>
            <w:gridSpan w:val="5"/>
            <w:tcBorders>
              <w:bottom w:val="single" w:sz="4" w:space="0" w:color="auto"/>
            </w:tcBorders>
            <w:vAlign w:val="center"/>
          </w:tcPr>
          <w:p w:rsidR="00561458" w:rsidRDefault="0037116B">
            <w:pPr>
              <w:jc w:val="center"/>
              <w:rPr>
                <w:rFonts w:eastAsia="仿宋_GB2312"/>
                <w:szCs w:val="21"/>
              </w:rPr>
            </w:pPr>
            <w:r>
              <w:rPr>
                <w:rFonts w:eastAsia="仿宋_GB2312" w:hint="eastAsia"/>
                <w:szCs w:val="21"/>
              </w:rPr>
              <w:t>商品和服务支出</w:t>
            </w:r>
          </w:p>
        </w:tc>
        <w:tc>
          <w:tcPr>
            <w:tcW w:w="1395" w:type="dxa"/>
            <w:gridSpan w:val="3"/>
            <w:tcBorders>
              <w:bottom w:val="single" w:sz="4" w:space="0" w:color="auto"/>
            </w:tcBorders>
            <w:vAlign w:val="center"/>
          </w:tcPr>
          <w:p w:rsidR="00561458" w:rsidRDefault="0037116B">
            <w:pPr>
              <w:jc w:val="center"/>
              <w:rPr>
                <w:rFonts w:eastAsia="仿宋_GB2312"/>
                <w:szCs w:val="21"/>
              </w:rPr>
            </w:pPr>
            <w:r>
              <w:rPr>
                <w:rFonts w:eastAsia="仿宋_GB2312" w:hint="eastAsia"/>
                <w:szCs w:val="21"/>
              </w:rPr>
              <w:t>203.6</w:t>
            </w:r>
          </w:p>
        </w:tc>
        <w:tc>
          <w:tcPr>
            <w:tcW w:w="3129" w:type="dxa"/>
            <w:gridSpan w:val="10"/>
            <w:tcBorders>
              <w:bottom w:val="single" w:sz="4" w:space="0" w:color="auto"/>
            </w:tcBorders>
            <w:vAlign w:val="center"/>
          </w:tcPr>
          <w:p w:rsidR="00561458" w:rsidRDefault="0037116B">
            <w:pPr>
              <w:spacing w:line="240" w:lineRule="exact"/>
              <w:rPr>
                <w:rFonts w:eastAsia="仿宋_GB2312"/>
                <w:szCs w:val="21"/>
              </w:rPr>
            </w:pPr>
            <w:r>
              <w:rPr>
                <w:rFonts w:eastAsia="仿宋_GB2312" w:hint="eastAsia"/>
                <w:szCs w:val="21"/>
              </w:rPr>
              <w:t>1</w:t>
            </w:r>
            <w:r>
              <w:rPr>
                <w:rFonts w:eastAsia="仿宋_GB2312" w:hint="eastAsia"/>
                <w:szCs w:val="21"/>
              </w:rPr>
              <w:t>月</w:t>
            </w:r>
            <w:r>
              <w:rPr>
                <w:rFonts w:eastAsia="仿宋_GB2312" w:hint="eastAsia"/>
                <w:szCs w:val="21"/>
              </w:rPr>
              <w:t>20</w:t>
            </w:r>
            <w:r>
              <w:rPr>
                <w:rFonts w:eastAsia="仿宋_GB2312" w:hint="eastAsia"/>
                <w:szCs w:val="21"/>
              </w:rPr>
              <w:t>，</w:t>
            </w:r>
            <w:r>
              <w:rPr>
                <w:rFonts w:eastAsia="仿宋_GB2312" w:hint="eastAsia"/>
                <w:szCs w:val="21"/>
              </w:rPr>
              <w:t>22</w:t>
            </w:r>
            <w:r>
              <w:rPr>
                <w:rFonts w:eastAsia="仿宋_GB2312" w:hint="eastAsia"/>
                <w:szCs w:val="21"/>
              </w:rPr>
              <w:t>，</w:t>
            </w:r>
            <w:r>
              <w:rPr>
                <w:rFonts w:eastAsia="仿宋_GB2312" w:hint="eastAsia"/>
                <w:szCs w:val="21"/>
              </w:rPr>
              <w:t>26</w:t>
            </w:r>
            <w:r>
              <w:rPr>
                <w:rFonts w:eastAsia="仿宋_GB2312" w:hint="eastAsia"/>
                <w:szCs w:val="21"/>
              </w:rPr>
              <w:t>，</w:t>
            </w:r>
            <w:r>
              <w:rPr>
                <w:rFonts w:eastAsia="仿宋_GB2312" w:hint="eastAsia"/>
                <w:szCs w:val="21"/>
              </w:rPr>
              <w:t>29</w:t>
            </w:r>
            <w:r>
              <w:rPr>
                <w:rFonts w:eastAsia="仿宋_GB2312" w:hint="eastAsia"/>
                <w:szCs w:val="21"/>
              </w:rPr>
              <w:t>，</w:t>
            </w:r>
            <w:r>
              <w:rPr>
                <w:rFonts w:eastAsia="仿宋_GB2312" w:hint="eastAsia"/>
                <w:szCs w:val="21"/>
              </w:rPr>
              <w:t>38-46</w:t>
            </w:r>
            <w:r>
              <w:rPr>
                <w:rFonts w:eastAsia="仿宋_GB2312" w:hint="eastAsia"/>
                <w:szCs w:val="21"/>
              </w:rPr>
              <w:t>，</w:t>
            </w:r>
            <w:r>
              <w:rPr>
                <w:rFonts w:eastAsia="仿宋_GB2312" w:hint="eastAsia"/>
                <w:szCs w:val="21"/>
              </w:rPr>
              <w:t xml:space="preserve">50 </w:t>
            </w:r>
          </w:p>
          <w:p w:rsidR="00561458" w:rsidRDefault="0037116B">
            <w:pPr>
              <w:spacing w:line="240" w:lineRule="exact"/>
              <w:rPr>
                <w:rFonts w:eastAsia="仿宋_GB2312"/>
                <w:szCs w:val="21"/>
              </w:rPr>
            </w:pPr>
            <w:r>
              <w:rPr>
                <w:rFonts w:eastAsia="仿宋_GB2312" w:hint="eastAsia"/>
                <w:szCs w:val="21"/>
              </w:rPr>
              <w:t>2</w:t>
            </w:r>
            <w:r>
              <w:rPr>
                <w:rFonts w:eastAsia="仿宋_GB2312" w:hint="eastAsia"/>
                <w:szCs w:val="21"/>
              </w:rPr>
              <w:t>月</w:t>
            </w:r>
            <w:r>
              <w:rPr>
                <w:rFonts w:eastAsia="仿宋_GB2312" w:hint="eastAsia"/>
                <w:szCs w:val="21"/>
              </w:rPr>
              <w:t>6</w:t>
            </w:r>
            <w:r>
              <w:rPr>
                <w:rFonts w:eastAsia="仿宋_GB2312" w:hint="eastAsia"/>
                <w:szCs w:val="21"/>
              </w:rPr>
              <w:t>，</w:t>
            </w:r>
            <w:r>
              <w:rPr>
                <w:rFonts w:eastAsia="仿宋_GB2312" w:hint="eastAsia"/>
                <w:szCs w:val="21"/>
              </w:rPr>
              <w:t>12</w:t>
            </w:r>
            <w:r>
              <w:rPr>
                <w:rFonts w:eastAsia="仿宋_GB2312" w:hint="eastAsia"/>
                <w:szCs w:val="21"/>
              </w:rPr>
              <w:t>，</w:t>
            </w:r>
            <w:r>
              <w:rPr>
                <w:rFonts w:eastAsia="仿宋_GB2312" w:hint="eastAsia"/>
                <w:szCs w:val="21"/>
              </w:rPr>
              <w:t>14</w:t>
            </w:r>
            <w:r>
              <w:rPr>
                <w:rFonts w:eastAsia="仿宋_GB2312" w:hint="eastAsia"/>
                <w:szCs w:val="21"/>
              </w:rPr>
              <w:t>，</w:t>
            </w:r>
            <w:r>
              <w:rPr>
                <w:rFonts w:eastAsia="仿宋_GB2312" w:hint="eastAsia"/>
                <w:szCs w:val="21"/>
              </w:rPr>
              <w:t>15</w:t>
            </w:r>
            <w:r>
              <w:rPr>
                <w:rFonts w:eastAsia="仿宋_GB2312" w:hint="eastAsia"/>
                <w:szCs w:val="21"/>
              </w:rPr>
              <w:t>，</w:t>
            </w:r>
            <w:r>
              <w:rPr>
                <w:rFonts w:eastAsia="仿宋_GB2312" w:hint="eastAsia"/>
                <w:szCs w:val="21"/>
              </w:rPr>
              <w:t>19</w:t>
            </w:r>
            <w:r>
              <w:rPr>
                <w:rFonts w:eastAsia="仿宋_GB2312" w:hint="eastAsia"/>
                <w:szCs w:val="21"/>
              </w:rPr>
              <w:t>，</w:t>
            </w:r>
            <w:r>
              <w:rPr>
                <w:rFonts w:eastAsia="仿宋_GB2312" w:hint="eastAsia"/>
                <w:szCs w:val="21"/>
              </w:rPr>
              <w:t>21</w:t>
            </w:r>
            <w:r>
              <w:rPr>
                <w:rFonts w:eastAsia="仿宋_GB2312" w:hint="eastAsia"/>
                <w:szCs w:val="21"/>
              </w:rPr>
              <w:t>，</w:t>
            </w:r>
            <w:r>
              <w:rPr>
                <w:rFonts w:eastAsia="仿宋_GB2312" w:hint="eastAsia"/>
                <w:szCs w:val="21"/>
              </w:rPr>
              <w:t>24</w:t>
            </w:r>
            <w:r>
              <w:rPr>
                <w:rFonts w:eastAsia="仿宋_GB2312" w:hint="eastAsia"/>
                <w:szCs w:val="21"/>
              </w:rPr>
              <w:t>，</w:t>
            </w:r>
            <w:r>
              <w:rPr>
                <w:rFonts w:eastAsia="仿宋_GB2312" w:hint="eastAsia"/>
                <w:szCs w:val="21"/>
              </w:rPr>
              <w:t>28</w:t>
            </w:r>
            <w:r>
              <w:rPr>
                <w:rFonts w:eastAsia="仿宋_GB2312" w:hint="eastAsia"/>
                <w:szCs w:val="21"/>
              </w:rPr>
              <w:t>；</w:t>
            </w:r>
          </w:p>
          <w:p w:rsidR="00561458" w:rsidRDefault="0037116B">
            <w:pPr>
              <w:spacing w:line="240" w:lineRule="exact"/>
              <w:rPr>
                <w:rFonts w:eastAsia="仿宋_GB2312"/>
                <w:szCs w:val="21"/>
              </w:rPr>
            </w:pPr>
            <w:r>
              <w:rPr>
                <w:rFonts w:eastAsia="仿宋_GB2312" w:hint="eastAsia"/>
                <w:szCs w:val="21"/>
              </w:rPr>
              <w:t>3</w:t>
            </w:r>
            <w:r>
              <w:rPr>
                <w:rFonts w:eastAsia="仿宋_GB2312" w:hint="eastAsia"/>
                <w:szCs w:val="21"/>
              </w:rPr>
              <w:t>月</w:t>
            </w:r>
            <w:r>
              <w:rPr>
                <w:rFonts w:eastAsia="仿宋_GB2312" w:hint="eastAsia"/>
                <w:szCs w:val="21"/>
              </w:rPr>
              <w:t>7-8</w:t>
            </w:r>
            <w:r>
              <w:rPr>
                <w:rFonts w:eastAsia="仿宋_GB2312" w:hint="eastAsia"/>
                <w:szCs w:val="21"/>
              </w:rPr>
              <w:t>，</w:t>
            </w:r>
            <w:r>
              <w:rPr>
                <w:rFonts w:eastAsia="仿宋_GB2312" w:hint="eastAsia"/>
                <w:szCs w:val="21"/>
              </w:rPr>
              <w:t>15</w:t>
            </w:r>
            <w:r>
              <w:rPr>
                <w:rFonts w:eastAsia="仿宋_GB2312" w:hint="eastAsia"/>
                <w:szCs w:val="21"/>
              </w:rPr>
              <w:t>；</w:t>
            </w:r>
          </w:p>
          <w:p w:rsidR="00561458" w:rsidRDefault="0037116B">
            <w:pPr>
              <w:spacing w:line="240" w:lineRule="exact"/>
              <w:rPr>
                <w:rFonts w:eastAsia="仿宋_GB2312"/>
                <w:szCs w:val="21"/>
              </w:rPr>
            </w:pPr>
            <w:r>
              <w:rPr>
                <w:rFonts w:eastAsia="仿宋_GB2312" w:hint="eastAsia"/>
                <w:szCs w:val="21"/>
              </w:rPr>
              <w:t>4</w:t>
            </w:r>
            <w:r>
              <w:rPr>
                <w:rFonts w:eastAsia="仿宋_GB2312" w:hint="eastAsia"/>
                <w:szCs w:val="21"/>
              </w:rPr>
              <w:t>月</w:t>
            </w:r>
            <w:r>
              <w:rPr>
                <w:rFonts w:eastAsia="仿宋_GB2312" w:hint="eastAsia"/>
                <w:szCs w:val="21"/>
              </w:rPr>
              <w:t>4-7</w:t>
            </w:r>
            <w:r>
              <w:rPr>
                <w:rFonts w:eastAsia="仿宋_GB2312" w:hint="eastAsia"/>
                <w:szCs w:val="21"/>
              </w:rPr>
              <w:t>，</w:t>
            </w:r>
            <w:r>
              <w:rPr>
                <w:rFonts w:eastAsia="仿宋_GB2312" w:hint="eastAsia"/>
                <w:szCs w:val="21"/>
              </w:rPr>
              <w:t>12-17</w:t>
            </w:r>
            <w:r>
              <w:rPr>
                <w:rFonts w:eastAsia="仿宋_GB2312" w:hint="eastAsia"/>
                <w:szCs w:val="21"/>
              </w:rPr>
              <w:t>，</w:t>
            </w:r>
            <w:r>
              <w:rPr>
                <w:rFonts w:eastAsia="仿宋_GB2312" w:hint="eastAsia"/>
                <w:szCs w:val="21"/>
              </w:rPr>
              <w:t>21</w:t>
            </w:r>
            <w:r>
              <w:rPr>
                <w:rFonts w:eastAsia="仿宋_GB2312" w:hint="eastAsia"/>
                <w:szCs w:val="21"/>
              </w:rPr>
              <w:t>；</w:t>
            </w:r>
          </w:p>
          <w:p w:rsidR="00561458" w:rsidRDefault="0037116B">
            <w:pPr>
              <w:spacing w:line="240" w:lineRule="exact"/>
              <w:rPr>
                <w:rFonts w:eastAsia="仿宋_GB2312"/>
                <w:szCs w:val="21"/>
              </w:rPr>
            </w:pPr>
            <w:r>
              <w:rPr>
                <w:rFonts w:eastAsia="仿宋_GB2312" w:hint="eastAsia"/>
                <w:szCs w:val="21"/>
              </w:rPr>
              <w:t>5</w:t>
            </w:r>
            <w:r>
              <w:rPr>
                <w:rFonts w:eastAsia="仿宋_GB2312" w:hint="eastAsia"/>
                <w:szCs w:val="21"/>
              </w:rPr>
              <w:t>月</w:t>
            </w:r>
            <w:r>
              <w:rPr>
                <w:rFonts w:eastAsia="仿宋_GB2312" w:hint="eastAsia"/>
                <w:szCs w:val="21"/>
              </w:rPr>
              <w:t>4</w:t>
            </w:r>
            <w:r>
              <w:rPr>
                <w:rFonts w:eastAsia="仿宋_GB2312" w:hint="eastAsia"/>
                <w:szCs w:val="21"/>
              </w:rPr>
              <w:t>，</w:t>
            </w:r>
            <w:r>
              <w:rPr>
                <w:rFonts w:eastAsia="仿宋_GB2312" w:hint="eastAsia"/>
                <w:szCs w:val="21"/>
              </w:rPr>
              <w:t>10</w:t>
            </w:r>
            <w:r>
              <w:rPr>
                <w:rFonts w:eastAsia="仿宋_GB2312" w:hint="eastAsia"/>
                <w:szCs w:val="21"/>
              </w:rPr>
              <w:t>，</w:t>
            </w:r>
            <w:r>
              <w:rPr>
                <w:rFonts w:eastAsia="仿宋_GB2312" w:hint="eastAsia"/>
                <w:szCs w:val="21"/>
              </w:rPr>
              <w:t>14-15</w:t>
            </w:r>
            <w:r>
              <w:rPr>
                <w:rFonts w:eastAsia="仿宋_GB2312" w:hint="eastAsia"/>
                <w:szCs w:val="21"/>
              </w:rPr>
              <w:t>，</w:t>
            </w:r>
            <w:r>
              <w:rPr>
                <w:rFonts w:eastAsia="仿宋_GB2312" w:hint="eastAsia"/>
                <w:szCs w:val="21"/>
              </w:rPr>
              <w:t xml:space="preserve"> </w:t>
            </w:r>
          </w:p>
          <w:p w:rsidR="00561458" w:rsidRDefault="0037116B">
            <w:pPr>
              <w:spacing w:line="240" w:lineRule="exact"/>
              <w:rPr>
                <w:rFonts w:eastAsia="仿宋_GB2312"/>
                <w:szCs w:val="21"/>
              </w:rPr>
            </w:pPr>
            <w:r>
              <w:rPr>
                <w:rFonts w:eastAsia="仿宋_GB2312" w:hint="eastAsia"/>
                <w:szCs w:val="21"/>
              </w:rPr>
              <w:t>6</w:t>
            </w:r>
            <w:r>
              <w:rPr>
                <w:rFonts w:eastAsia="仿宋_GB2312" w:hint="eastAsia"/>
                <w:szCs w:val="21"/>
              </w:rPr>
              <w:t>月</w:t>
            </w:r>
            <w:r>
              <w:rPr>
                <w:rFonts w:eastAsia="仿宋_GB2312" w:hint="eastAsia"/>
                <w:szCs w:val="21"/>
              </w:rPr>
              <w:t>1</w:t>
            </w:r>
            <w:r>
              <w:rPr>
                <w:rFonts w:eastAsia="仿宋_GB2312" w:hint="eastAsia"/>
                <w:szCs w:val="21"/>
              </w:rPr>
              <w:t>，</w:t>
            </w:r>
            <w:r>
              <w:rPr>
                <w:rFonts w:eastAsia="仿宋_GB2312" w:hint="eastAsia"/>
                <w:szCs w:val="21"/>
              </w:rPr>
              <w:t>4-5</w:t>
            </w:r>
            <w:r>
              <w:rPr>
                <w:rFonts w:eastAsia="仿宋_GB2312" w:hint="eastAsia"/>
                <w:szCs w:val="21"/>
              </w:rPr>
              <w:t>，</w:t>
            </w:r>
            <w:r>
              <w:rPr>
                <w:rFonts w:eastAsia="仿宋_GB2312" w:hint="eastAsia"/>
                <w:szCs w:val="21"/>
              </w:rPr>
              <w:t>13</w:t>
            </w:r>
            <w:r>
              <w:rPr>
                <w:rFonts w:eastAsia="仿宋_GB2312" w:hint="eastAsia"/>
                <w:szCs w:val="21"/>
              </w:rPr>
              <w:t>，</w:t>
            </w:r>
            <w:r>
              <w:rPr>
                <w:rFonts w:eastAsia="仿宋_GB2312" w:hint="eastAsia"/>
                <w:szCs w:val="21"/>
              </w:rPr>
              <w:t>17-18</w:t>
            </w:r>
            <w:r>
              <w:rPr>
                <w:rFonts w:eastAsia="仿宋_GB2312" w:hint="eastAsia"/>
                <w:szCs w:val="21"/>
              </w:rPr>
              <w:t>，</w:t>
            </w:r>
            <w:r>
              <w:rPr>
                <w:rFonts w:eastAsia="仿宋_GB2312" w:hint="eastAsia"/>
                <w:szCs w:val="21"/>
              </w:rPr>
              <w:t>20</w:t>
            </w:r>
            <w:r>
              <w:rPr>
                <w:rFonts w:eastAsia="仿宋_GB2312" w:hint="eastAsia"/>
                <w:szCs w:val="21"/>
              </w:rPr>
              <w:t>，</w:t>
            </w:r>
            <w:r>
              <w:rPr>
                <w:rFonts w:eastAsia="仿宋_GB2312" w:hint="eastAsia"/>
                <w:szCs w:val="21"/>
              </w:rPr>
              <w:t>22-23</w:t>
            </w:r>
          </w:p>
          <w:p w:rsidR="00561458" w:rsidRDefault="0037116B">
            <w:pPr>
              <w:spacing w:line="240" w:lineRule="exact"/>
              <w:rPr>
                <w:rFonts w:eastAsia="仿宋_GB2312"/>
                <w:szCs w:val="21"/>
              </w:rPr>
            </w:pPr>
            <w:r>
              <w:rPr>
                <w:rFonts w:eastAsia="仿宋_GB2312" w:hint="eastAsia"/>
                <w:szCs w:val="21"/>
              </w:rPr>
              <w:t>7</w:t>
            </w:r>
            <w:r>
              <w:rPr>
                <w:rFonts w:eastAsia="仿宋_GB2312" w:hint="eastAsia"/>
                <w:szCs w:val="21"/>
              </w:rPr>
              <w:t>月</w:t>
            </w:r>
            <w:r>
              <w:rPr>
                <w:rFonts w:eastAsia="仿宋_GB2312" w:hint="eastAsia"/>
                <w:szCs w:val="21"/>
              </w:rPr>
              <w:t>2-5</w:t>
            </w:r>
            <w:r>
              <w:rPr>
                <w:rFonts w:eastAsia="仿宋_GB2312" w:hint="eastAsia"/>
                <w:szCs w:val="21"/>
              </w:rPr>
              <w:t>，</w:t>
            </w:r>
            <w:r>
              <w:rPr>
                <w:rFonts w:eastAsia="仿宋_GB2312" w:hint="eastAsia"/>
                <w:szCs w:val="21"/>
              </w:rPr>
              <w:t>7</w:t>
            </w:r>
            <w:r>
              <w:rPr>
                <w:rFonts w:eastAsia="仿宋_GB2312" w:hint="eastAsia"/>
                <w:szCs w:val="21"/>
              </w:rPr>
              <w:t>，</w:t>
            </w:r>
            <w:r>
              <w:rPr>
                <w:rFonts w:eastAsia="仿宋_GB2312" w:hint="eastAsia"/>
                <w:szCs w:val="21"/>
              </w:rPr>
              <w:t>11-12</w:t>
            </w:r>
            <w:r>
              <w:rPr>
                <w:rFonts w:eastAsia="仿宋_GB2312" w:hint="eastAsia"/>
                <w:szCs w:val="21"/>
              </w:rPr>
              <w:t>，</w:t>
            </w:r>
            <w:r>
              <w:rPr>
                <w:rFonts w:eastAsia="仿宋_GB2312" w:hint="eastAsia"/>
                <w:szCs w:val="21"/>
              </w:rPr>
              <w:t>14</w:t>
            </w:r>
            <w:r>
              <w:rPr>
                <w:rFonts w:eastAsia="仿宋_GB2312" w:hint="eastAsia"/>
                <w:szCs w:val="21"/>
              </w:rPr>
              <w:t>，</w:t>
            </w:r>
            <w:r>
              <w:rPr>
                <w:rFonts w:eastAsia="仿宋_GB2312" w:hint="eastAsia"/>
                <w:szCs w:val="21"/>
              </w:rPr>
              <w:t>19-23</w:t>
            </w:r>
            <w:r>
              <w:rPr>
                <w:rFonts w:eastAsia="仿宋_GB2312" w:hint="eastAsia"/>
                <w:szCs w:val="21"/>
              </w:rPr>
              <w:t>；</w:t>
            </w:r>
          </w:p>
          <w:p w:rsidR="00561458" w:rsidRDefault="0037116B">
            <w:pPr>
              <w:spacing w:line="240" w:lineRule="exact"/>
              <w:rPr>
                <w:rFonts w:eastAsia="仿宋_GB2312"/>
                <w:szCs w:val="21"/>
              </w:rPr>
            </w:pPr>
            <w:r>
              <w:rPr>
                <w:rFonts w:eastAsia="仿宋_GB2312" w:hint="eastAsia"/>
                <w:szCs w:val="21"/>
              </w:rPr>
              <w:t>8</w:t>
            </w:r>
            <w:r>
              <w:rPr>
                <w:rFonts w:eastAsia="仿宋_GB2312" w:hint="eastAsia"/>
                <w:szCs w:val="21"/>
              </w:rPr>
              <w:t>月</w:t>
            </w:r>
            <w:r>
              <w:rPr>
                <w:rFonts w:eastAsia="仿宋_GB2312" w:hint="eastAsia"/>
                <w:szCs w:val="21"/>
              </w:rPr>
              <w:t>3</w:t>
            </w:r>
            <w:r>
              <w:rPr>
                <w:rFonts w:eastAsia="仿宋_GB2312" w:hint="eastAsia"/>
                <w:szCs w:val="21"/>
              </w:rPr>
              <w:t>，</w:t>
            </w:r>
            <w:r>
              <w:rPr>
                <w:rFonts w:eastAsia="仿宋_GB2312" w:hint="eastAsia"/>
                <w:szCs w:val="21"/>
              </w:rPr>
              <w:t>5</w:t>
            </w:r>
            <w:r>
              <w:rPr>
                <w:rFonts w:eastAsia="仿宋_GB2312" w:hint="eastAsia"/>
                <w:szCs w:val="21"/>
              </w:rPr>
              <w:t>，</w:t>
            </w:r>
            <w:r>
              <w:rPr>
                <w:rFonts w:eastAsia="仿宋_GB2312" w:hint="eastAsia"/>
                <w:szCs w:val="21"/>
              </w:rPr>
              <w:t>7</w:t>
            </w:r>
            <w:r>
              <w:rPr>
                <w:rFonts w:eastAsia="仿宋_GB2312" w:hint="eastAsia"/>
                <w:szCs w:val="21"/>
              </w:rPr>
              <w:t>，</w:t>
            </w:r>
            <w:r>
              <w:rPr>
                <w:rFonts w:eastAsia="仿宋_GB2312" w:hint="eastAsia"/>
                <w:szCs w:val="21"/>
              </w:rPr>
              <w:t>9--17</w:t>
            </w:r>
            <w:r>
              <w:rPr>
                <w:rFonts w:eastAsia="仿宋_GB2312" w:hint="eastAsia"/>
                <w:szCs w:val="21"/>
              </w:rPr>
              <w:t>，</w:t>
            </w:r>
            <w:r>
              <w:rPr>
                <w:rFonts w:eastAsia="仿宋_GB2312" w:hint="eastAsia"/>
                <w:szCs w:val="21"/>
              </w:rPr>
              <w:t>19-20</w:t>
            </w:r>
            <w:r>
              <w:rPr>
                <w:rFonts w:eastAsia="仿宋_GB2312" w:hint="eastAsia"/>
                <w:szCs w:val="21"/>
              </w:rPr>
              <w:t>；</w:t>
            </w:r>
          </w:p>
          <w:p w:rsidR="00561458" w:rsidRDefault="0037116B">
            <w:pPr>
              <w:spacing w:line="240" w:lineRule="exact"/>
              <w:rPr>
                <w:rFonts w:eastAsia="仿宋_GB2312"/>
                <w:szCs w:val="21"/>
              </w:rPr>
            </w:pPr>
            <w:r>
              <w:rPr>
                <w:rFonts w:eastAsia="仿宋_GB2312" w:hint="eastAsia"/>
                <w:szCs w:val="21"/>
              </w:rPr>
              <w:t>9</w:t>
            </w:r>
            <w:r>
              <w:rPr>
                <w:rFonts w:eastAsia="仿宋_GB2312" w:hint="eastAsia"/>
                <w:szCs w:val="21"/>
              </w:rPr>
              <w:t>月</w:t>
            </w:r>
            <w:r>
              <w:rPr>
                <w:rFonts w:eastAsia="仿宋_GB2312" w:hint="eastAsia"/>
                <w:szCs w:val="21"/>
              </w:rPr>
              <w:t>3-5</w:t>
            </w:r>
            <w:r>
              <w:rPr>
                <w:rFonts w:eastAsia="仿宋_GB2312" w:hint="eastAsia"/>
                <w:szCs w:val="21"/>
              </w:rPr>
              <w:t>，</w:t>
            </w:r>
            <w:r>
              <w:rPr>
                <w:rFonts w:eastAsia="仿宋_GB2312" w:hint="eastAsia"/>
                <w:szCs w:val="21"/>
              </w:rPr>
              <w:t>10</w:t>
            </w:r>
            <w:r>
              <w:rPr>
                <w:rFonts w:eastAsia="仿宋_GB2312" w:hint="eastAsia"/>
                <w:szCs w:val="21"/>
              </w:rPr>
              <w:t>，</w:t>
            </w:r>
            <w:r>
              <w:rPr>
                <w:rFonts w:eastAsia="仿宋_GB2312" w:hint="eastAsia"/>
                <w:szCs w:val="21"/>
              </w:rPr>
              <w:t>12</w:t>
            </w:r>
            <w:r>
              <w:rPr>
                <w:rFonts w:eastAsia="仿宋_GB2312" w:hint="eastAsia"/>
                <w:szCs w:val="21"/>
              </w:rPr>
              <w:t>，</w:t>
            </w:r>
            <w:r>
              <w:rPr>
                <w:rFonts w:eastAsia="仿宋_GB2312" w:hint="eastAsia"/>
                <w:szCs w:val="21"/>
              </w:rPr>
              <w:t>-14</w:t>
            </w:r>
            <w:r>
              <w:rPr>
                <w:rFonts w:eastAsia="仿宋_GB2312" w:hint="eastAsia"/>
                <w:szCs w:val="21"/>
              </w:rPr>
              <w:t>，</w:t>
            </w:r>
            <w:r>
              <w:rPr>
                <w:rFonts w:eastAsia="仿宋_GB2312" w:hint="eastAsia"/>
                <w:szCs w:val="21"/>
              </w:rPr>
              <w:t>17-22</w:t>
            </w:r>
            <w:r>
              <w:rPr>
                <w:rFonts w:eastAsia="仿宋_GB2312" w:hint="eastAsia"/>
                <w:szCs w:val="21"/>
              </w:rPr>
              <w:t>，</w:t>
            </w:r>
            <w:r>
              <w:rPr>
                <w:rFonts w:eastAsia="仿宋_GB2312" w:hint="eastAsia"/>
                <w:szCs w:val="21"/>
              </w:rPr>
              <w:t>24-27</w:t>
            </w:r>
            <w:r>
              <w:rPr>
                <w:rFonts w:eastAsia="仿宋_GB2312" w:hint="eastAsia"/>
                <w:szCs w:val="21"/>
              </w:rPr>
              <w:t>，</w:t>
            </w:r>
            <w:r>
              <w:rPr>
                <w:rFonts w:eastAsia="仿宋_GB2312" w:hint="eastAsia"/>
                <w:szCs w:val="21"/>
              </w:rPr>
              <w:t>29</w:t>
            </w:r>
            <w:r>
              <w:rPr>
                <w:rFonts w:eastAsia="仿宋_GB2312" w:hint="eastAsia"/>
                <w:szCs w:val="21"/>
              </w:rPr>
              <w:t>，</w:t>
            </w:r>
            <w:r>
              <w:rPr>
                <w:rFonts w:eastAsia="仿宋_GB2312" w:hint="eastAsia"/>
                <w:szCs w:val="21"/>
              </w:rPr>
              <w:t>38</w:t>
            </w:r>
            <w:r>
              <w:rPr>
                <w:rFonts w:eastAsia="仿宋_GB2312" w:hint="eastAsia"/>
                <w:szCs w:val="21"/>
              </w:rPr>
              <w:t>，</w:t>
            </w:r>
            <w:r>
              <w:rPr>
                <w:rFonts w:eastAsia="仿宋_GB2312" w:hint="eastAsia"/>
                <w:szCs w:val="21"/>
              </w:rPr>
              <w:t>50-51</w:t>
            </w:r>
            <w:r>
              <w:rPr>
                <w:rFonts w:eastAsia="仿宋_GB2312" w:hint="eastAsia"/>
                <w:szCs w:val="21"/>
              </w:rPr>
              <w:t>，</w:t>
            </w:r>
            <w:r>
              <w:rPr>
                <w:rFonts w:eastAsia="仿宋_GB2312" w:hint="eastAsia"/>
                <w:szCs w:val="21"/>
              </w:rPr>
              <w:t>58</w:t>
            </w:r>
            <w:r>
              <w:rPr>
                <w:rFonts w:eastAsia="仿宋_GB2312" w:hint="eastAsia"/>
                <w:szCs w:val="21"/>
              </w:rPr>
              <w:t>，</w:t>
            </w:r>
            <w:r>
              <w:rPr>
                <w:rFonts w:eastAsia="仿宋_GB2312" w:hint="eastAsia"/>
                <w:szCs w:val="21"/>
              </w:rPr>
              <w:t>60</w:t>
            </w:r>
            <w:r>
              <w:rPr>
                <w:rFonts w:eastAsia="仿宋_GB2312" w:hint="eastAsia"/>
                <w:szCs w:val="21"/>
              </w:rPr>
              <w:t>；</w:t>
            </w:r>
          </w:p>
          <w:p w:rsidR="00561458" w:rsidRDefault="0037116B">
            <w:pPr>
              <w:spacing w:line="240" w:lineRule="exact"/>
              <w:rPr>
                <w:rFonts w:eastAsia="仿宋_GB2312"/>
                <w:szCs w:val="21"/>
              </w:rPr>
            </w:pPr>
            <w:r>
              <w:rPr>
                <w:rFonts w:eastAsia="仿宋_GB2312" w:hint="eastAsia"/>
                <w:szCs w:val="21"/>
              </w:rPr>
              <w:t>10</w:t>
            </w:r>
            <w:r>
              <w:rPr>
                <w:rFonts w:eastAsia="仿宋_GB2312" w:hint="eastAsia"/>
                <w:szCs w:val="21"/>
              </w:rPr>
              <w:t>月</w:t>
            </w:r>
            <w:r>
              <w:rPr>
                <w:rFonts w:eastAsia="仿宋_GB2312" w:hint="eastAsia"/>
                <w:szCs w:val="21"/>
              </w:rPr>
              <w:t>4</w:t>
            </w:r>
            <w:r>
              <w:rPr>
                <w:rFonts w:eastAsia="仿宋_GB2312" w:hint="eastAsia"/>
                <w:szCs w:val="21"/>
              </w:rPr>
              <w:t>，</w:t>
            </w:r>
          </w:p>
          <w:p w:rsidR="00561458" w:rsidRDefault="0037116B">
            <w:pPr>
              <w:spacing w:line="240" w:lineRule="exact"/>
              <w:rPr>
                <w:rFonts w:eastAsia="仿宋_GB2312"/>
                <w:szCs w:val="21"/>
              </w:rPr>
            </w:pPr>
            <w:r>
              <w:rPr>
                <w:rFonts w:eastAsia="仿宋_GB2312" w:hint="eastAsia"/>
                <w:szCs w:val="21"/>
              </w:rPr>
              <w:t>11</w:t>
            </w:r>
            <w:r>
              <w:rPr>
                <w:rFonts w:eastAsia="仿宋_GB2312" w:hint="eastAsia"/>
                <w:szCs w:val="21"/>
              </w:rPr>
              <w:t>月</w:t>
            </w:r>
            <w:r>
              <w:rPr>
                <w:rFonts w:eastAsia="仿宋_GB2312" w:hint="eastAsia"/>
                <w:szCs w:val="21"/>
              </w:rPr>
              <w:t>2</w:t>
            </w:r>
            <w:r>
              <w:rPr>
                <w:rFonts w:eastAsia="仿宋_GB2312" w:hint="eastAsia"/>
                <w:szCs w:val="21"/>
              </w:rPr>
              <w:t>，</w:t>
            </w:r>
            <w:r>
              <w:rPr>
                <w:rFonts w:eastAsia="仿宋_GB2312" w:hint="eastAsia"/>
                <w:szCs w:val="21"/>
              </w:rPr>
              <w:t>5</w:t>
            </w:r>
            <w:r>
              <w:rPr>
                <w:rFonts w:eastAsia="仿宋_GB2312" w:hint="eastAsia"/>
                <w:szCs w:val="21"/>
              </w:rPr>
              <w:t>，</w:t>
            </w:r>
            <w:r>
              <w:rPr>
                <w:rFonts w:eastAsia="仿宋_GB2312" w:hint="eastAsia"/>
                <w:szCs w:val="21"/>
              </w:rPr>
              <w:t>8-9</w:t>
            </w:r>
            <w:r>
              <w:rPr>
                <w:rFonts w:eastAsia="仿宋_GB2312" w:hint="eastAsia"/>
                <w:szCs w:val="21"/>
              </w:rPr>
              <w:t>；</w:t>
            </w:r>
          </w:p>
          <w:p w:rsidR="00561458" w:rsidRDefault="0037116B">
            <w:pPr>
              <w:spacing w:line="240" w:lineRule="exact"/>
              <w:rPr>
                <w:rFonts w:eastAsia="仿宋_GB2312"/>
                <w:szCs w:val="21"/>
              </w:rPr>
            </w:pPr>
            <w:r>
              <w:rPr>
                <w:rFonts w:eastAsia="仿宋_GB2312" w:hint="eastAsia"/>
                <w:szCs w:val="21"/>
              </w:rPr>
              <w:t>12</w:t>
            </w:r>
            <w:r>
              <w:rPr>
                <w:rFonts w:eastAsia="仿宋_GB2312" w:hint="eastAsia"/>
                <w:szCs w:val="21"/>
              </w:rPr>
              <w:t>月</w:t>
            </w:r>
            <w:r>
              <w:rPr>
                <w:rFonts w:eastAsia="仿宋_GB2312" w:hint="eastAsia"/>
                <w:szCs w:val="21"/>
              </w:rPr>
              <w:t>12</w:t>
            </w:r>
            <w:r>
              <w:rPr>
                <w:rFonts w:eastAsia="仿宋_GB2312" w:hint="eastAsia"/>
                <w:szCs w:val="21"/>
              </w:rPr>
              <w:t>，</w:t>
            </w:r>
            <w:r>
              <w:rPr>
                <w:rFonts w:eastAsia="仿宋_GB2312" w:hint="eastAsia"/>
                <w:szCs w:val="21"/>
              </w:rPr>
              <w:t>17</w:t>
            </w:r>
            <w:r>
              <w:rPr>
                <w:rFonts w:eastAsia="仿宋_GB2312" w:hint="eastAsia"/>
                <w:szCs w:val="21"/>
              </w:rPr>
              <w:t>，</w:t>
            </w:r>
            <w:r>
              <w:rPr>
                <w:rFonts w:eastAsia="仿宋_GB2312" w:hint="eastAsia"/>
                <w:szCs w:val="21"/>
              </w:rPr>
              <w:t>19-21</w:t>
            </w:r>
            <w:r>
              <w:rPr>
                <w:rFonts w:eastAsia="仿宋_GB2312" w:hint="eastAsia"/>
                <w:szCs w:val="21"/>
              </w:rPr>
              <w:t>，</w:t>
            </w:r>
            <w:r>
              <w:rPr>
                <w:rFonts w:eastAsia="仿宋_GB2312" w:hint="eastAsia"/>
                <w:szCs w:val="21"/>
              </w:rPr>
              <w:t>25</w:t>
            </w:r>
            <w:r>
              <w:rPr>
                <w:rFonts w:eastAsia="仿宋_GB2312" w:hint="eastAsia"/>
                <w:szCs w:val="21"/>
              </w:rPr>
              <w:t>，</w:t>
            </w:r>
            <w:r>
              <w:rPr>
                <w:rFonts w:eastAsia="仿宋_GB2312" w:hint="eastAsia"/>
                <w:szCs w:val="21"/>
              </w:rPr>
              <w:t>30</w:t>
            </w:r>
            <w:r>
              <w:rPr>
                <w:rFonts w:eastAsia="仿宋_GB2312" w:hint="eastAsia"/>
                <w:szCs w:val="21"/>
              </w:rPr>
              <w:t>，</w:t>
            </w:r>
            <w:r>
              <w:rPr>
                <w:rFonts w:eastAsia="仿宋_GB2312" w:hint="eastAsia"/>
                <w:szCs w:val="21"/>
              </w:rPr>
              <w:t>34</w:t>
            </w:r>
            <w:r>
              <w:rPr>
                <w:rFonts w:eastAsia="仿宋_GB2312" w:hint="eastAsia"/>
                <w:szCs w:val="21"/>
              </w:rPr>
              <w:t>，</w:t>
            </w:r>
            <w:r>
              <w:rPr>
                <w:rFonts w:eastAsia="仿宋_GB2312" w:hint="eastAsia"/>
                <w:szCs w:val="21"/>
              </w:rPr>
              <w:t>41</w:t>
            </w:r>
            <w:r>
              <w:rPr>
                <w:rFonts w:eastAsia="仿宋_GB2312" w:hint="eastAsia"/>
                <w:szCs w:val="21"/>
              </w:rPr>
              <w:t>，</w:t>
            </w:r>
            <w:r>
              <w:rPr>
                <w:rFonts w:eastAsia="仿宋_GB2312" w:hint="eastAsia"/>
                <w:szCs w:val="21"/>
              </w:rPr>
              <w:t>46-47</w:t>
            </w:r>
            <w:r>
              <w:rPr>
                <w:rFonts w:eastAsia="仿宋_GB2312" w:hint="eastAsia"/>
                <w:szCs w:val="21"/>
              </w:rPr>
              <w:t>，</w:t>
            </w:r>
            <w:r>
              <w:rPr>
                <w:rFonts w:eastAsia="仿宋_GB2312" w:hint="eastAsia"/>
                <w:szCs w:val="21"/>
              </w:rPr>
              <w:t>56-57</w:t>
            </w:r>
            <w:r>
              <w:rPr>
                <w:rFonts w:eastAsia="仿宋_GB2312" w:hint="eastAsia"/>
                <w:szCs w:val="21"/>
              </w:rPr>
              <w:t>；</w:t>
            </w:r>
          </w:p>
        </w:tc>
        <w:tc>
          <w:tcPr>
            <w:tcW w:w="3218" w:type="dxa"/>
            <w:gridSpan w:val="3"/>
            <w:tcBorders>
              <w:bottom w:val="single" w:sz="4" w:space="0" w:color="auto"/>
            </w:tcBorders>
            <w:vAlign w:val="center"/>
          </w:tcPr>
          <w:p w:rsidR="00561458" w:rsidRDefault="00561458">
            <w:pPr>
              <w:jc w:val="center"/>
              <w:rPr>
                <w:rFonts w:eastAsia="仿宋_GB2312"/>
                <w:szCs w:val="21"/>
              </w:rPr>
            </w:pPr>
          </w:p>
        </w:tc>
      </w:tr>
      <w:tr w:rsidR="00561458">
        <w:trPr>
          <w:trHeight w:hRule="exact" w:val="624"/>
        </w:trPr>
        <w:tc>
          <w:tcPr>
            <w:tcW w:w="2338" w:type="dxa"/>
            <w:gridSpan w:val="5"/>
            <w:tcBorders>
              <w:bottom w:val="single" w:sz="4" w:space="0" w:color="auto"/>
            </w:tcBorders>
            <w:vAlign w:val="center"/>
          </w:tcPr>
          <w:p w:rsidR="00561458" w:rsidRDefault="0037116B">
            <w:pPr>
              <w:jc w:val="center"/>
              <w:rPr>
                <w:rFonts w:ascii="仿宋" w:eastAsia="仿宋" w:hAnsi="仿宋" w:cs="仿宋"/>
                <w:szCs w:val="21"/>
              </w:rPr>
            </w:pPr>
            <w:r>
              <w:rPr>
                <w:rFonts w:ascii="仿宋" w:eastAsia="仿宋" w:hAnsi="仿宋" w:cs="仿宋" w:hint="eastAsia"/>
                <w:szCs w:val="21"/>
              </w:rPr>
              <w:t>支出合计</w:t>
            </w:r>
          </w:p>
        </w:tc>
        <w:tc>
          <w:tcPr>
            <w:tcW w:w="1395" w:type="dxa"/>
            <w:gridSpan w:val="3"/>
            <w:tcBorders>
              <w:bottom w:val="single" w:sz="4" w:space="0" w:color="auto"/>
            </w:tcBorders>
            <w:vAlign w:val="center"/>
          </w:tcPr>
          <w:p w:rsidR="00561458" w:rsidRDefault="0037116B">
            <w:pPr>
              <w:jc w:val="center"/>
              <w:rPr>
                <w:rFonts w:ascii="仿宋" w:eastAsia="仿宋" w:hAnsi="仿宋" w:cs="仿宋"/>
                <w:szCs w:val="21"/>
              </w:rPr>
            </w:pPr>
            <w:r>
              <w:rPr>
                <w:rFonts w:ascii="仿宋" w:eastAsia="仿宋" w:hAnsi="仿宋" w:cs="仿宋" w:hint="eastAsia"/>
                <w:szCs w:val="21"/>
              </w:rPr>
              <w:t>203.6</w:t>
            </w:r>
          </w:p>
        </w:tc>
        <w:tc>
          <w:tcPr>
            <w:tcW w:w="3129" w:type="dxa"/>
            <w:gridSpan w:val="10"/>
            <w:tcBorders>
              <w:bottom w:val="single" w:sz="4" w:space="0" w:color="auto"/>
            </w:tcBorders>
            <w:vAlign w:val="center"/>
          </w:tcPr>
          <w:p w:rsidR="00561458" w:rsidRDefault="00561458">
            <w:pPr>
              <w:jc w:val="center"/>
              <w:rPr>
                <w:rFonts w:ascii="仿宋" w:eastAsia="仿宋" w:hAnsi="仿宋" w:cs="仿宋"/>
                <w:szCs w:val="21"/>
              </w:rPr>
            </w:pPr>
          </w:p>
        </w:tc>
        <w:tc>
          <w:tcPr>
            <w:tcW w:w="3218" w:type="dxa"/>
            <w:gridSpan w:val="3"/>
            <w:tcBorders>
              <w:bottom w:val="single" w:sz="4" w:space="0" w:color="auto"/>
            </w:tcBorders>
            <w:vAlign w:val="center"/>
          </w:tcPr>
          <w:p w:rsidR="00561458" w:rsidRDefault="00561458">
            <w:pPr>
              <w:jc w:val="center"/>
              <w:rPr>
                <w:rFonts w:eastAsia="仿宋_GB2312"/>
                <w:b/>
                <w:sz w:val="24"/>
              </w:rPr>
            </w:pPr>
          </w:p>
        </w:tc>
      </w:tr>
      <w:tr w:rsidR="00561458">
        <w:trPr>
          <w:trHeight w:hRule="exact" w:val="544"/>
        </w:trPr>
        <w:tc>
          <w:tcPr>
            <w:tcW w:w="10080" w:type="dxa"/>
            <w:gridSpan w:val="21"/>
            <w:tcBorders>
              <w:bottom w:val="single" w:sz="4" w:space="0" w:color="auto"/>
            </w:tcBorders>
            <w:vAlign w:val="center"/>
          </w:tcPr>
          <w:p w:rsidR="00561458" w:rsidRDefault="0037116B">
            <w:pPr>
              <w:jc w:val="center"/>
              <w:rPr>
                <w:rFonts w:eastAsia="仿宋_GB2312"/>
                <w:b/>
                <w:sz w:val="24"/>
              </w:rPr>
            </w:pPr>
            <w:r>
              <w:rPr>
                <w:rFonts w:eastAsia="仿宋_GB2312" w:hint="eastAsia"/>
                <w:b/>
                <w:sz w:val="24"/>
              </w:rPr>
              <w:lastRenderedPageBreak/>
              <w:t>三、项目绩效自评情况</w:t>
            </w:r>
          </w:p>
        </w:tc>
      </w:tr>
      <w:tr w:rsidR="00561458">
        <w:trPr>
          <w:trHeight w:hRule="exact" w:val="567"/>
        </w:trPr>
        <w:tc>
          <w:tcPr>
            <w:tcW w:w="1073" w:type="dxa"/>
            <w:vMerge w:val="restart"/>
            <w:vAlign w:val="center"/>
          </w:tcPr>
          <w:p w:rsidR="00561458" w:rsidRDefault="0037116B">
            <w:pPr>
              <w:spacing w:line="400" w:lineRule="exact"/>
              <w:jc w:val="center"/>
              <w:rPr>
                <w:rFonts w:eastAsia="仿宋_GB2312"/>
                <w:szCs w:val="21"/>
              </w:rPr>
            </w:pPr>
            <w:r>
              <w:rPr>
                <w:rFonts w:eastAsia="仿宋_GB2312" w:hint="eastAsia"/>
                <w:sz w:val="24"/>
              </w:rPr>
              <w:t>项目绩效定性目标及实施计划完成情况</w:t>
            </w:r>
          </w:p>
        </w:tc>
        <w:tc>
          <w:tcPr>
            <w:tcW w:w="5333" w:type="dxa"/>
            <w:gridSpan w:val="15"/>
            <w:tcBorders>
              <w:bottom w:val="single" w:sz="4" w:space="0" w:color="auto"/>
            </w:tcBorders>
            <w:vAlign w:val="center"/>
          </w:tcPr>
          <w:p w:rsidR="00561458" w:rsidRDefault="0037116B">
            <w:pPr>
              <w:spacing w:line="400" w:lineRule="exact"/>
              <w:jc w:val="center"/>
              <w:rPr>
                <w:rFonts w:eastAsia="仿宋_GB2312"/>
                <w:b/>
                <w:sz w:val="24"/>
              </w:rPr>
            </w:pPr>
            <w:r>
              <w:rPr>
                <w:rFonts w:eastAsia="仿宋_GB2312" w:hint="eastAsia"/>
                <w:b/>
                <w:sz w:val="24"/>
              </w:rPr>
              <w:t>预</w:t>
            </w:r>
            <w:r>
              <w:rPr>
                <w:rFonts w:eastAsia="仿宋_GB2312" w:hint="eastAsia"/>
                <w:b/>
                <w:sz w:val="24"/>
              </w:rPr>
              <w:t xml:space="preserve">  </w:t>
            </w:r>
            <w:r>
              <w:rPr>
                <w:rFonts w:eastAsia="仿宋_GB2312" w:hint="eastAsia"/>
                <w:b/>
                <w:sz w:val="24"/>
              </w:rPr>
              <w:t>期</w:t>
            </w:r>
            <w:r>
              <w:rPr>
                <w:rFonts w:eastAsia="仿宋_GB2312" w:hint="eastAsia"/>
                <w:b/>
                <w:sz w:val="24"/>
              </w:rPr>
              <w:t xml:space="preserve"> </w:t>
            </w:r>
            <w:r>
              <w:rPr>
                <w:rFonts w:eastAsia="仿宋_GB2312" w:hint="eastAsia"/>
                <w:b/>
                <w:sz w:val="24"/>
              </w:rPr>
              <w:t>目</w:t>
            </w:r>
            <w:r>
              <w:rPr>
                <w:rFonts w:eastAsia="仿宋_GB2312" w:hint="eastAsia"/>
                <w:b/>
                <w:sz w:val="24"/>
              </w:rPr>
              <w:t xml:space="preserve"> </w:t>
            </w:r>
            <w:r>
              <w:rPr>
                <w:rFonts w:eastAsia="仿宋_GB2312" w:hint="eastAsia"/>
                <w:b/>
                <w:sz w:val="24"/>
              </w:rPr>
              <w:t>标</w:t>
            </w:r>
          </w:p>
        </w:tc>
        <w:tc>
          <w:tcPr>
            <w:tcW w:w="3674" w:type="dxa"/>
            <w:gridSpan w:val="5"/>
            <w:tcBorders>
              <w:bottom w:val="single" w:sz="4" w:space="0" w:color="auto"/>
            </w:tcBorders>
            <w:vAlign w:val="center"/>
          </w:tcPr>
          <w:p w:rsidR="00561458" w:rsidRDefault="0037116B">
            <w:pPr>
              <w:spacing w:line="400" w:lineRule="exact"/>
              <w:jc w:val="center"/>
              <w:rPr>
                <w:rFonts w:eastAsia="仿宋_GB2312"/>
                <w:b/>
                <w:sz w:val="24"/>
              </w:rPr>
            </w:pPr>
            <w:r>
              <w:rPr>
                <w:rFonts w:eastAsia="仿宋_GB2312" w:hint="eastAsia"/>
                <w:b/>
                <w:sz w:val="24"/>
              </w:rPr>
              <w:t>实际完成</w:t>
            </w:r>
          </w:p>
        </w:tc>
      </w:tr>
      <w:tr w:rsidR="00561458">
        <w:trPr>
          <w:trHeight w:val="2121"/>
        </w:trPr>
        <w:tc>
          <w:tcPr>
            <w:tcW w:w="1073" w:type="dxa"/>
            <w:vMerge/>
            <w:tcBorders>
              <w:bottom w:val="single" w:sz="4" w:space="0" w:color="auto"/>
            </w:tcBorders>
            <w:vAlign w:val="center"/>
          </w:tcPr>
          <w:p w:rsidR="00561458" w:rsidRDefault="00561458">
            <w:pPr>
              <w:jc w:val="center"/>
              <w:rPr>
                <w:rFonts w:eastAsia="仿宋_GB2312"/>
                <w:b/>
                <w:szCs w:val="21"/>
              </w:rPr>
            </w:pPr>
          </w:p>
        </w:tc>
        <w:tc>
          <w:tcPr>
            <w:tcW w:w="5333" w:type="dxa"/>
            <w:gridSpan w:val="15"/>
            <w:tcBorders>
              <w:bottom w:val="single" w:sz="4" w:space="0" w:color="auto"/>
            </w:tcBorders>
            <w:vAlign w:val="center"/>
          </w:tcPr>
          <w:p w:rsidR="00561458" w:rsidRDefault="0037116B">
            <w:pPr>
              <w:rPr>
                <w:rFonts w:ascii="宋体" w:eastAsia="仿宋" w:hAnsi="宋体"/>
                <w:bCs/>
                <w:szCs w:val="21"/>
              </w:rPr>
            </w:pPr>
            <w:r>
              <w:rPr>
                <w:rFonts w:ascii="仿宋" w:eastAsia="仿宋" w:hAnsi="仿宋" w:cs="仿宋" w:hint="eastAsia"/>
                <w:bCs/>
                <w:szCs w:val="21"/>
              </w:rPr>
              <w:t>危险化学品安全排查整治</w:t>
            </w:r>
            <w:r>
              <w:rPr>
                <w:rFonts w:ascii="仿宋" w:eastAsia="仿宋" w:hAnsi="仿宋" w:cs="仿宋" w:hint="eastAsia"/>
                <w:bCs/>
                <w:szCs w:val="21"/>
              </w:rPr>
              <w:t>，</w:t>
            </w:r>
            <w:r>
              <w:rPr>
                <w:rFonts w:ascii="仿宋" w:eastAsia="仿宋" w:hAnsi="仿宋" w:cs="仿宋" w:hint="eastAsia"/>
                <w:bCs/>
                <w:szCs w:val="21"/>
              </w:rPr>
              <w:t>非法、违法生产经营行为得到有效遏制，社会经济秩序得到整治，人民群众安全得到保</w:t>
            </w:r>
            <w:r>
              <w:rPr>
                <w:rFonts w:ascii="仿宋" w:eastAsia="仿宋" w:hAnsi="仿宋" w:cs="仿宋" w:hint="eastAsia"/>
                <w:bCs/>
                <w:szCs w:val="21"/>
              </w:rPr>
              <w:t>证</w:t>
            </w:r>
          </w:p>
        </w:tc>
        <w:tc>
          <w:tcPr>
            <w:tcW w:w="3674" w:type="dxa"/>
            <w:gridSpan w:val="5"/>
            <w:tcBorders>
              <w:bottom w:val="single" w:sz="4" w:space="0" w:color="auto"/>
            </w:tcBorders>
            <w:vAlign w:val="center"/>
          </w:tcPr>
          <w:p w:rsidR="00561458" w:rsidRDefault="0037116B">
            <w:pPr>
              <w:spacing w:line="400" w:lineRule="exact"/>
              <w:jc w:val="center"/>
              <w:rPr>
                <w:rFonts w:ascii="宋体" w:hAnsi="宋体"/>
                <w:b/>
                <w:szCs w:val="21"/>
              </w:rPr>
            </w:pPr>
            <w:r>
              <w:rPr>
                <w:rFonts w:ascii="宋体" w:hAnsi="宋体"/>
                <w:color w:val="666666"/>
                <w:szCs w:val="21"/>
              </w:rPr>
              <w:t>全部完成</w:t>
            </w:r>
          </w:p>
        </w:tc>
      </w:tr>
      <w:tr w:rsidR="00561458">
        <w:trPr>
          <w:trHeight w:hRule="exact" w:val="730"/>
        </w:trPr>
        <w:tc>
          <w:tcPr>
            <w:tcW w:w="1073" w:type="dxa"/>
            <w:vMerge w:val="restart"/>
            <w:vAlign w:val="center"/>
          </w:tcPr>
          <w:p w:rsidR="00561458" w:rsidRDefault="0037116B">
            <w:pPr>
              <w:jc w:val="center"/>
              <w:rPr>
                <w:rFonts w:eastAsia="仿宋_GB2312"/>
                <w:szCs w:val="21"/>
              </w:rPr>
            </w:pPr>
            <w:r>
              <w:rPr>
                <w:rFonts w:eastAsia="仿宋_GB2312" w:hint="eastAsia"/>
                <w:sz w:val="24"/>
              </w:rPr>
              <w:t>项目绩效定量目标（指标）及完成情况</w:t>
            </w:r>
          </w:p>
        </w:tc>
        <w:tc>
          <w:tcPr>
            <w:tcW w:w="1167" w:type="dxa"/>
            <w:gridSpan w:val="3"/>
            <w:vAlign w:val="center"/>
          </w:tcPr>
          <w:p w:rsidR="00561458" w:rsidRDefault="0037116B">
            <w:pPr>
              <w:jc w:val="center"/>
              <w:rPr>
                <w:rFonts w:eastAsia="仿宋_GB2312"/>
                <w:sz w:val="24"/>
              </w:rPr>
            </w:pPr>
            <w:r>
              <w:rPr>
                <w:rFonts w:eastAsia="仿宋_GB2312" w:hint="eastAsia"/>
                <w:sz w:val="24"/>
              </w:rPr>
              <w:t>一级指标</w:t>
            </w:r>
          </w:p>
        </w:tc>
        <w:tc>
          <w:tcPr>
            <w:tcW w:w="1216" w:type="dxa"/>
            <w:gridSpan w:val="3"/>
            <w:tcBorders>
              <w:bottom w:val="single" w:sz="4" w:space="0" w:color="auto"/>
            </w:tcBorders>
            <w:vAlign w:val="center"/>
          </w:tcPr>
          <w:p w:rsidR="00561458" w:rsidRDefault="0037116B">
            <w:pPr>
              <w:spacing w:line="360" w:lineRule="exact"/>
              <w:jc w:val="center"/>
              <w:rPr>
                <w:rFonts w:eastAsia="仿宋_GB2312"/>
                <w:sz w:val="24"/>
              </w:rPr>
            </w:pPr>
            <w:r>
              <w:rPr>
                <w:rFonts w:eastAsia="仿宋_GB2312" w:hint="eastAsia"/>
                <w:sz w:val="24"/>
              </w:rPr>
              <w:t>二级指标</w:t>
            </w:r>
          </w:p>
        </w:tc>
        <w:tc>
          <w:tcPr>
            <w:tcW w:w="1799" w:type="dxa"/>
            <w:gridSpan w:val="6"/>
            <w:tcBorders>
              <w:bottom w:val="single" w:sz="4" w:space="0" w:color="auto"/>
            </w:tcBorders>
            <w:vAlign w:val="center"/>
          </w:tcPr>
          <w:p w:rsidR="00561458" w:rsidRDefault="0037116B">
            <w:pPr>
              <w:spacing w:line="360" w:lineRule="exact"/>
              <w:jc w:val="center"/>
              <w:rPr>
                <w:rFonts w:eastAsia="仿宋_GB2312"/>
                <w:sz w:val="24"/>
              </w:rPr>
            </w:pPr>
            <w:r>
              <w:rPr>
                <w:rFonts w:eastAsia="仿宋_GB2312" w:hint="eastAsia"/>
                <w:sz w:val="24"/>
              </w:rPr>
              <w:t>指标内容</w:t>
            </w:r>
          </w:p>
        </w:tc>
        <w:tc>
          <w:tcPr>
            <w:tcW w:w="1151" w:type="dxa"/>
            <w:gridSpan w:val="3"/>
            <w:tcBorders>
              <w:bottom w:val="single" w:sz="4" w:space="0" w:color="auto"/>
            </w:tcBorders>
            <w:vAlign w:val="center"/>
          </w:tcPr>
          <w:p w:rsidR="00561458" w:rsidRDefault="0037116B">
            <w:pPr>
              <w:spacing w:line="360" w:lineRule="exact"/>
              <w:jc w:val="center"/>
              <w:rPr>
                <w:rFonts w:eastAsia="仿宋_GB2312"/>
                <w:sz w:val="24"/>
              </w:rPr>
            </w:pPr>
            <w:r>
              <w:rPr>
                <w:rFonts w:eastAsia="仿宋_GB2312" w:hint="eastAsia"/>
                <w:sz w:val="24"/>
              </w:rPr>
              <w:t>指标（目标）值</w:t>
            </w:r>
          </w:p>
        </w:tc>
        <w:tc>
          <w:tcPr>
            <w:tcW w:w="3674" w:type="dxa"/>
            <w:gridSpan w:val="5"/>
            <w:tcBorders>
              <w:bottom w:val="single" w:sz="4" w:space="0" w:color="auto"/>
            </w:tcBorders>
            <w:vAlign w:val="center"/>
          </w:tcPr>
          <w:p w:rsidR="00561458" w:rsidRDefault="0037116B">
            <w:pPr>
              <w:jc w:val="center"/>
              <w:rPr>
                <w:rFonts w:eastAsia="仿宋_GB2312"/>
                <w:sz w:val="24"/>
              </w:rPr>
            </w:pPr>
            <w:r>
              <w:rPr>
                <w:rFonts w:eastAsia="仿宋_GB2312" w:hint="eastAsia"/>
                <w:sz w:val="24"/>
              </w:rPr>
              <w:t>实际完成值</w:t>
            </w:r>
          </w:p>
        </w:tc>
      </w:tr>
      <w:tr w:rsidR="00561458">
        <w:trPr>
          <w:trHeight w:hRule="exact" w:val="1038"/>
        </w:trPr>
        <w:tc>
          <w:tcPr>
            <w:tcW w:w="1073" w:type="dxa"/>
            <w:vMerge/>
            <w:vAlign w:val="center"/>
          </w:tcPr>
          <w:p w:rsidR="00561458" w:rsidRDefault="00561458">
            <w:pPr>
              <w:jc w:val="center"/>
              <w:rPr>
                <w:rFonts w:eastAsia="仿宋_GB2312"/>
                <w:szCs w:val="21"/>
              </w:rPr>
            </w:pPr>
          </w:p>
        </w:tc>
        <w:tc>
          <w:tcPr>
            <w:tcW w:w="1167" w:type="dxa"/>
            <w:gridSpan w:val="3"/>
            <w:vMerge w:val="restart"/>
            <w:vAlign w:val="center"/>
          </w:tcPr>
          <w:p w:rsidR="00561458" w:rsidRDefault="0037116B">
            <w:pPr>
              <w:jc w:val="center"/>
              <w:rPr>
                <w:rFonts w:eastAsia="仿宋_GB2312"/>
                <w:szCs w:val="21"/>
              </w:rPr>
            </w:pPr>
            <w:r>
              <w:rPr>
                <w:rFonts w:eastAsia="仿宋_GB2312" w:hint="eastAsia"/>
                <w:szCs w:val="21"/>
              </w:rPr>
              <w:t>项目产出指标</w:t>
            </w:r>
          </w:p>
        </w:tc>
        <w:tc>
          <w:tcPr>
            <w:tcW w:w="1216" w:type="dxa"/>
            <w:gridSpan w:val="3"/>
            <w:vAlign w:val="center"/>
          </w:tcPr>
          <w:p w:rsidR="00561458" w:rsidRDefault="0037116B">
            <w:pPr>
              <w:spacing w:line="360" w:lineRule="exact"/>
              <w:jc w:val="center"/>
              <w:rPr>
                <w:rFonts w:ascii="宋体" w:hAnsi="宋体" w:cs="宋体"/>
                <w:szCs w:val="21"/>
              </w:rPr>
            </w:pPr>
            <w:r>
              <w:rPr>
                <w:rFonts w:ascii="宋体" w:hAnsi="宋体" w:cs="宋体" w:hint="eastAsia"/>
                <w:szCs w:val="21"/>
              </w:rPr>
              <w:t>数量指标</w:t>
            </w:r>
          </w:p>
        </w:tc>
        <w:tc>
          <w:tcPr>
            <w:tcW w:w="1799" w:type="dxa"/>
            <w:gridSpan w:val="6"/>
            <w:vAlign w:val="center"/>
          </w:tcPr>
          <w:p w:rsidR="00561458" w:rsidRDefault="0037116B">
            <w:pPr>
              <w:spacing w:line="360" w:lineRule="exact"/>
              <w:jc w:val="center"/>
              <w:rPr>
                <w:rFonts w:ascii="仿宋" w:eastAsia="仿宋" w:hAnsi="仿宋" w:cs="仿宋"/>
                <w:szCs w:val="21"/>
              </w:rPr>
            </w:pPr>
            <w:r>
              <w:rPr>
                <w:rFonts w:ascii="仿宋" w:eastAsia="仿宋" w:hAnsi="仿宋" w:cs="仿宋" w:hint="eastAsia"/>
                <w:szCs w:val="21"/>
              </w:rPr>
              <w:t>对生产、经营、储存、使用危险化学品企业进行了全面大检查，取缔非法加油站</w:t>
            </w:r>
            <w:r>
              <w:rPr>
                <w:rFonts w:ascii="仿宋" w:eastAsia="仿宋" w:hAnsi="仿宋" w:cs="仿宋" w:hint="eastAsia"/>
                <w:szCs w:val="21"/>
              </w:rPr>
              <w:t>6</w:t>
            </w:r>
            <w:r>
              <w:rPr>
                <w:rFonts w:ascii="仿宋" w:eastAsia="仿宋" w:hAnsi="仿宋" w:cs="仿宋" w:hint="eastAsia"/>
                <w:szCs w:val="21"/>
              </w:rPr>
              <w:t>家，排查安全隐患</w:t>
            </w:r>
            <w:r>
              <w:rPr>
                <w:rFonts w:ascii="仿宋" w:eastAsia="仿宋" w:hAnsi="仿宋" w:cs="仿宋" w:hint="eastAsia"/>
                <w:szCs w:val="21"/>
              </w:rPr>
              <w:t>40</w:t>
            </w:r>
            <w:r>
              <w:rPr>
                <w:rFonts w:ascii="仿宋" w:eastAsia="仿宋" w:hAnsi="仿宋" w:cs="仿宋" w:hint="eastAsia"/>
                <w:szCs w:val="21"/>
              </w:rPr>
              <w:t>处，下达责令整改指令书</w:t>
            </w:r>
            <w:r>
              <w:rPr>
                <w:rFonts w:ascii="仿宋" w:eastAsia="仿宋" w:hAnsi="仿宋" w:cs="仿宋" w:hint="eastAsia"/>
                <w:szCs w:val="21"/>
              </w:rPr>
              <w:t>16</w:t>
            </w:r>
            <w:r>
              <w:rPr>
                <w:rFonts w:ascii="仿宋" w:eastAsia="仿宋" w:hAnsi="仿宋" w:cs="仿宋" w:hint="eastAsia"/>
                <w:szCs w:val="21"/>
              </w:rPr>
              <w:t>份</w:t>
            </w:r>
          </w:p>
        </w:tc>
        <w:tc>
          <w:tcPr>
            <w:tcW w:w="1151" w:type="dxa"/>
            <w:gridSpan w:val="3"/>
            <w:vAlign w:val="center"/>
          </w:tcPr>
          <w:p w:rsidR="00561458" w:rsidRDefault="0037116B">
            <w:pPr>
              <w:jc w:val="center"/>
              <w:rPr>
                <w:rFonts w:ascii="宋体" w:hAnsi="宋体" w:cs="宋体"/>
                <w:szCs w:val="21"/>
              </w:rPr>
            </w:pPr>
            <w:r>
              <w:rPr>
                <w:rFonts w:ascii="宋体" w:hAnsi="宋体" w:cs="宋体" w:hint="eastAsia"/>
                <w:szCs w:val="21"/>
              </w:rPr>
              <w:t>3</w:t>
            </w:r>
          </w:p>
        </w:tc>
        <w:tc>
          <w:tcPr>
            <w:tcW w:w="3674" w:type="dxa"/>
            <w:gridSpan w:val="5"/>
            <w:tcBorders>
              <w:bottom w:val="single" w:sz="4" w:space="0" w:color="auto"/>
            </w:tcBorders>
            <w:vAlign w:val="center"/>
          </w:tcPr>
          <w:p w:rsidR="00561458" w:rsidRDefault="0037116B">
            <w:pPr>
              <w:jc w:val="center"/>
              <w:rPr>
                <w:rFonts w:ascii="宋体" w:hAnsi="宋体" w:cs="宋体"/>
                <w:szCs w:val="21"/>
              </w:rPr>
            </w:pPr>
            <w:r>
              <w:rPr>
                <w:rFonts w:ascii="宋体" w:hAnsi="宋体" w:cs="宋体" w:hint="eastAsia"/>
                <w:color w:val="666666"/>
                <w:szCs w:val="21"/>
              </w:rPr>
              <w:t>100%</w:t>
            </w:r>
            <w:r>
              <w:rPr>
                <w:rFonts w:ascii="宋体" w:hAnsi="宋体" w:cs="宋体" w:hint="eastAsia"/>
                <w:color w:val="666666"/>
                <w:szCs w:val="21"/>
              </w:rPr>
              <w:t>完成</w:t>
            </w:r>
          </w:p>
        </w:tc>
      </w:tr>
      <w:tr w:rsidR="00561458">
        <w:trPr>
          <w:trHeight w:hRule="exact" w:val="1038"/>
        </w:trPr>
        <w:tc>
          <w:tcPr>
            <w:tcW w:w="1073" w:type="dxa"/>
            <w:vMerge/>
            <w:vAlign w:val="center"/>
          </w:tcPr>
          <w:p w:rsidR="00561458" w:rsidRDefault="00561458">
            <w:pPr>
              <w:jc w:val="center"/>
              <w:rPr>
                <w:rFonts w:eastAsia="仿宋_GB2312"/>
                <w:szCs w:val="21"/>
              </w:rPr>
            </w:pPr>
          </w:p>
        </w:tc>
        <w:tc>
          <w:tcPr>
            <w:tcW w:w="1167" w:type="dxa"/>
            <w:gridSpan w:val="3"/>
            <w:vMerge/>
            <w:vAlign w:val="center"/>
          </w:tcPr>
          <w:p w:rsidR="00561458" w:rsidRDefault="00561458">
            <w:pPr>
              <w:jc w:val="center"/>
              <w:rPr>
                <w:rFonts w:eastAsia="仿宋_GB2312"/>
                <w:szCs w:val="21"/>
              </w:rPr>
            </w:pPr>
          </w:p>
        </w:tc>
        <w:tc>
          <w:tcPr>
            <w:tcW w:w="1216" w:type="dxa"/>
            <w:gridSpan w:val="3"/>
            <w:vAlign w:val="center"/>
          </w:tcPr>
          <w:p w:rsidR="00561458" w:rsidRDefault="0037116B">
            <w:pPr>
              <w:spacing w:line="360" w:lineRule="exact"/>
              <w:jc w:val="center"/>
              <w:rPr>
                <w:rFonts w:ascii="宋体" w:hAnsi="宋体" w:cs="宋体"/>
                <w:szCs w:val="21"/>
              </w:rPr>
            </w:pPr>
            <w:r>
              <w:rPr>
                <w:rFonts w:ascii="宋体" w:hAnsi="宋体" w:cs="宋体" w:hint="eastAsia"/>
                <w:szCs w:val="21"/>
              </w:rPr>
              <w:t>质量指标</w:t>
            </w:r>
          </w:p>
        </w:tc>
        <w:tc>
          <w:tcPr>
            <w:tcW w:w="1799" w:type="dxa"/>
            <w:gridSpan w:val="6"/>
            <w:vAlign w:val="center"/>
          </w:tcPr>
          <w:p w:rsidR="00561458" w:rsidRDefault="0037116B">
            <w:pPr>
              <w:spacing w:line="360" w:lineRule="exact"/>
              <w:jc w:val="center"/>
              <w:rPr>
                <w:rFonts w:ascii="仿宋" w:eastAsia="仿宋" w:hAnsi="仿宋" w:cs="仿宋"/>
                <w:szCs w:val="21"/>
              </w:rPr>
            </w:pPr>
            <w:r>
              <w:rPr>
                <w:rFonts w:ascii="仿宋" w:eastAsia="仿宋" w:hAnsi="仿宋" w:cs="仿宋" w:hint="eastAsia"/>
                <w:color w:val="000000"/>
                <w:szCs w:val="21"/>
                <w:shd w:val="clear" w:color="auto" w:fill="FFFFFF"/>
              </w:rPr>
              <w:t>无重大安全生产事故</w:t>
            </w:r>
          </w:p>
        </w:tc>
        <w:tc>
          <w:tcPr>
            <w:tcW w:w="1151" w:type="dxa"/>
            <w:gridSpan w:val="3"/>
            <w:vAlign w:val="center"/>
          </w:tcPr>
          <w:p w:rsidR="00561458" w:rsidRDefault="0037116B">
            <w:pPr>
              <w:jc w:val="center"/>
              <w:rPr>
                <w:rFonts w:ascii="宋体" w:hAnsi="宋体" w:cs="宋体"/>
                <w:szCs w:val="21"/>
              </w:rPr>
            </w:pPr>
            <w:r>
              <w:rPr>
                <w:rFonts w:ascii="宋体" w:hAnsi="宋体" w:cs="宋体" w:hint="eastAsia"/>
                <w:color w:val="000000"/>
                <w:szCs w:val="21"/>
                <w:shd w:val="clear" w:color="auto" w:fill="FFFFFF"/>
              </w:rPr>
              <w:t>0</w:t>
            </w:r>
            <w:r>
              <w:rPr>
                <w:rFonts w:ascii="宋体" w:hAnsi="宋体" w:cs="宋体" w:hint="eastAsia"/>
                <w:color w:val="000000"/>
                <w:szCs w:val="21"/>
                <w:shd w:val="clear" w:color="auto" w:fill="FFFFFF"/>
              </w:rPr>
              <w:t>起</w:t>
            </w:r>
          </w:p>
        </w:tc>
        <w:tc>
          <w:tcPr>
            <w:tcW w:w="3674" w:type="dxa"/>
            <w:gridSpan w:val="5"/>
            <w:tcBorders>
              <w:bottom w:val="single" w:sz="4" w:space="0" w:color="auto"/>
            </w:tcBorders>
            <w:vAlign w:val="center"/>
          </w:tcPr>
          <w:p w:rsidR="00561458" w:rsidRDefault="00561458">
            <w:pPr>
              <w:jc w:val="center"/>
              <w:rPr>
                <w:rFonts w:ascii="宋体" w:hAnsi="宋体" w:cs="宋体"/>
                <w:szCs w:val="21"/>
              </w:rPr>
            </w:pPr>
          </w:p>
        </w:tc>
      </w:tr>
      <w:tr w:rsidR="00561458">
        <w:trPr>
          <w:trHeight w:hRule="exact" w:val="1038"/>
        </w:trPr>
        <w:tc>
          <w:tcPr>
            <w:tcW w:w="1073" w:type="dxa"/>
            <w:vMerge/>
            <w:vAlign w:val="center"/>
          </w:tcPr>
          <w:p w:rsidR="00561458" w:rsidRDefault="00561458">
            <w:pPr>
              <w:jc w:val="center"/>
              <w:rPr>
                <w:rFonts w:eastAsia="仿宋_GB2312"/>
                <w:szCs w:val="21"/>
              </w:rPr>
            </w:pPr>
          </w:p>
        </w:tc>
        <w:tc>
          <w:tcPr>
            <w:tcW w:w="1167" w:type="dxa"/>
            <w:gridSpan w:val="3"/>
            <w:vMerge/>
            <w:vAlign w:val="center"/>
          </w:tcPr>
          <w:p w:rsidR="00561458" w:rsidRDefault="00561458">
            <w:pPr>
              <w:jc w:val="center"/>
              <w:rPr>
                <w:rFonts w:eastAsia="仿宋_GB2312"/>
                <w:szCs w:val="21"/>
              </w:rPr>
            </w:pPr>
          </w:p>
        </w:tc>
        <w:tc>
          <w:tcPr>
            <w:tcW w:w="1216" w:type="dxa"/>
            <w:gridSpan w:val="3"/>
            <w:vAlign w:val="center"/>
          </w:tcPr>
          <w:p w:rsidR="00561458" w:rsidRDefault="0037116B">
            <w:pPr>
              <w:spacing w:line="360" w:lineRule="exact"/>
              <w:jc w:val="center"/>
              <w:rPr>
                <w:rFonts w:ascii="宋体" w:hAnsi="宋体" w:cs="宋体"/>
                <w:szCs w:val="21"/>
              </w:rPr>
            </w:pPr>
            <w:r>
              <w:rPr>
                <w:rFonts w:ascii="宋体" w:hAnsi="宋体" w:cs="宋体" w:hint="eastAsia"/>
                <w:szCs w:val="21"/>
              </w:rPr>
              <w:t>时效指标</w:t>
            </w:r>
          </w:p>
        </w:tc>
        <w:tc>
          <w:tcPr>
            <w:tcW w:w="1799" w:type="dxa"/>
            <w:gridSpan w:val="6"/>
            <w:vAlign w:val="center"/>
          </w:tcPr>
          <w:p w:rsidR="00561458" w:rsidRDefault="0037116B">
            <w:pPr>
              <w:spacing w:line="360" w:lineRule="exact"/>
              <w:jc w:val="center"/>
              <w:rPr>
                <w:rFonts w:ascii="仿宋" w:eastAsia="仿宋" w:hAnsi="仿宋" w:cs="仿宋"/>
                <w:szCs w:val="21"/>
              </w:rPr>
            </w:pPr>
            <w:r>
              <w:rPr>
                <w:rFonts w:ascii="仿宋" w:eastAsia="仿宋" w:hAnsi="仿宋" w:cs="仿宋" w:hint="eastAsia"/>
                <w:szCs w:val="21"/>
              </w:rPr>
              <w:t>任务完成时间</w:t>
            </w:r>
          </w:p>
        </w:tc>
        <w:tc>
          <w:tcPr>
            <w:tcW w:w="1151" w:type="dxa"/>
            <w:gridSpan w:val="3"/>
            <w:vAlign w:val="center"/>
          </w:tcPr>
          <w:p w:rsidR="00561458" w:rsidRDefault="0037116B">
            <w:pPr>
              <w:spacing w:line="240" w:lineRule="exact"/>
              <w:jc w:val="center"/>
              <w:rPr>
                <w:rFonts w:ascii="宋体" w:hAnsi="宋体" w:cs="宋体"/>
                <w:szCs w:val="21"/>
              </w:rPr>
            </w:pPr>
            <w:r>
              <w:rPr>
                <w:rFonts w:ascii="宋体" w:hAnsi="宋体" w:cs="宋体" w:hint="eastAsia"/>
                <w:szCs w:val="21"/>
              </w:rPr>
              <w:t>2021</w:t>
            </w:r>
            <w:r>
              <w:rPr>
                <w:rFonts w:ascii="宋体" w:hAnsi="宋体" w:cs="宋体" w:hint="eastAsia"/>
                <w:szCs w:val="21"/>
              </w:rPr>
              <w:t>年</w:t>
            </w:r>
            <w:r>
              <w:rPr>
                <w:rFonts w:ascii="宋体" w:hAnsi="宋体" w:cs="宋体" w:hint="eastAsia"/>
                <w:szCs w:val="21"/>
              </w:rPr>
              <w:t>12</w:t>
            </w:r>
            <w:r>
              <w:rPr>
                <w:rFonts w:ascii="宋体" w:hAnsi="宋体" w:cs="宋体" w:hint="eastAsia"/>
                <w:szCs w:val="21"/>
              </w:rPr>
              <w:t>月</w:t>
            </w:r>
            <w:r>
              <w:rPr>
                <w:rFonts w:ascii="宋体" w:hAnsi="宋体" w:cs="宋体" w:hint="eastAsia"/>
                <w:szCs w:val="21"/>
              </w:rPr>
              <w:t>31</w:t>
            </w:r>
            <w:r>
              <w:rPr>
                <w:rFonts w:ascii="宋体" w:hAnsi="宋体" w:cs="宋体" w:hint="eastAsia"/>
                <w:szCs w:val="21"/>
              </w:rPr>
              <w:t>日前</w:t>
            </w:r>
          </w:p>
        </w:tc>
        <w:tc>
          <w:tcPr>
            <w:tcW w:w="3674" w:type="dxa"/>
            <w:gridSpan w:val="5"/>
            <w:tcBorders>
              <w:bottom w:val="single" w:sz="4" w:space="0" w:color="auto"/>
            </w:tcBorders>
            <w:vAlign w:val="center"/>
          </w:tcPr>
          <w:p w:rsidR="00561458" w:rsidRDefault="0037116B">
            <w:pPr>
              <w:jc w:val="center"/>
              <w:rPr>
                <w:rFonts w:ascii="宋体" w:hAnsi="宋体" w:cs="宋体"/>
                <w:szCs w:val="21"/>
              </w:rPr>
            </w:pPr>
            <w:r>
              <w:rPr>
                <w:rFonts w:ascii="宋体" w:hAnsi="宋体" w:cs="宋体" w:hint="eastAsia"/>
                <w:color w:val="666666"/>
                <w:szCs w:val="21"/>
              </w:rPr>
              <w:t>2021</w:t>
            </w:r>
            <w:r>
              <w:rPr>
                <w:rFonts w:ascii="宋体" w:hAnsi="宋体" w:cs="宋体" w:hint="eastAsia"/>
                <w:color w:val="666666"/>
                <w:szCs w:val="21"/>
              </w:rPr>
              <w:t>年</w:t>
            </w:r>
            <w:r>
              <w:rPr>
                <w:rFonts w:ascii="宋体" w:hAnsi="宋体" w:cs="宋体" w:hint="eastAsia"/>
                <w:color w:val="666666"/>
                <w:szCs w:val="21"/>
              </w:rPr>
              <w:t>12</w:t>
            </w:r>
            <w:r>
              <w:rPr>
                <w:rFonts w:ascii="宋体" w:hAnsi="宋体" w:cs="宋体" w:hint="eastAsia"/>
                <w:color w:val="666666"/>
                <w:szCs w:val="21"/>
              </w:rPr>
              <w:t>月</w:t>
            </w:r>
            <w:r>
              <w:rPr>
                <w:rFonts w:ascii="宋体" w:hAnsi="宋体" w:cs="宋体" w:hint="eastAsia"/>
                <w:color w:val="666666"/>
                <w:szCs w:val="21"/>
              </w:rPr>
              <w:t>31</w:t>
            </w:r>
            <w:r>
              <w:rPr>
                <w:rFonts w:ascii="宋体" w:hAnsi="宋体" w:cs="宋体" w:hint="eastAsia"/>
                <w:color w:val="666666"/>
                <w:szCs w:val="21"/>
              </w:rPr>
              <w:t>日前</w:t>
            </w:r>
          </w:p>
        </w:tc>
      </w:tr>
      <w:tr w:rsidR="00561458">
        <w:trPr>
          <w:trHeight w:hRule="exact" w:val="793"/>
        </w:trPr>
        <w:tc>
          <w:tcPr>
            <w:tcW w:w="1073" w:type="dxa"/>
            <w:vMerge/>
            <w:vAlign w:val="center"/>
          </w:tcPr>
          <w:p w:rsidR="00561458" w:rsidRDefault="00561458">
            <w:pPr>
              <w:jc w:val="center"/>
              <w:rPr>
                <w:rFonts w:eastAsia="仿宋_GB2312"/>
                <w:szCs w:val="21"/>
              </w:rPr>
            </w:pPr>
          </w:p>
        </w:tc>
        <w:tc>
          <w:tcPr>
            <w:tcW w:w="1167" w:type="dxa"/>
            <w:gridSpan w:val="3"/>
            <w:vMerge/>
            <w:vAlign w:val="center"/>
          </w:tcPr>
          <w:p w:rsidR="00561458" w:rsidRDefault="00561458">
            <w:pPr>
              <w:jc w:val="center"/>
              <w:rPr>
                <w:rFonts w:eastAsia="仿宋_GB2312"/>
                <w:szCs w:val="21"/>
              </w:rPr>
            </w:pPr>
          </w:p>
        </w:tc>
        <w:tc>
          <w:tcPr>
            <w:tcW w:w="1216" w:type="dxa"/>
            <w:gridSpan w:val="3"/>
            <w:vAlign w:val="center"/>
          </w:tcPr>
          <w:p w:rsidR="00561458" w:rsidRDefault="0037116B">
            <w:pPr>
              <w:spacing w:line="360" w:lineRule="exact"/>
              <w:jc w:val="center"/>
              <w:rPr>
                <w:rFonts w:ascii="宋体" w:hAnsi="宋体" w:cs="宋体"/>
                <w:szCs w:val="21"/>
              </w:rPr>
            </w:pPr>
            <w:r>
              <w:rPr>
                <w:rFonts w:ascii="宋体" w:hAnsi="宋体" w:cs="宋体" w:hint="eastAsia"/>
                <w:szCs w:val="21"/>
              </w:rPr>
              <w:t>成本指标</w:t>
            </w:r>
          </w:p>
        </w:tc>
        <w:tc>
          <w:tcPr>
            <w:tcW w:w="1799" w:type="dxa"/>
            <w:gridSpan w:val="6"/>
            <w:vAlign w:val="center"/>
          </w:tcPr>
          <w:p w:rsidR="00561458" w:rsidRDefault="0037116B">
            <w:pPr>
              <w:spacing w:line="360" w:lineRule="exact"/>
              <w:rPr>
                <w:rFonts w:ascii="仿宋" w:eastAsia="仿宋" w:hAnsi="仿宋" w:cs="仿宋"/>
                <w:szCs w:val="21"/>
              </w:rPr>
            </w:pPr>
            <w:r>
              <w:rPr>
                <w:rFonts w:ascii="仿宋" w:eastAsia="仿宋" w:hAnsi="仿宋" w:cs="仿宋" w:hint="eastAsia"/>
                <w:szCs w:val="21"/>
              </w:rPr>
              <w:t>严格控制预算成本</w:t>
            </w:r>
          </w:p>
        </w:tc>
        <w:tc>
          <w:tcPr>
            <w:tcW w:w="1151" w:type="dxa"/>
            <w:gridSpan w:val="3"/>
            <w:vAlign w:val="center"/>
          </w:tcPr>
          <w:p w:rsidR="00561458" w:rsidRDefault="0037116B">
            <w:pPr>
              <w:spacing w:line="240" w:lineRule="exact"/>
              <w:jc w:val="center"/>
              <w:rPr>
                <w:rFonts w:ascii="宋体" w:hAnsi="宋体" w:cs="宋体"/>
                <w:szCs w:val="21"/>
              </w:rPr>
            </w:pPr>
            <w:r>
              <w:rPr>
                <w:rFonts w:ascii="宋体" w:hAnsi="宋体" w:cs="宋体" w:hint="eastAsia"/>
                <w:szCs w:val="21"/>
              </w:rPr>
              <w:t>≤</w:t>
            </w:r>
            <w:r>
              <w:rPr>
                <w:rFonts w:ascii="宋体" w:hAnsi="宋体" w:cs="宋体" w:hint="eastAsia"/>
                <w:szCs w:val="21"/>
              </w:rPr>
              <w:t>203.6</w:t>
            </w:r>
            <w:r>
              <w:rPr>
                <w:rFonts w:ascii="宋体" w:hAnsi="宋体" w:cs="宋体" w:hint="eastAsia"/>
                <w:szCs w:val="21"/>
              </w:rPr>
              <w:t>万元</w:t>
            </w:r>
          </w:p>
        </w:tc>
        <w:tc>
          <w:tcPr>
            <w:tcW w:w="3674" w:type="dxa"/>
            <w:gridSpan w:val="5"/>
            <w:tcBorders>
              <w:bottom w:val="single" w:sz="4" w:space="0" w:color="auto"/>
            </w:tcBorders>
            <w:vAlign w:val="center"/>
          </w:tcPr>
          <w:p w:rsidR="00561458" w:rsidRDefault="0037116B">
            <w:pPr>
              <w:jc w:val="center"/>
              <w:rPr>
                <w:rFonts w:ascii="宋体" w:hAnsi="宋体" w:cs="宋体"/>
                <w:szCs w:val="21"/>
              </w:rPr>
            </w:pPr>
            <w:r>
              <w:rPr>
                <w:rFonts w:ascii="宋体" w:hAnsi="宋体" w:cs="宋体" w:hint="eastAsia"/>
                <w:szCs w:val="21"/>
              </w:rPr>
              <w:t>203.6</w:t>
            </w:r>
            <w:r>
              <w:rPr>
                <w:rFonts w:ascii="宋体" w:hAnsi="宋体" w:cs="宋体" w:hint="eastAsia"/>
                <w:szCs w:val="21"/>
              </w:rPr>
              <w:t>万元</w:t>
            </w:r>
          </w:p>
        </w:tc>
      </w:tr>
      <w:tr w:rsidR="00561458">
        <w:trPr>
          <w:trHeight w:hRule="exact" w:val="1038"/>
        </w:trPr>
        <w:tc>
          <w:tcPr>
            <w:tcW w:w="1073" w:type="dxa"/>
            <w:vMerge/>
            <w:vAlign w:val="center"/>
          </w:tcPr>
          <w:p w:rsidR="00561458" w:rsidRDefault="00561458">
            <w:pPr>
              <w:jc w:val="center"/>
              <w:rPr>
                <w:rFonts w:eastAsia="仿宋_GB2312"/>
                <w:szCs w:val="21"/>
              </w:rPr>
            </w:pPr>
          </w:p>
        </w:tc>
        <w:tc>
          <w:tcPr>
            <w:tcW w:w="1167" w:type="dxa"/>
            <w:gridSpan w:val="3"/>
            <w:vMerge w:val="restart"/>
            <w:vAlign w:val="center"/>
          </w:tcPr>
          <w:p w:rsidR="00561458" w:rsidRDefault="0037116B">
            <w:pPr>
              <w:jc w:val="center"/>
              <w:rPr>
                <w:rFonts w:eastAsia="仿宋_GB2312"/>
                <w:szCs w:val="21"/>
              </w:rPr>
            </w:pPr>
            <w:r>
              <w:rPr>
                <w:rFonts w:eastAsia="仿宋_GB2312" w:hint="eastAsia"/>
                <w:szCs w:val="21"/>
              </w:rPr>
              <w:t>项目效益指标</w:t>
            </w:r>
          </w:p>
        </w:tc>
        <w:tc>
          <w:tcPr>
            <w:tcW w:w="1216" w:type="dxa"/>
            <w:gridSpan w:val="3"/>
            <w:vAlign w:val="center"/>
          </w:tcPr>
          <w:p w:rsidR="00561458" w:rsidRDefault="0037116B">
            <w:pPr>
              <w:spacing w:line="360" w:lineRule="exact"/>
              <w:jc w:val="center"/>
              <w:rPr>
                <w:rFonts w:ascii="宋体" w:hAnsi="宋体" w:cs="宋体"/>
                <w:szCs w:val="21"/>
              </w:rPr>
            </w:pPr>
            <w:r>
              <w:rPr>
                <w:rFonts w:ascii="宋体" w:hAnsi="宋体" w:cs="宋体" w:hint="eastAsia"/>
                <w:szCs w:val="21"/>
              </w:rPr>
              <w:t>经济效益</w:t>
            </w:r>
          </w:p>
          <w:p w:rsidR="00561458" w:rsidRDefault="0037116B">
            <w:pPr>
              <w:spacing w:line="360" w:lineRule="exact"/>
              <w:jc w:val="center"/>
              <w:rPr>
                <w:rFonts w:ascii="宋体" w:hAnsi="宋体" w:cs="宋体"/>
                <w:szCs w:val="21"/>
              </w:rPr>
            </w:pPr>
            <w:r>
              <w:rPr>
                <w:rFonts w:ascii="宋体" w:hAnsi="宋体" w:cs="宋体" w:hint="eastAsia"/>
                <w:szCs w:val="21"/>
              </w:rPr>
              <w:t>指标</w:t>
            </w:r>
          </w:p>
        </w:tc>
        <w:tc>
          <w:tcPr>
            <w:tcW w:w="1799" w:type="dxa"/>
            <w:gridSpan w:val="6"/>
            <w:vAlign w:val="center"/>
          </w:tcPr>
          <w:p w:rsidR="00561458" w:rsidRDefault="00561458">
            <w:pPr>
              <w:spacing w:line="360" w:lineRule="exact"/>
              <w:jc w:val="center"/>
              <w:rPr>
                <w:rFonts w:ascii="仿宋" w:eastAsia="仿宋" w:hAnsi="仿宋" w:cs="仿宋"/>
                <w:szCs w:val="21"/>
              </w:rPr>
            </w:pPr>
          </w:p>
        </w:tc>
        <w:tc>
          <w:tcPr>
            <w:tcW w:w="1151" w:type="dxa"/>
            <w:gridSpan w:val="3"/>
            <w:vAlign w:val="center"/>
          </w:tcPr>
          <w:p w:rsidR="00561458" w:rsidRDefault="00561458">
            <w:pPr>
              <w:jc w:val="center"/>
              <w:rPr>
                <w:rFonts w:ascii="宋体" w:hAnsi="宋体" w:cs="宋体"/>
                <w:szCs w:val="21"/>
              </w:rPr>
            </w:pPr>
          </w:p>
        </w:tc>
        <w:tc>
          <w:tcPr>
            <w:tcW w:w="3674" w:type="dxa"/>
            <w:gridSpan w:val="5"/>
            <w:tcBorders>
              <w:bottom w:val="single" w:sz="4" w:space="0" w:color="auto"/>
            </w:tcBorders>
            <w:vAlign w:val="center"/>
          </w:tcPr>
          <w:p w:rsidR="00561458" w:rsidRDefault="00561458">
            <w:pPr>
              <w:jc w:val="center"/>
              <w:rPr>
                <w:rFonts w:ascii="宋体" w:hAnsi="宋体" w:cs="宋体"/>
                <w:szCs w:val="21"/>
              </w:rPr>
            </w:pPr>
          </w:p>
        </w:tc>
      </w:tr>
      <w:tr w:rsidR="00561458">
        <w:trPr>
          <w:trHeight w:hRule="exact" w:val="1053"/>
        </w:trPr>
        <w:tc>
          <w:tcPr>
            <w:tcW w:w="1073" w:type="dxa"/>
            <w:vMerge/>
            <w:vAlign w:val="center"/>
          </w:tcPr>
          <w:p w:rsidR="00561458" w:rsidRDefault="00561458">
            <w:pPr>
              <w:jc w:val="center"/>
              <w:rPr>
                <w:rFonts w:eastAsia="仿宋_GB2312"/>
                <w:szCs w:val="21"/>
              </w:rPr>
            </w:pPr>
          </w:p>
        </w:tc>
        <w:tc>
          <w:tcPr>
            <w:tcW w:w="1167" w:type="dxa"/>
            <w:gridSpan w:val="3"/>
            <w:vMerge/>
            <w:vAlign w:val="center"/>
          </w:tcPr>
          <w:p w:rsidR="00561458" w:rsidRDefault="00561458">
            <w:pPr>
              <w:jc w:val="center"/>
              <w:rPr>
                <w:rFonts w:eastAsia="仿宋_GB2312"/>
                <w:szCs w:val="21"/>
              </w:rPr>
            </w:pPr>
          </w:p>
        </w:tc>
        <w:tc>
          <w:tcPr>
            <w:tcW w:w="1216" w:type="dxa"/>
            <w:gridSpan w:val="3"/>
            <w:vAlign w:val="center"/>
          </w:tcPr>
          <w:p w:rsidR="00561458" w:rsidRDefault="0037116B">
            <w:pPr>
              <w:spacing w:line="360" w:lineRule="exact"/>
              <w:jc w:val="center"/>
              <w:rPr>
                <w:rFonts w:ascii="宋体" w:hAnsi="宋体" w:cs="宋体"/>
                <w:szCs w:val="21"/>
              </w:rPr>
            </w:pPr>
            <w:r>
              <w:rPr>
                <w:rFonts w:ascii="宋体" w:hAnsi="宋体" w:cs="宋体" w:hint="eastAsia"/>
                <w:szCs w:val="21"/>
              </w:rPr>
              <w:t>社会效益</w:t>
            </w:r>
          </w:p>
          <w:p w:rsidR="00561458" w:rsidRDefault="0037116B">
            <w:pPr>
              <w:spacing w:line="360" w:lineRule="exact"/>
              <w:jc w:val="center"/>
              <w:rPr>
                <w:rFonts w:ascii="宋体" w:hAnsi="宋体" w:cs="宋体"/>
                <w:szCs w:val="21"/>
              </w:rPr>
            </w:pPr>
            <w:r>
              <w:rPr>
                <w:rFonts w:ascii="宋体" w:hAnsi="宋体" w:cs="宋体" w:hint="eastAsia"/>
                <w:szCs w:val="21"/>
              </w:rPr>
              <w:t>指标</w:t>
            </w:r>
          </w:p>
        </w:tc>
        <w:tc>
          <w:tcPr>
            <w:tcW w:w="1799" w:type="dxa"/>
            <w:gridSpan w:val="6"/>
            <w:vAlign w:val="center"/>
          </w:tcPr>
          <w:p w:rsidR="00561458" w:rsidRDefault="0037116B">
            <w:pPr>
              <w:spacing w:line="360" w:lineRule="exact"/>
              <w:jc w:val="center"/>
              <w:rPr>
                <w:rFonts w:ascii="仿宋" w:eastAsia="仿宋" w:hAnsi="仿宋" w:cs="仿宋"/>
                <w:szCs w:val="21"/>
              </w:rPr>
            </w:pPr>
            <w:r>
              <w:rPr>
                <w:rFonts w:ascii="仿宋" w:eastAsia="仿宋" w:hAnsi="仿宋" w:cs="仿宋" w:hint="eastAsia"/>
                <w:szCs w:val="21"/>
              </w:rPr>
              <w:t>社会经济秩序得到整治，人民群众安全得到保证</w:t>
            </w:r>
          </w:p>
        </w:tc>
        <w:tc>
          <w:tcPr>
            <w:tcW w:w="1151" w:type="dxa"/>
            <w:gridSpan w:val="3"/>
            <w:vAlign w:val="center"/>
          </w:tcPr>
          <w:p w:rsidR="00561458" w:rsidRDefault="0037116B">
            <w:pPr>
              <w:jc w:val="center"/>
              <w:rPr>
                <w:rFonts w:ascii="宋体" w:hAnsi="宋体" w:cs="宋体"/>
                <w:szCs w:val="21"/>
              </w:rPr>
            </w:pPr>
            <w:r>
              <w:rPr>
                <w:rFonts w:ascii="宋体" w:hAnsi="宋体" w:cs="宋体" w:hint="eastAsia"/>
                <w:szCs w:val="21"/>
              </w:rPr>
              <w:t>1</w:t>
            </w:r>
          </w:p>
        </w:tc>
        <w:tc>
          <w:tcPr>
            <w:tcW w:w="3674" w:type="dxa"/>
            <w:gridSpan w:val="5"/>
            <w:tcBorders>
              <w:bottom w:val="single" w:sz="4" w:space="0" w:color="auto"/>
            </w:tcBorders>
            <w:vAlign w:val="center"/>
          </w:tcPr>
          <w:p w:rsidR="00561458" w:rsidRDefault="0037116B">
            <w:pPr>
              <w:jc w:val="center"/>
              <w:rPr>
                <w:rFonts w:ascii="宋体" w:hAnsi="宋体" w:cs="宋体"/>
                <w:szCs w:val="21"/>
              </w:rPr>
            </w:pPr>
            <w:r>
              <w:rPr>
                <w:rFonts w:ascii="宋体" w:hAnsi="宋体" w:cs="宋体" w:hint="eastAsia"/>
                <w:szCs w:val="21"/>
              </w:rPr>
              <w:t>9</w:t>
            </w:r>
            <w:r>
              <w:rPr>
                <w:rFonts w:ascii="宋体" w:hAnsi="宋体" w:cs="宋体" w:hint="eastAsia"/>
                <w:szCs w:val="21"/>
              </w:rPr>
              <w:t>6</w:t>
            </w:r>
            <w:r>
              <w:rPr>
                <w:rFonts w:ascii="宋体" w:hAnsi="宋体" w:cs="宋体" w:hint="eastAsia"/>
                <w:szCs w:val="21"/>
              </w:rPr>
              <w:t>%</w:t>
            </w:r>
          </w:p>
        </w:tc>
      </w:tr>
      <w:tr w:rsidR="00561458">
        <w:trPr>
          <w:trHeight w:hRule="exact" w:val="1038"/>
        </w:trPr>
        <w:tc>
          <w:tcPr>
            <w:tcW w:w="1073" w:type="dxa"/>
            <w:vMerge/>
            <w:vAlign w:val="center"/>
          </w:tcPr>
          <w:p w:rsidR="00561458" w:rsidRDefault="00561458">
            <w:pPr>
              <w:jc w:val="center"/>
              <w:rPr>
                <w:rFonts w:eastAsia="仿宋_GB2312"/>
                <w:szCs w:val="21"/>
              </w:rPr>
            </w:pPr>
          </w:p>
        </w:tc>
        <w:tc>
          <w:tcPr>
            <w:tcW w:w="1167" w:type="dxa"/>
            <w:gridSpan w:val="3"/>
            <w:vMerge/>
            <w:vAlign w:val="center"/>
          </w:tcPr>
          <w:p w:rsidR="00561458" w:rsidRDefault="00561458">
            <w:pPr>
              <w:jc w:val="center"/>
              <w:rPr>
                <w:rFonts w:eastAsia="仿宋_GB2312"/>
                <w:szCs w:val="21"/>
              </w:rPr>
            </w:pPr>
          </w:p>
        </w:tc>
        <w:tc>
          <w:tcPr>
            <w:tcW w:w="1216" w:type="dxa"/>
            <w:gridSpan w:val="3"/>
            <w:vAlign w:val="center"/>
          </w:tcPr>
          <w:p w:rsidR="00561458" w:rsidRDefault="0037116B">
            <w:pPr>
              <w:spacing w:line="360" w:lineRule="exact"/>
              <w:jc w:val="center"/>
              <w:rPr>
                <w:rFonts w:ascii="宋体" w:hAnsi="宋体" w:cs="宋体"/>
                <w:szCs w:val="21"/>
              </w:rPr>
            </w:pPr>
            <w:r>
              <w:rPr>
                <w:rFonts w:ascii="宋体" w:hAnsi="宋体" w:cs="宋体" w:hint="eastAsia"/>
                <w:szCs w:val="21"/>
              </w:rPr>
              <w:t>生态效益</w:t>
            </w:r>
          </w:p>
          <w:p w:rsidR="00561458" w:rsidRDefault="0037116B">
            <w:pPr>
              <w:spacing w:line="360" w:lineRule="exact"/>
              <w:jc w:val="center"/>
              <w:rPr>
                <w:rFonts w:ascii="宋体" w:hAnsi="宋体" w:cs="宋体"/>
                <w:szCs w:val="21"/>
              </w:rPr>
            </w:pPr>
            <w:r>
              <w:rPr>
                <w:rFonts w:ascii="宋体" w:hAnsi="宋体" w:cs="宋体" w:hint="eastAsia"/>
                <w:szCs w:val="21"/>
              </w:rPr>
              <w:t>指标</w:t>
            </w:r>
          </w:p>
        </w:tc>
        <w:tc>
          <w:tcPr>
            <w:tcW w:w="1799" w:type="dxa"/>
            <w:gridSpan w:val="6"/>
            <w:vAlign w:val="center"/>
          </w:tcPr>
          <w:p w:rsidR="00561458" w:rsidRDefault="0037116B">
            <w:pPr>
              <w:spacing w:line="360" w:lineRule="exact"/>
              <w:jc w:val="center"/>
              <w:rPr>
                <w:rFonts w:ascii="仿宋" w:eastAsia="仿宋" w:hAnsi="仿宋" w:cs="仿宋"/>
                <w:szCs w:val="21"/>
              </w:rPr>
            </w:pPr>
            <w:r>
              <w:rPr>
                <w:rFonts w:ascii="仿宋" w:eastAsia="仿宋" w:hAnsi="仿宋" w:cs="仿宋" w:hint="eastAsia"/>
                <w:color w:val="666666"/>
                <w:szCs w:val="21"/>
                <w:shd w:val="clear" w:color="auto" w:fill="FFFFFF"/>
              </w:rPr>
              <w:t>工矿商贸、非煤矿山、危险化学品、烟花爆竹企业合格率</w:t>
            </w:r>
          </w:p>
        </w:tc>
        <w:tc>
          <w:tcPr>
            <w:tcW w:w="1151" w:type="dxa"/>
            <w:gridSpan w:val="3"/>
            <w:vAlign w:val="center"/>
          </w:tcPr>
          <w:p w:rsidR="00561458" w:rsidRDefault="0037116B">
            <w:pPr>
              <w:jc w:val="center"/>
              <w:rPr>
                <w:rFonts w:ascii="宋体" w:hAnsi="宋体" w:cs="宋体"/>
                <w:szCs w:val="21"/>
              </w:rPr>
            </w:pPr>
            <w:r>
              <w:rPr>
                <w:rFonts w:ascii="宋体" w:hAnsi="宋体" w:cs="宋体" w:hint="eastAsia"/>
                <w:szCs w:val="21"/>
              </w:rPr>
              <w:t>1</w:t>
            </w:r>
          </w:p>
        </w:tc>
        <w:tc>
          <w:tcPr>
            <w:tcW w:w="3674" w:type="dxa"/>
            <w:gridSpan w:val="5"/>
            <w:tcBorders>
              <w:bottom w:val="single" w:sz="4" w:space="0" w:color="auto"/>
            </w:tcBorders>
            <w:vAlign w:val="center"/>
          </w:tcPr>
          <w:p w:rsidR="00561458" w:rsidRDefault="0037116B">
            <w:pPr>
              <w:jc w:val="center"/>
              <w:rPr>
                <w:rFonts w:ascii="宋体" w:hAnsi="宋体" w:cs="宋体"/>
                <w:szCs w:val="21"/>
              </w:rPr>
            </w:pPr>
            <w:r>
              <w:rPr>
                <w:rFonts w:ascii="宋体" w:hAnsi="宋体" w:cs="宋体" w:hint="eastAsia"/>
                <w:szCs w:val="21"/>
              </w:rPr>
              <w:t>9</w:t>
            </w:r>
            <w:r>
              <w:rPr>
                <w:rFonts w:ascii="宋体" w:hAnsi="宋体" w:cs="宋体" w:hint="eastAsia"/>
                <w:szCs w:val="21"/>
              </w:rPr>
              <w:t>5</w:t>
            </w:r>
            <w:r>
              <w:rPr>
                <w:rFonts w:ascii="宋体" w:hAnsi="宋体" w:cs="宋体" w:hint="eastAsia"/>
                <w:szCs w:val="21"/>
              </w:rPr>
              <w:t>%</w:t>
            </w:r>
          </w:p>
        </w:tc>
      </w:tr>
      <w:tr w:rsidR="00561458">
        <w:trPr>
          <w:trHeight w:hRule="exact" w:val="743"/>
        </w:trPr>
        <w:tc>
          <w:tcPr>
            <w:tcW w:w="1073" w:type="dxa"/>
            <w:vMerge/>
            <w:vAlign w:val="center"/>
          </w:tcPr>
          <w:p w:rsidR="00561458" w:rsidRDefault="00561458">
            <w:pPr>
              <w:jc w:val="center"/>
              <w:rPr>
                <w:rFonts w:eastAsia="仿宋_GB2312"/>
                <w:szCs w:val="21"/>
              </w:rPr>
            </w:pPr>
          </w:p>
        </w:tc>
        <w:tc>
          <w:tcPr>
            <w:tcW w:w="1167" w:type="dxa"/>
            <w:gridSpan w:val="3"/>
            <w:vMerge/>
            <w:vAlign w:val="center"/>
          </w:tcPr>
          <w:p w:rsidR="00561458" w:rsidRDefault="00561458">
            <w:pPr>
              <w:jc w:val="center"/>
              <w:rPr>
                <w:rFonts w:eastAsia="仿宋_GB2312"/>
                <w:szCs w:val="21"/>
              </w:rPr>
            </w:pPr>
          </w:p>
        </w:tc>
        <w:tc>
          <w:tcPr>
            <w:tcW w:w="1216" w:type="dxa"/>
            <w:gridSpan w:val="3"/>
            <w:vAlign w:val="center"/>
          </w:tcPr>
          <w:p w:rsidR="00561458" w:rsidRDefault="0037116B">
            <w:pPr>
              <w:spacing w:line="360" w:lineRule="exact"/>
              <w:jc w:val="center"/>
              <w:rPr>
                <w:rFonts w:ascii="宋体" w:hAnsi="宋体" w:cs="宋体"/>
                <w:szCs w:val="21"/>
              </w:rPr>
            </w:pPr>
            <w:r>
              <w:rPr>
                <w:rFonts w:ascii="宋体" w:hAnsi="宋体" w:cs="宋体" w:hint="eastAsia"/>
                <w:szCs w:val="21"/>
              </w:rPr>
              <w:t>服务对象满意度</w:t>
            </w:r>
          </w:p>
          <w:p w:rsidR="00561458" w:rsidRDefault="0037116B">
            <w:pPr>
              <w:spacing w:line="360" w:lineRule="exact"/>
              <w:jc w:val="center"/>
              <w:rPr>
                <w:rFonts w:ascii="宋体" w:hAnsi="宋体" w:cs="宋体"/>
                <w:szCs w:val="21"/>
              </w:rPr>
            </w:pPr>
            <w:r>
              <w:rPr>
                <w:rFonts w:ascii="宋体" w:hAnsi="宋体" w:cs="宋体" w:hint="eastAsia"/>
                <w:szCs w:val="21"/>
              </w:rPr>
              <w:t>指标</w:t>
            </w:r>
          </w:p>
        </w:tc>
        <w:tc>
          <w:tcPr>
            <w:tcW w:w="1799" w:type="dxa"/>
            <w:gridSpan w:val="6"/>
            <w:vAlign w:val="center"/>
          </w:tcPr>
          <w:p w:rsidR="00561458" w:rsidRDefault="0037116B">
            <w:pPr>
              <w:spacing w:line="360" w:lineRule="exact"/>
              <w:rPr>
                <w:rFonts w:ascii="仿宋" w:eastAsia="仿宋" w:hAnsi="仿宋" w:cs="仿宋"/>
                <w:szCs w:val="21"/>
              </w:rPr>
            </w:pPr>
            <w:r>
              <w:rPr>
                <w:rFonts w:ascii="仿宋" w:eastAsia="仿宋" w:hAnsi="仿宋" w:cs="仿宋" w:hint="eastAsia"/>
                <w:color w:val="000000"/>
                <w:szCs w:val="21"/>
              </w:rPr>
              <w:t>社会公众比较满意</w:t>
            </w:r>
          </w:p>
        </w:tc>
        <w:tc>
          <w:tcPr>
            <w:tcW w:w="1151" w:type="dxa"/>
            <w:gridSpan w:val="3"/>
            <w:vAlign w:val="center"/>
          </w:tcPr>
          <w:p w:rsidR="00561458" w:rsidRDefault="0037116B">
            <w:pPr>
              <w:jc w:val="center"/>
              <w:rPr>
                <w:rFonts w:ascii="宋体" w:hAnsi="宋体" w:cs="宋体"/>
                <w:szCs w:val="21"/>
              </w:rPr>
            </w:pPr>
            <w:r>
              <w:rPr>
                <w:rFonts w:ascii="宋体" w:hAnsi="宋体" w:cs="宋体" w:hint="eastAsia"/>
                <w:szCs w:val="21"/>
              </w:rPr>
              <w:t>≥</w:t>
            </w:r>
            <w:r>
              <w:rPr>
                <w:rFonts w:ascii="宋体" w:hAnsi="宋体" w:cs="宋体" w:hint="eastAsia"/>
                <w:szCs w:val="21"/>
              </w:rPr>
              <w:t>95%</w:t>
            </w:r>
          </w:p>
        </w:tc>
        <w:tc>
          <w:tcPr>
            <w:tcW w:w="3674" w:type="dxa"/>
            <w:gridSpan w:val="5"/>
            <w:tcBorders>
              <w:bottom w:val="single" w:sz="4" w:space="0" w:color="auto"/>
            </w:tcBorders>
            <w:vAlign w:val="center"/>
          </w:tcPr>
          <w:p w:rsidR="00561458" w:rsidRDefault="0037116B">
            <w:pPr>
              <w:jc w:val="center"/>
              <w:rPr>
                <w:rFonts w:ascii="宋体" w:hAnsi="宋体" w:cs="宋体"/>
                <w:szCs w:val="21"/>
              </w:rPr>
            </w:pPr>
            <w:r>
              <w:rPr>
                <w:rFonts w:ascii="宋体" w:hAnsi="宋体" w:cs="宋体" w:hint="eastAsia"/>
                <w:szCs w:val="21"/>
              </w:rPr>
              <w:t>98%</w:t>
            </w:r>
          </w:p>
        </w:tc>
      </w:tr>
      <w:tr w:rsidR="00561458">
        <w:trPr>
          <w:trHeight w:hRule="exact" w:val="567"/>
        </w:trPr>
        <w:tc>
          <w:tcPr>
            <w:tcW w:w="2240" w:type="dxa"/>
            <w:gridSpan w:val="4"/>
            <w:tcBorders>
              <w:bottom w:val="single" w:sz="4" w:space="0" w:color="auto"/>
            </w:tcBorders>
            <w:vAlign w:val="center"/>
          </w:tcPr>
          <w:p w:rsidR="00561458" w:rsidRDefault="0037116B">
            <w:pPr>
              <w:jc w:val="center"/>
              <w:rPr>
                <w:rFonts w:eastAsia="仿宋_GB2312"/>
                <w:szCs w:val="21"/>
              </w:rPr>
            </w:pPr>
            <w:r>
              <w:rPr>
                <w:rFonts w:eastAsia="仿宋_GB2312" w:hint="eastAsia"/>
                <w:bCs/>
                <w:szCs w:val="21"/>
              </w:rPr>
              <w:t>绩效自评综合得分</w:t>
            </w:r>
          </w:p>
        </w:tc>
        <w:tc>
          <w:tcPr>
            <w:tcW w:w="7840" w:type="dxa"/>
            <w:gridSpan w:val="17"/>
            <w:tcBorders>
              <w:bottom w:val="single" w:sz="4" w:space="0" w:color="auto"/>
            </w:tcBorders>
            <w:vAlign w:val="center"/>
          </w:tcPr>
          <w:p w:rsidR="00561458" w:rsidRDefault="0037116B">
            <w:pPr>
              <w:rPr>
                <w:rFonts w:eastAsia="仿宋_GB2312"/>
                <w:szCs w:val="21"/>
              </w:rPr>
            </w:pPr>
            <w:r>
              <w:rPr>
                <w:rFonts w:eastAsia="仿宋_GB2312" w:hint="eastAsia"/>
                <w:szCs w:val="21"/>
              </w:rPr>
              <w:t>9</w:t>
            </w:r>
            <w:r>
              <w:rPr>
                <w:rFonts w:eastAsia="仿宋_GB2312" w:hint="eastAsia"/>
                <w:szCs w:val="21"/>
              </w:rPr>
              <w:t>6</w:t>
            </w:r>
          </w:p>
        </w:tc>
      </w:tr>
      <w:tr w:rsidR="00561458">
        <w:trPr>
          <w:trHeight w:hRule="exact" w:val="567"/>
        </w:trPr>
        <w:tc>
          <w:tcPr>
            <w:tcW w:w="2240" w:type="dxa"/>
            <w:gridSpan w:val="4"/>
            <w:tcBorders>
              <w:bottom w:val="single" w:sz="4" w:space="0" w:color="auto"/>
            </w:tcBorders>
            <w:vAlign w:val="center"/>
          </w:tcPr>
          <w:p w:rsidR="00561458" w:rsidRDefault="0037116B">
            <w:pPr>
              <w:jc w:val="center"/>
              <w:rPr>
                <w:rFonts w:eastAsia="仿宋_GB2312"/>
                <w:bCs/>
                <w:szCs w:val="21"/>
              </w:rPr>
            </w:pPr>
            <w:r>
              <w:rPr>
                <w:rFonts w:eastAsia="仿宋_GB2312" w:hint="eastAsia"/>
                <w:bCs/>
                <w:szCs w:val="21"/>
              </w:rPr>
              <w:t>评价等次</w:t>
            </w:r>
          </w:p>
        </w:tc>
        <w:tc>
          <w:tcPr>
            <w:tcW w:w="7840" w:type="dxa"/>
            <w:gridSpan w:val="17"/>
            <w:tcBorders>
              <w:bottom w:val="single" w:sz="4" w:space="0" w:color="auto"/>
            </w:tcBorders>
            <w:vAlign w:val="center"/>
          </w:tcPr>
          <w:p w:rsidR="00561458" w:rsidRDefault="0037116B">
            <w:pPr>
              <w:rPr>
                <w:rFonts w:eastAsia="仿宋_GB2312"/>
                <w:szCs w:val="21"/>
              </w:rPr>
            </w:pPr>
            <w:r>
              <w:rPr>
                <w:rFonts w:ascii="仿宋_GB2312" w:eastAsia="仿宋_GB2312" w:hAnsi="仿宋_GB2312" w:cs="仿宋_GB2312" w:hint="eastAsia"/>
                <w:color w:val="000000"/>
                <w:sz w:val="24"/>
              </w:rPr>
              <w:t>优秀</w:t>
            </w:r>
          </w:p>
        </w:tc>
      </w:tr>
      <w:tr w:rsidR="00561458">
        <w:trPr>
          <w:trHeight w:hRule="exact" w:val="680"/>
        </w:trPr>
        <w:tc>
          <w:tcPr>
            <w:tcW w:w="10080" w:type="dxa"/>
            <w:gridSpan w:val="21"/>
            <w:vAlign w:val="center"/>
          </w:tcPr>
          <w:p w:rsidR="00561458" w:rsidRDefault="0037116B">
            <w:pPr>
              <w:jc w:val="center"/>
              <w:rPr>
                <w:rFonts w:eastAsia="仿宋_GB2312"/>
                <w:b/>
                <w:sz w:val="24"/>
              </w:rPr>
            </w:pPr>
            <w:r>
              <w:rPr>
                <w:rFonts w:eastAsia="仿宋_GB2312" w:hint="eastAsia"/>
                <w:b/>
                <w:sz w:val="24"/>
              </w:rPr>
              <w:lastRenderedPageBreak/>
              <w:t>四、评价人员</w:t>
            </w:r>
          </w:p>
        </w:tc>
      </w:tr>
      <w:tr w:rsidR="00561458">
        <w:trPr>
          <w:trHeight w:hRule="exact" w:val="567"/>
        </w:trPr>
        <w:tc>
          <w:tcPr>
            <w:tcW w:w="2089" w:type="dxa"/>
            <w:gridSpan w:val="3"/>
            <w:vAlign w:val="center"/>
          </w:tcPr>
          <w:p w:rsidR="00561458" w:rsidRDefault="0037116B">
            <w:pPr>
              <w:jc w:val="center"/>
              <w:rPr>
                <w:rFonts w:eastAsia="仿宋_GB2312"/>
                <w:szCs w:val="21"/>
              </w:rPr>
            </w:pPr>
            <w:r>
              <w:rPr>
                <w:rFonts w:eastAsia="仿宋_GB2312" w:hint="eastAsia"/>
                <w:szCs w:val="21"/>
              </w:rPr>
              <w:t>姓名</w:t>
            </w:r>
          </w:p>
        </w:tc>
        <w:tc>
          <w:tcPr>
            <w:tcW w:w="2335" w:type="dxa"/>
            <w:gridSpan w:val="7"/>
            <w:vAlign w:val="center"/>
          </w:tcPr>
          <w:p w:rsidR="00561458" w:rsidRDefault="0037116B">
            <w:pPr>
              <w:jc w:val="center"/>
              <w:rPr>
                <w:rFonts w:eastAsia="仿宋_GB2312"/>
                <w:szCs w:val="21"/>
              </w:rPr>
            </w:pPr>
            <w:r>
              <w:rPr>
                <w:rFonts w:eastAsia="仿宋_GB2312" w:hint="eastAsia"/>
                <w:szCs w:val="21"/>
              </w:rPr>
              <w:t>职称</w:t>
            </w:r>
            <w:r>
              <w:rPr>
                <w:rFonts w:eastAsia="仿宋_GB2312" w:hint="eastAsia"/>
                <w:szCs w:val="21"/>
              </w:rPr>
              <w:t>/</w:t>
            </w:r>
            <w:r>
              <w:rPr>
                <w:rFonts w:eastAsia="仿宋_GB2312" w:hint="eastAsia"/>
                <w:szCs w:val="21"/>
              </w:rPr>
              <w:t>职务</w:t>
            </w:r>
          </w:p>
        </w:tc>
        <w:tc>
          <w:tcPr>
            <w:tcW w:w="1760" w:type="dxa"/>
            <w:gridSpan w:val="5"/>
            <w:vAlign w:val="center"/>
          </w:tcPr>
          <w:p w:rsidR="00561458" w:rsidRDefault="0037116B">
            <w:pPr>
              <w:jc w:val="center"/>
              <w:rPr>
                <w:rFonts w:eastAsia="仿宋_GB2312"/>
                <w:szCs w:val="21"/>
              </w:rPr>
            </w:pPr>
            <w:r>
              <w:rPr>
                <w:rFonts w:eastAsia="仿宋_GB2312" w:hint="eastAsia"/>
                <w:szCs w:val="21"/>
              </w:rPr>
              <w:t>单</w:t>
            </w:r>
            <w:r>
              <w:rPr>
                <w:rFonts w:eastAsia="仿宋_GB2312" w:hint="eastAsia"/>
                <w:szCs w:val="21"/>
              </w:rPr>
              <w:t xml:space="preserve">  </w:t>
            </w:r>
            <w:r>
              <w:rPr>
                <w:rFonts w:eastAsia="仿宋_GB2312" w:hint="eastAsia"/>
                <w:szCs w:val="21"/>
              </w:rPr>
              <w:t>位</w:t>
            </w:r>
          </w:p>
        </w:tc>
        <w:tc>
          <w:tcPr>
            <w:tcW w:w="3896" w:type="dxa"/>
            <w:gridSpan w:val="6"/>
            <w:vAlign w:val="center"/>
          </w:tcPr>
          <w:p w:rsidR="00561458" w:rsidRDefault="0037116B">
            <w:pPr>
              <w:jc w:val="center"/>
              <w:rPr>
                <w:rFonts w:eastAsia="仿宋_GB2312"/>
                <w:szCs w:val="21"/>
              </w:rPr>
            </w:pPr>
            <w:r>
              <w:rPr>
                <w:rFonts w:eastAsia="仿宋_GB2312" w:hint="eastAsia"/>
                <w:szCs w:val="21"/>
              </w:rPr>
              <w:t>签字</w:t>
            </w:r>
          </w:p>
        </w:tc>
      </w:tr>
      <w:tr w:rsidR="00561458">
        <w:trPr>
          <w:trHeight w:hRule="exact" w:val="567"/>
        </w:trPr>
        <w:tc>
          <w:tcPr>
            <w:tcW w:w="2089" w:type="dxa"/>
            <w:gridSpan w:val="3"/>
            <w:vAlign w:val="center"/>
          </w:tcPr>
          <w:p w:rsidR="00561458" w:rsidRDefault="0037116B">
            <w:pPr>
              <w:autoSpaceDN w:val="0"/>
              <w:spacing w:line="400" w:lineRule="exact"/>
              <w:jc w:val="center"/>
              <w:textAlignment w:val="center"/>
              <w:rPr>
                <w:rFonts w:ascii="宋体" w:hAnsi="宋体" w:cs="宋体"/>
                <w:color w:val="000000"/>
                <w:sz w:val="18"/>
                <w:szCs w:val="18"/>
              </w:rPr>
            </w:pPr>
            <w:r>
              <w:rPr>
                <w:rFonts w:ascii="宋体" w:hAnsi="宋体" w:cs="宋体" w:hint="eastAsia"/>
                <w:color w:val="000000"/>
                <w:sz w:val="18"/>
                <w:szCs w:val="18"/>
              </w:rPr>
              <w:t>易志红</w:t>
            </w:r>
          </w:p>
        </w:tc>
        <w:tc>
          <w:tcPr>
            <w:tcW w:w="2335" w:type="dxa"/>
            <w:gridSpan w:val="7"/>
            <w:vAlign w:val="center"/>
          </w:tcPr>
          <w:p w:rsidR="00561458" w:rsidRDefault="0037116B">
            <w:pPr>
              <w:autoSpaceDN w:val="0"/>
              <w:spacing w:line="400" w:lineRule="exact"/>
              <w:jc w:val="center"/>
              <w:textAlignment w:val="center"/>
              <w:rPr>
                <w:rFonts w:ascii="宋体" w:hAnsi="宋体" w:cs="宋体"/>
                <w:color w:val="000000"/>
                <w:sz w:val="18"/>
                <w:szCs w:val="18"/>
              </w:rPr>
            </w:pPr>
            <w:r>
              <w:rPr>
                <w:rFonts w:ascii="宋体" w:hAnsi="宋体" w:cs="宋体" w:hint="eastAsia"/>
                <w:color w:val="000000"/>
                <w:sz w:val="18"/>
                <w:szCs w:val="18"/>
              </w:rPr>
              <w:t>副局长</w:t>
            </w:r>
          </w:p>
        </w:tc>
        <w:tc>
          <w:tcPr>
            <w:tcW w:w="1760" w:type="dxa"/>
            <w:gridSpan w:val="5"/>
            <w:vAlign w:val="center"/>
          </w:tcPr>
          <w:p w:rsidR="00561458" w:rsidRDefault="0037116B">
            <w:pPr>
              <w:autoSpaceDN w:val="0"/>
              <w:spacing w:line="400" w:lineRule="exact"/>
              <w:textAlignment w:val="center"/>
              <w:rPr>
                <w:rFonts w:ascii="宋体" w:hAnsi="宋体" w:cs="宋体"/>
                <w:color w:val="000000"/>
                <w:sz w:val="18"/>
                <w:szCs w:val="18"/>
              </w:rPr>
            </w:pPr>
            <w:r>
              <w:rPr>
                <w:rFonts w:ascii="宋体" w:hAnsi="宋体" w:cs="宋体" w:hint="eastAsia"/>
                <w:color w:val="000000"/>
                <w:sz w:val="18"/>
                <w:szCs w:val="18"/>
              </w:rPr>
              <w:t>湘阴县应急管理局</w:t>
            </w:r>
          </w:p>
        </w:tc>
        <w:tc>
          <w:tcPr>
            <w:tcW w:w="3896" w:type="dxa"/>
            <w:gridSpan w:val="6"/>
            <w:vAlign w:val="center"/>
          </w:tcPr>
          <w:p w:rsidR="00561458" w:rsidRDefault="00561458">
            <w:pPr>
              <w:rPr>
                <w:rFonts w:ascii="宋体" w:hAnsi="宋体" w:cs="宋体"/>
                <w:sz w:val="18"/>
                <w:szCs w:val="18"/>
              </w:rPr>
            </w:pPr>
          </w:p>
        </w:tc>
      </w:tr>
      <w:tr w:rsidR="00561458">
        <w:trPr>
          <w:trHeight w:hRule="exact" w:val="567"/>
        </w:trPr>
        <w:tc>
          <w:tcPr>
            <w:tcW w:w="2089" w:type="dxa"/>
            <w:gridSpan w:val="3"/>
            <w:vAlign w:val="center"/>
          </w:tcPr>
          <w:p w:rsidR="00561458" w:rsidRDefault="0037116B">
            <w:pPr>
              <w:autoSpaceDN w:val="0"/>
              <w:spacing w:line="400" w:lineRule="exact"/>
              <w:jc w:val="center"/>
              <w:textAlignment w:val="center"/>
              <w:rPr>
                <w:rFonts w:ascii="宋体" w:hAnsi="宋体" w:cs="宋体"/>
                <w:color w:val="000000"/>
                <w:sz w:val="18"/>
                <w:szCs w:val="18"/>
              </w:rPr>
            </w:pPr>
            <w:r>
              <w:rPr>
                <w:rFonts w:ascii="宋体" w:hAnsi="宋体" w:cs="宋体" w:hint="eastAsia"/>
                <w:color w:val="000000"/>
                <w:sz w:val="18"/>
                <w:szCs w:val="18"/>
              </w:rPr>
              <w:t>徐旭</w:t>
            </w:r>
          </w:p>
        </w:tc>
        <w:tc>
          <w:tcPr>
            <w:tcW w:w="2335" w:type="dxa"/>
            <w:gridSpan w:val="7"/>
            <w:vAlign w:val="center"/>
          </w:tcPr>
          <w:p w:rsidR="00561458" w:rsidRDefault="0037116B">
            <w:pPr>
              <w:autoSpaceDN w:val="0"/>
              <w:spacing w:line="400" w:lineRule="exact"/>
              <w:jc w:val="center"/>
              <w:textAlignment w:val="center"/>
              <w:rPr>
                <w:rFonts w:ascii="宋体" w:hAnsi="宋体" w:cs="宋体"/>
                <w:color w:val="000000"/>
                <w:sz w:val="18"/>
                <w:szCs w:val="18"/>
              </w:rPr>
            </w:pPr>
            <w:r>
              <w:rPr>
                <w:rFonts w:ascii="宋体" w:hAnsi="宋体" w:cs="宋体" w:hint="eastAsia"/>
                <w:color w:val="000000"/>
                <w:sz w:val="18"/>
                <w:szCs w:val="18"/>
              </w:rPr>
              <w:t>股长</w:t>
            </w:r>
          </w:p>
        </w:tc>
        <w:tc>
          <w:tcPr>
            <w:tcW w:w="1760" w:type="dxa"/>
            <w:gridSpan w:val="5"/>
            <w:vAlign w:val="center"/>
          </w:tcPr>
          <w:p w:rsidR="00561458" w:rsidRDefault="0037116B">
            <w:pPr>
              <w:autoSpaceDN w:val="0"/>
              <w:spacing w:line="400" w:lineRule="exact"/>
              <w:jc w:val="center"/>
              <w:textAlignment w:val="center"/>
              <w:rPr>
                <w:rFonts w:ascii="宋体" w:hAnsi="宋体" w:cs="宋体"/>
                <w:color w:val="000000"/>
                <w:sz w:val="18"/>
                <w:szCs w:val="18"/>
              </w:rPr>
            </w:pPr>
            <w:r>
              <w:rPr>
                <w:rFonts w:ascii="宋体" w:hAnsi="宋体" w:cs="宋体" w:hint="eastAsia"/>
                <w:color w:val="000000"/>
                <w:sz w:val="18"/>
                <w:szCs w:val="18"/>
              </w:rPr>
              <w:t>湘阴县应急管理局</w:t>
            </w:r>
          </w:p>
        </w:tc>
        <w:tc>
          <w:tcPr>
            <w:tcW w:w="3896" w:type="dxa"/>
            <w:gridSpan w:val="6"/>
            <w:vAlign w:val="center"/>
          </w:tcPr>
          <w:p w:rsidR="00561458" w:rsidRDefault="00561458">
            <w:pPr>
              <w:rPr>
                <w:rFonts w:ascii="宋体" w:hAnsi="宋体" w:cs="宋体"/>
                <w:sz w:val="18"/>
                <w:szCs w:val="18"/>
              </w:rPr>
            </w:pPr>
          </w:p>
        </w:tc>
      </w:tr>
      <w:tr w:rsidR="00561458">
        <w:trPr>
          <w:trHeight w:hRule="exact" w:val="575"/>
        </w:trPr>
        <w:tc>
          <w:tcPr>
            <w:tcW w:w="10080" w:type="dxa"/>
            <w:gridSpan w:val="21"/>
            <w:vAlign w:val="center"/>
          </w:tcPr>
          <w:p w:rsidR="00561458" w:rsidRDefault="0037116B">
            <w:pPr>
              <w:spacing w:line="440" w:lineRule="exact"/>
              <w:rPr>
                <w:rFonts w:eastAsia="仿宋_GB2312"/>
                <w:szCs w:val="21"/>
              </w:rPr>
            </w:pPr>
            <w:r>
              <w:rPr>
                <w:rFonts w:eastAsia="仿宋_GB2312" w:hint="eastAsia"/>
                <w:szCs w:val="21"/>
              </w:rPr>
              <w:t>评价组组长（签字）：</w:t>
            </w:r>
            <w:r>
              <w:rPr>
                <w:rFonts w:eastAsia="仿宋_GB2312" w:hint="eastAsia"/>
                <w:szCs w:val="21"/>
              </w:rPr>
              <w:t xml:space="preserve">         </w:t>
            </w:r>
          </w:p>
          <w:p w:rsidR="00561458" w:rsidRDefault="00561458">
            <w:pPr>
              <w:spacing w:line="440" w:lineRule="exact"/>
              <w:rPr>
                <w:rFonts w:eastAsia="仿宋_GB2312"/>
                <w:szCs w:val="21"/>
              </w:rPr>
            </w:pPr>
          </w:p>
          <w:p w:rsidR="00561458" w:rsidRDefault="0037116B">
            <w:pPr>
              <w:spacing w:line="440" w:lineRule="exact"/>
              <w:rPr>
                <w:rFonts w:eastAsia="仿宋_GB2312"/>
                <w:szCs w:val="21"/>
              </w:rPr>
            </w:pPr>
            <w:r>
              <w:rPr>
                <w:rFonts w:eastAsia="仿宋_GB2312" w:hint="eastAsia"/>
                <w:szCs w:val="21"/>
              </w:rPr>
              <w:t xml:space="preserve">                                                                     </w:t>
            </w:r>
            <w:r>
              <w:rPr>
                <w:rFonts w:eastAsia="仿宋_GB2312" w:hint="eastAsia"/>
                <w:szCs w:val="21"/>
              </w:rPr>
              <w:t>年</w:t>
            </w:r>
            <w:r>
              <w:rPr>
                <w:rFonts w:eastAsia="仿宋_GB2312" w:hint="eastAsia"/>
                <w:szCs w:val="21"/>
              </w:rPr>
              <w:t xml:space="preserve">   </w:t>
            </w:r>
            <w:r>
              <w:rPr>
                <w:rFonts w:eastAsia="仿宋_GB2312" w:hint="eastAsia"/>
                <w:szCs w:val="21"/>
              </w:rPr>
              <w:t>月</w:t>
            </w:r>
            <w:r>
              <w:rPr>
                <w:rFonts w:eastAsia="仿宋_GB2312" w:hint="eastAsia"/>
                <w:szCs w:val="21"/>
              </w:rPr>
              <w:t xml:space="preserve">   </w:t>
            </w:r>
            <w:r>
              <w:rPr>
                <w:rFonts w:eastAsia="仿宋_GB2312" w:hint="eastAsia"/>
                <w:szCs w:val="21"/>
              </w:rPr>
              <w:t>日</w:t>
            </w:r>
          </w:p>
        </w:tc>
      </w:tr>
      <w:tr w:rsidR="00561458">
        <w:trPr>
          <w:trHeight w:val="1830"/>
        </w:trPr>
        <w:tc>
          <w:tcPr>
            <w:tcW w:w="10080" w:type="dxa"/>
            <w:gridSpan w:val="21"/>
            <w:tcBorders>
              <w:bottom w:val="single" w:sz="4" w:space="0" w:color="auto"/>
            </w:tcBorders>
          </w:tcPr>
          <w:p w:rsidR="00561458" w:rsidRDefault="0037116B">
            <w:pPr>
              <w:spacing w:line="440" w:lineRule="exact"/>
              <w:rPr>
                <w:rFonts w:eastAsia="仿宋_GB2312"/>
                <w:szCs w:val="21"/>
              </w:rPr>
            </w:pPr>
            <w:r>
              <w:rPr>
                <w:rFonts w:eastAsia="仿宋_GB2312" w:hint="eastAsia"/>
                <w:szCs w:val="21"/>
              </w:rPr>
              <w:t>项目单位意见：</w:t>
            </w:r>
          </w:p>
          <w:p w:rsidR="00561458" w:rsidRDefault="00561458">
            <w:pPr>
              <w:spacing w:line="440" w:lineRule="exact"/>
              <w:rPr>
                <w:rFonts w:eastAsia="仿宋_GB2312"/>
                <w:szCs w:val="21"/>
              </w:rPr>
            </w:pPr>
          </w:p>
          <w:p w:rsidR="00561458" w:rsidRDefault="00561458">
            <w:pPr>
              <w:spacing w:line="440" w:lineRule="exact"/>
              <w:rPr>
                <w:rFonts w:eastAsia="仿宋_GB2312"/>
                <w:szCs w:val="21"/>
              </w:rPr>
            </w:pPr>
          </w:p>
          <w:p w:rsidR="00561458" w:rsidRDefault="0037116B">
            <w:pPr>
              <w:spacing w:line="440" w:lineRule="exact"/>
              <w:rPr>
                <w:rFonts w:eastAsia="仿宋_GB2312"/>
                <w:szCs w:val="21"/>
              </w:rPr>
            </w:pPr>
            <w:r>
              <w:rPr>
                <w:rFonts w:eastAsia="仿宋_GB2312" w:hint="eastAsia"/>
                <w:szCs w:val="21"/>
              </w:rPr>
              <w:t xml:space="preserve">                                                </w:t>
            </w:r>
            <w:r>
              <w:rPr>
                <w:rFonts w:eastAsia="仿宋_GB2312" w:hint="eastAsia"/>
                <w:szCs w:val="21"/>
              </w:rPr>
              <w:t>项目单位负责人（签章）：</w:t>
            </w:r>
          </w:p>
          <w:p w:rsidR="00561458" w:rsidRDefault="0037116B">
            <w:pPr>
              <w:spacing w:line="440" w:lineRule="exact"/>
            </w:pPr>
            <w:r>
              <w:rPr>
                <w:rFonts w:eastAsia="仿宋_GB2312" w:hint="eastAsia"/>
                <w:szCs w:val="21"/>
              </w:rPr>
              <w:t xml:space="preserve">                                                                   </w:t>
            </w:r>
            <w:r>
              <w:rPr>
                <w:rFonts w:eastAsia="仿宋_GB2312" w:hint="eastAsia"/>
                <w:szCs w:val="21"/>
              </w:rPr>
              <w:t>年</w:t>
            </w:r>
            <w:r>
              <w:rPr>
                <w:rFonts w:eastAsia="仿宋_GB2312" w:hint="eastAsia"/>
                <w:szCs w:val="21"/>
              </w:rPr>
              <w:t xml:space="preserve">   </w:t>
            </w:r>
            <w:r>
              <w:rPr>
                <w:rFonts w:eastAsia="仿宋_GB2312" w:hint="eastAsia"/>
                <w:szCs w:val="21"/>
              </w:rPr>
              <w:t>月</w:t>
            </w:r>
            <w:r>
              <w:rPr>
                <w:rFonts w:eastAsia="仿宋_GB2312" w:hint="eastAsia"/>
                <w:szCs w:val="21"/>
              </w:rPr>
              <w:t xml:space="preserve">   </w:t>
            </w:r>
            <w:r>
              <w:rPr>
                <w:rFonts w:eastAsia="仿宋_GB2312" w:hint="eastAsia"/>
                <w:szCs w:val="21"/>
              </w:rPr>
              <w:t>日</w:t>
            </w:r>
          </w:p>
        </w:tc>
      </w:tr>
      <w:tr w:rsidR="00561458">
        <w:trPr>
          <w:trHeight w:val="2400"/>
        </w:trPr>
        <w:tc>
          <w:tcPr>
            <w:tcW w:w="10080" w:type="dxa"/>
            <w:gridSpan w:val="21"/>
          </w:tcPr>
          <w:p w:rsidR="00561458" w:rsidRDefault="0037116B">
            <w:pPr>
              <w:spacing w:line="440" w:lineRule="exact"/>
              <w:rPr>
                <w:rFonts w:eastAsia="仿宋_GB2312"/>
                <w:szCs w:val="21"/>
              </w:rPr>
            </w:pPr>
            <w:r>
              <w:rPr>
                <w:rFonts w:eastAsia="仿宋_GB2312" w:hint="eastAsia"/>
                <w:szCs w:val="21"/>
              </w:rPr>
              <w:t>主管部门意见：</w:t>
            </w:r>
          </w:p>
          <w:p w:rsidR="00561458" w:rsidRDefault="00561458">
            <w:pPr>
              <w:spacing w:line="440" w:lineRule="exact"/>
              <w:rPr>
                <w:rFonts w:eastAsia="仿宋_GB2312"/>
                <w:szCs w:val="21"/>
              </w:rPr>
            </w:pPr>
          </w:p>
          <w:p w:rsidR="00561458" w:rsidRDefault="00561458">
            <w:pPr>
              <w:spacing w:line="440" w:lineRule="exact"/>
              <w:rPr>
                <w:rFonts w:eastAsia="仿宋_GB2312"/>
                <w:szCs w:val="21"/>
              </w:rPr>
            </w:pPr>
          </w:p>
          <w:p w:rsidR="00561458" w:rsidRDefault="0037116B">
            <w:pPr>
              <w:spacing w:line="440" w:lineRule="exact"/>
              <w:rPr>
                <w:rFonts w:eastAsia="仿宋_GB2312"/>
                <w:szCs w:val="21"/>
              </w:rPr>
            </w:pPr>
            <w:r>
              <w:rPr>
                <w:rFonts w:eastAsia="仿宋_GB2312" w:hint="eastAsia"/>
                <w:szCs w:val="21"/>
              </w:rPr>
              <w:t xml:space="preserve">                 </w:t>
            </w:r>
            <w:r>
              <w:rPr>
                <w:rFonts w:eastAsia="仿宋_GB2312" w:hint="eastAsia"/>
                <w:szCs w:val="21"/>
              </w:rPr>
              <w:t xml:space="preserve">                               </w:t>
            </w:r>
            <w:r>
              <w:rPr>
                <w:rFonts w:eastAsia="仿宋_GB2312" w:hint="eastAsia"/>
                <w:szCs w:val="21"/>
              </w:rPr>
              <w:t>主管部门负责人（签章）：</w:t>
            </w:r>
          </w:p>
          <w:p w:rsidR="00561458" w:rsidRDefault="0037116B">
            <w:pPr>
              <w:spacing w:line="440" w:lineRule="exact"/>
            </w:pPr>
            <w:r>
              <w:rPr>
                <w:rFonts w:eastAsia="仿宋_GB2312" w:hint="eastAsia"/>
                <w:szCs w:val="21"/>
              </w:rPr>
              <w:t xml:space="preserve">                                                                    </w:t>
            </w:r>
            <w:r>
              <w:rPr>
                <w:rFonts w:eastAsia="仿宋_GB2312" w:hint="eastAsia"/>
                <w:szCs w:val="21"/>
              </w:rPr>
              <w:t>年</w:t>
            </w:r>
            <w:r>
              <w:rPr>
                <w:rFonts w:eastAsia="仿宋_GB2312" w:hint="eastAsia"/>
                <w:szCs w:val="21"/>
              </w:rPr>
              <w:t xml:space="preserve">   </w:t>
            </w:r>
            <w:r>
              <w:rPr>
                <w:rFonts w:eastAsia="仿宋_GB2312" w:hint="eastAsia"/>
                <w:szCs w:val="21"/>
              </w:rPr>
              <w:t>月</w:t>
            </w:r>
            <w:r>
              <w:rPr>
                <w:rFonts w:eastAsia="仿宋_GB2312" w:hint="eastAsia"/>
                <w:szCs w:val="21"/>
              </w:rPr>
              <w:t xml:space="preserve">   </w:t>
            </w:r>
            <w:r>
              <w:rPr>
                <w:rFonts w:eastAsia="仿宋_GB2312" w:hint="eastAsia"/>
                <w:szCs w:val="21"/>
              </w:rPr>
              <w:t>日</w:t>
            </w:r>
          </w:p>
        </w:tc>
      </w:tr>
      <w:tr w:rsidR="00561458">
        <w:trPr>
          <w:trHeight w:val="3010"/>
        </w:trPr>
        <w:tc>
          <w:tcPr>
            <w:tcW w:w="10080" w:type="dxa"/>
            <w:gridSpan w:val="21"/>
          </w:tcPr>
          <w:p w:rsidR="00561458" w:rsidRDefault="0037116B">
            <w:pPr>
              <w:spacing w:line="440" w:lineRule="exact"/>
              <w:rPr>
                <w:rFonts w:eastAsia="仿宋_GB2312"/>
                <w:szCs w:val="21"/>
              </w:rPr>
            </w:pPr>
            <w:r>
              <w:rPr>
                <w:rFonts w:eastAsia="仿宋_GB2312" w:hint="eastAsia"/>
                <w:szCs w:val="21"/>
              </w:rPr>
              <w:t>财政部门归口业务科室意见：</w:t>
            </w:r>
          </w:p>
          <w:p w:rsidR="00561458" w:rsidRDefault="00561458">
            <w:pPr>
              <w:spacing w:line="440" w:lineRule="exact"/>
              <w:rPr>
                <w:rFonts w:eastAsia="仿宋_GB2312"/>
                <w:szCs w:val="21"/>
              </w:rPr>
            </w:pPr>
          </w:p>
          <w:p w:rsidR="00561458" w:rsidRDefault="00561458">
            <w:pPr>
              <w:spacing w:line="440" w:lineRule="exact"/>
              <w:rPr>
                <w:rFonts w:eastAsia="仿宋_GB2312"/>
                <w:szCs w:val="21"/>
              </w:rPr>
            </w:pPr>
          </w:p>
          <w:p w:rsidR="00561458" w:rsidRDefault="0037116B">
            <w:pPr>
              <w:spacing w:line="440" w:lineRule="exact"/>
              <w:rPr>
                <w:rFonts w:eastAsia="仿宋_GB2312"/>
                <w:szCs w:val="21"/>
              </w:rPr>
            </w:pPr>
            <w:r>
              <w:rPr>
                <w:rFonts w:eastAsia="仿宋_GB2312" w:hint="eastAsia"/>
                <w:szCs w:val="21"/>
              </w:rPr>
              <w:t xml:space="preserve">                                     </w:t>
            </w:r>
            <w:r>
              <w:rPr>
                <w:rFonts w:eastAsia="仿宋_GB2312" w:hint="eastAsia"/>
                <w:szCs w:val="21"/>
              </w:rPr>
              <w:t>财政部门归口业务科室负责人（签章）：</w:t>
            </w:r>
          </w:p>
          <w:p w:rsidR="00561458" w:rsidRDefault="0037116B">
            <w:pPr>
              <w:spacing w:line="440" w:lineRule="exact"/>
              <w:rPr>
                <w:rFonts w:eastAsia="仿宋_GB2312"/>
                <w:szCs w:val="21"/>
              </w:rPr>
            </w:pPr>
            <w:r>
              <w:rPr>
                <w:rFonts w:eastAsia="仿宋_GB2312" w:hint="eastAsia"/>
                <w:szCs w:val="21"/>
              </w:rPr>
              <w:t xml:space="preserve">                                                                    </w:t>
            </w:r>
            <w:r>
              <w:rPr>
                <w:rFonts w:eastAsia="仿宋_GB2312" w:hint="eastAsia"/>
                <w:szCs w:val="21"/>
              </w:rPr>
              <w:t>年</w:t>
            </w:r>
            <w:r>
              <w:rPr>
                <w:rFonts w:eastAsia="仿宋_GB2312" w:hint="eastAsia"/>
                <w:szCs w:val="21"/>
              </w:rPr>
              <w:t xml:space="preserve">   </w:t>
            </w:r>
            <w:r>
              <w:rPr>
                <w:rFonts w:eastAsia="仿宋_GB2312" w:hint="eastAsia"/>
                <w:szCs w:val="21"/>
              </w:rPr>
              <w:t>月</w:t>
            </w:r>
            <w:r>
              <w:rPr>
                <w:rFonts w:eastAsia="仿宋_GB2312" w:hint="eastAsia"/>
                <w:szCs w:val="21"/>
              </w:rPr>
              <w:t xml:space="preserve">   </w:t>
            </w:r>
            <w:r>
              <w:rPr>
                <w:rFonts w:eastAsia="仿宋_GB2312" w:hint="eastAsia"/>
                <w:szCs w:val="21"/>
              </w:rPr>
              <w:t>日</w:t>
            </w:r>
          </w:p>
        </w:tc>
      </w:tr>
    </w:tbl>
    <w:p w:rsidR="00561458" w:rsidRDefault="0037116B">
      <w:pPr>
        <w:ind w:firstLineChars="100" w:firstLine="274"/>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10056"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6"/>
      </w:tblGrid>
      <w:tr w:rsidR="00561458">
        <w:trPr>
          <w:trHeight w:val="12638"/>
        </w:trPr>
        <w:tc>
          <w:tcPr>
            <w:tcW w:w="10056" w:type="dxa"/>
          </w:tcPr>
          <w:p w:rsidR="00561458" w:rsidRDefault="0037116B">
            <w:pPr>
              <w:jc w:val="center"/>
              <w:rPr>
                <w:rFonts w:ascii="仿宋" w:eastAsia="仿宋" w:hAnsi="仿宋" w:cs="仿宋"/>
                <w:b/>
                <w:bCs/>
                <w:sz w:val="32"/>
                <w:szCs w:val="32"/>
              </w:rPr>
            </w:pPr>
            <w:r>
              <w:rPr>
                <w:rFonts w:ascii="仿宋" w:eastAsia="仿宋" w:hAnsi="仿宋" w:cs="仿宋" w:hint="eastAsia"/>
                <w:b/>
                <w:bCs/>
                <w:sz w:val="32"/>
                <w:szCs w:val="32"/>
              </w:rPr>
              <w:lastRenderedPageBreak/>
              <w:t>五、评价报告综述（文字部分）</w:t>
            </w:r>
          </w:p>
          <w:p w:rsidR="00561458" w:rsidRDefault="00561458">
            <w:pPr>
              <w:spacing w:line="440" w:lineRule="exact"/>
              <w:ind w:firstLineChars="200" w:firstLine="629"/>
              <w:rPr>
                <w:rFonts w:ascii="仿宋" w:eastAsia="仿宋" w:hAnsi="仿宋" w:cs="仿宋"/>
                <w:sz w:val="32"/>
                <w:szCs w:val="32"/>
              </w:rPr>
            </w:pPr>
          </w:p>
          <w:p w:rsidR="00561458" w:rsidRDefault="00561458">
            <w:pPr>
              <w:rPr>
                <w:rFonts w:ascii="仿宋" w:eastAsia="仿宋" w:hAnsi="仿宋" w:cs="仿宋"/>
                <w:sz w:val="32"/>
                <w:szCs w:val="32"/>
              </w:rPr>
            </w:pPr>
          </w:p>
          <w:p w:rsidR="00561458" w:rsidRDefault="0037116B">
            <w:pPr>
              <w:ind w:firstLineChars="200" w:firstLine="409"/>
              <w:rPr>
                <w:rFonts w:ascii="仿宋" w:eastAsia="仿宋" w:hAnsi="仿宋" w:cs="仿宋"/>
              </w:rPr>
            </w:pPr>
            <w:r>
              <w:rPr>
                <w:rFonts w:ascii="仿宋" w:eastAsia="仿宋" w:hAnsi="仿宋" w:cs="仿宋" w:hint="eastAsia"/>
              </w:rPr>
              <w:t>为加强财政资金的管理，提高财政资金的使用效益，根据</w:t>
            </w:r>
            <w:r>
              <w:rPr>
                <w:rFonts w:ascii="仿宋" w:eastAsia="仿宋" w:hAnsi="仿宋" w:cs="仿宋" w:hint="eastAsia"/>
              </w:rPr>
              <w:t>湘阴</w:t>
            </w:r>
            <w:r>
              <w:rPr>
                <w:rFonts w:ascii="仿宋" w:eastAsia="仿宋" w:hAnsi="仿宋" w:cs="仿宋" w:hint="eastAsia"/>
              </w:rPr>
              <w:t>县财政局《关于开展</w:t>
            </w:r>
            <w:r>
              <w:rPr>
                <w:rFonts w:ascii="仿宋" w:eastAsia="仿宋" w:hAnsi="仿宋" w:cs="仿宋" w:hint="eastAsia"/>
              </w:rPr>
              <w:t>202</w:t>
            </w:r>
            <w:r>
              <w:rPr>
                <w:rFonts w:ascii="仿宋" w:eastAsia="仿宋" w:hAnsi="仿宋" w:cs="仿宋" w:hint="eastAsia"/>
              </w:rPr>
              <w:t>1</w:t>
            </w:r>
            <w:r>
              <w:rPr>
                <w:rFonts w:ascii="仿宋" w:eastAsia="仿宋" w:hAnsi="仿宋" w:cs="仿宋" w:hint="eastAsia"/>
              </w:rPr>
              <w:t>年</w:t>
            </w:r>
            <w:r>
              <w:rPr>
                <w:rFonts w:ascii="仿宋" w:eastAsia="仿宋" w:hAnsi="仿宋" w:cs="仿宋" w:hint="eastAsia"/>
              </w:rPr>
              <w:t>财政支出</w:t>
            </w:r>
            <w:r>
              <w:rPr>
                <w:rFonts w:ascii="仿宋" w:eastAsia="仿宋" w:hAnsi="仿宋" w:cs="仿宋" w:hint="eastAsia"/>
              </w:rPr>
              <w:t>绩效自评工作的通知》（</w:t>
            </w:r>
            <w:r>
              <w:rPr>
                <w:rFonts w:ascii="仿宋" w:eastAsia="仿宋" w:hAnsi="仿宋" w:cs="仿宋" w:hint="eastAsia"/>
              </w:rPr>
              <w:t>湘阴</w:t>
            </w:r>
            <w:r>
              <w:rPr>
                <w:rFonts w:ascii="仿宋" w:eastAsia="仿宋" w:hAnsi="仿宋" w:cs="仿宋" w:hint="eastAsia"/>
              </w:rPr>
              <w:t>财</w:t>
            </w:r>
            <w:r>
              <w:rPr>
                <w:rFonts w:ascii="仿宋" w:eastAsia="仿宋" w:hAnsi="仿宋" w:cs="仿宋" w:hint="eastAsia"/>
              </w:rPr>
              <w:t>绩</w:t>
            </w:r>
            <w:r>
              <w:rPr>
                <w:rFonts w:ascii="仿宋" w:eastAsia="仿宋" w:hAnsi="仿宋" w:cs="仿宋" w:hint="eastAsia"/>
              </w:rPr>
              <w:t>〔</w:t>
            </w:r>
            <w:r>
              <w:rPr>
                <w:rFonts w:ascii="仿宋" w:eastAsia="仿宋" w:hAnsi="仿宋" w:cs="仿宋" w:hint="eastAsia"/>
              </w:rPr>
              <w:t>202</w:t>
            </w:r>
            <w:r>
              <w:rPr>
                <w:rFonts w:ascii="仿宋" w:eastAsia="仿宋" w:hAnsi="仿宋" w:cs="仿宋" w:hint="eastAsia"/>
              </w:rPr>
              <w:t>2</w:t>
            </w:r>
            <w:r>
              <w:rPr>
                <w:rFonts w:ascii="仿宋" w:eastAsia="仿宋" w:hAnsi="仿宋" w:cs="仿宋" w:hint="eastAsia"/>
              </w:rPr>
              <w:t>〕</w:t>
            </w:r>
            <w:r>
              <w:rPr>
                <w:rFonts w:ascii="仿宋" w:eastAsia="仿宋" w:hAnsi="仿宋" w:cs="仿宋" w:hint="eastAsia"/>
              </w:rPr>
              <w:t>3</w:t>
            </w:r>
            <w:r>
              <w:rPr>
                <w:rFonts w:ascii="仿宋" w:eastAsia="仿宋" w:hAnsi="仿宋" w:cs="仿宋" w:hint="eastAsia"/>
              </w:rPr>
              <w:t>号）要求，我局高度重视绩效评价工作，切实开展自查，年度绩效目标基本完成，项目自评</w:t>
            </w:r>
            <w:r>
              <w:rPr>
                <w:rFonts w:ascii="仿宋" w:eastAsia="仿宋" w:hAnsi="仿宋" w:cs="仿宋" w:hint="eastAsia"/>
              </w:rPr>
              <w:t>96</w:t>
            </w:r>
            <w:r>
              <w:rPr>
                <w:rFonts w:ascii="仿宋" w:eastAsia="仿宋" w:hAnsi="仿宋" w:cs="仿宋" w:hint="eastAsia"/>
              </w:rPr>
              <w:t>分，自评优秀等级。现将项目绩效目标自评情况报告如下：</w:t>
            </w:r>
          </w:p>
          <w:p w:rsidR="00561458" w:rsidRDefault="0037116B">
            <w:pPr>
              <w:rPr>
                <w:rFonts w:ascii="仿宋" w:eastAsia="仿宋" w:hAnsi="仿宋" w:cs="仿宋"/>
              </w:rPr>
            </w:pPr>
            <w:r>
              <w:rPr>
                <w:rFonts w:ascii="仿宋" w:eastAsia="仿宋" w:hAnsi="仿宋" w:cs="仿宋" w:hint="eastAsia"/>
              </w:rPr>
              <w:t>一、项目基本概况</w:t>
            </w:r>
          </w:p>
          <w:p w:rsidR="00561458" w:rsidRDefault="0037116B">
            <w:pPr>
              <w:ind w:firstLineChars="200" w:firstLine="409"/>
              <w:rPr>
                <w:rFonts w:ascii="仿宋" w:eastAsia="仿宋" w:hAnsi="仿宋" w:cs="仿宋"/>
              </w:rPr>
            </w:pPr>
            <w:r>
              <w:rPr>
                <w:rFonts w:ascii="仿宋" w:eastAsia="仿宋" w:hAnsi="仿宋" w:cs="仿宋" w:hint="eastAsia"/>
              </w:rPr>
              <w:t>（一）项目概况</w:t>
            </w:r>
          </w:p>
          <w:p w:rsidR="00561458" w:rsidRDefault="0037116B">
            <w:pPr>
              <w:ind w:firstLineChars="200" w:firstLine="409"/>
              <w:rPr>
                <w:rFonts w:ascii="仿宋" w:eastAsia="仿宋" w:hAnsi="仿宋" w:cs="仿宋"/>
              </w:rPr>
            </w:pPr>
            <w:r>
              <w:rPr>
                <w:rFonts w:ascii="仿宋" w:eastAsia="仿宋" w:hAnsi="仿宋" w:cs="仿宋" w:hint="eastAsia"/>
              </w:rPr>
              <w:t>1.</w:t>
            </w:r>
            <w:r>
              <w:rPr>
                <w:rFonts w:ascii="仿宋" w:eastAsia="仿宋" w:hAnsi="仿宋" w:cs="仿宋" w:hint="eastAsia"/>
              </w:rPr>
              <w:t>立项背景</w:t>
            </w:r>
          </w:p>
          <w:p w:rsidR="00561458" w:rsidRDefault="0037116B">
            <w:pPr>
              <w:ind w:firstLineChars="200" w:firstLine="409"/>
              <w:rPr>
                <w:rFonts w:ascii="仿宋" w:eastAsia="仿宋" w:hAnsi="仿宋" w:cs="仿宋"/>
              </w:rPr>
            </w:pPr>
            <w:r>
              <w:rPr>
                <w:rFonts w:ascii="仿宋" w:eastAsia="仿宋" w:hAnsi="仿宋" w:cs="仿宋" w:hint="eastAsia"/>
              </w:rPr>
              <w:t>根据《中共</w:t>
            </w:r>
            <w:r>
              <w:rPr>
                <w:rFonts w:ascii="仿宋" w:eastAsia="仿宋" w:hAnsi="仿宋" w:cs="仿宋" w:hint="eastAsia"/>
              </w:rPr>
              <w:t>湘阴</w:t>
            </w:r>
            <w:r>
              <w:rPr>
                <w:rFonts w:ascii="仿宋" w:eastAsia="仿宋" w:hAnsi="仿宋" w:cs="仿宋" w:hint="eastAsia"/>
              </w:rPr>
              <w:t>县委办公室</w:t>
            </w:r>
            <w:r>
              <w:rPr>
                <w:rFonts w:ascii="仿宋" w:eastAsia="仿宋" w:hAnsi="仿宋" w:cs="仿宋" w:hint="eastAsia"/>
              </w:rPr>
              <w:t>湘阴</w:t>
            </w:r>
            <w:r>
              <w:rPr>
                <w:rFonts w:ascii="仿宋" w:eastAsia="仿宋" w:hAnsi="仿宋" w:cs="仿宋" w:hint="eastAsia"/>
              </w:rPr>
              <w:t>县人民政府办公室关于印发</w:t>
            </w:r>
            <w:r>
              <w:rPr>
                <w:rFonts w:ascii="仿宋" w:eastAsia="仿宋" w:hAnsi="仿宋" w:cs="仿宋" w:hint="eastAsia"/>
              </w:rPr>
              <w:t>湘阴</w:t>
            </w:r>
            <w:r>
              <w:rPr>
                <w:rFonts w:ascii="仿宋" w:eastAsia="仿宋" w:hAnsi="仿宋" w:cs="仿宋" w:hint="eastAsia"/>
              </w:rPr>
              <w:t>县应急管理局职能配置、内设机构和人员编制的规定的通知》（</w:t>
            </w:r>
            <w:r>
              <w:rPr>
                <w:rFonts w:ascii="仿宋" w:eastAsia="仿宋" w:hAnsi="仿宋" w:cs="仿宋" w:hint="eastAsia"/>
              </w:rPr>
              <w:t>湘阴</w:t>
            </w:r>
            <w:r>
              <w:rPr>
                <w:rFonts w:ascii="仿宋" w:eastAsia="仿宋" w:hAnsi="仿宋" w:cs="仿宋" w:hint="eastAsia"/>
              </w:rPr>
              <w:t>发〔</w:t>
            </w:r>
            <w:r>
              <w:rPr>
                <w:rFonts w:ascii="仿宋" w:eastAsia="仿宋" w:hAnsi="仿宋" w:cs="仿宋" w:hint="eastAsia"/>
              </w:rPr>
              <w:t>2019</w:t>
            </w:r>
            <w:r>
              <w:rPr>
                <w:rFonts w:ascii="仿宋" w:eastAsia="仿宋" w:hAnsi="仿宋" w:cs="仿宋" w:hint="eastAsia"/>
              </w:rPr>
              <w:t>〕</w:t>
            </w:r>
            <w:r>
              <w:rPr>
                <w:rFonts w:ascii="仿宋" w:eastAsia="仿宋" w:hAnsi="仿宋" w:cs="仿宋" w:hint="eastAsia"/>
              </w:rPr>
              <w:t>6</w:t>
            </w:r>
            <w:r>
              <w:rPr>
                <w:rFonts w:ascii="仿宋" w:eastAsia="仿宋" w:hAnsi="仿宋" w:cs="仿宋" w:hint="eastAsia"/>
              </w:rPr>
              <w:t>号）规定，县应急管理局主要履行以下职能职责：</w:t>
            </w:r>
          </w:p>
          <w:p w:rsidR="00561458" w:rsidRDefault="0037116B">
            <w:pPr>
              <w:ind w:firstLineChars="200" w:firstLine="409"/>
              <w:rPr>
                <w:rFonts w:ascii="仿宋" w:eastAsia="仿宋" w:hAnsi="仿宋" w:cs="仿宋"/>
              </w:rPr>
            </w:pPr>
            <w:r>
              <w:rPr>
                <w:rFonts w:ascii="仿宋" w:eastAsia="仿宋" w:hAnsi="仿宋" w:cs="仿宋" w:hint="eastAsia"/>
              </w:rPr>
              <w:t>（</w:t>
            </w:r>
            <w:r>
              <w:rPr>
                <w:rFonts w:ascii="仿宋" w:eastAsia="仿宋" w:hAnsi="仿宋" w:cs="仿宋" w:hint="eastAsia"/>
              </w:rPr>
              <w:t>1</w:t>
            </w:r>
            <w:r>
              <w:rPr>
                <w:rFonts w:ascii="仿宋" w:eastAsia="仿宋" w:hAnsi="仿宋" w:cs="仿宋" w:hint="eastAsia"/>
              </w:rPr>
              <w:t>）负责应急管理工作，指导全县各乡镇各部门应对安全生产类、自然灾害类等突发事件和综合防灾减灾救灾工作。负责安全生产综合监督管理和工矿商贸行业安全生产监督管理工作。</w:t>
            </w:r>
          </w:p>
          <w:p w:rsidR="00561458" w:rsidRDefault="0037116B">
            <w:pPr>
              <w:ind w:firstLineChars="200" w:firstLine="409"/>
              <w:rPr>
                <w:rFonts w:ascii="仿宋" w:eastAsia="仿宋" w:hAnsi="仿宋" w:cs="仿宋"/>
              </w:rPr>
            </w:pPr>
            <w:r>
              <w:rPr>
                <w:rFonts w:ascii="仿宋" w:eastAsia="仿宋" w:hAnsi="仿宋" w:cs="仿宋" w:hint="eastAsia"/>
              </w:rPr>
              <w:t>（</w:t>
            </w:r>
            <w:r>
              <w:rPr>
                <w:rFonts w:ascii="仿宋" w:eastAsia="仿宋" w:hAnsi="仿宋" w:cs="仿宋" w:hint="eastAsia"/>
              </w:rPr>
              <w:t>2</w:t>
            </w:r>
            <w:r>
              <w:rPr>
                <w:rFonts w:ascii="仿宋" w:eastAsia="仿宋" w:hAnsi="仿宋" w:cs="仿宋" w:hint="eastAsia"/>
              </w:rPr>
              <w:t>）贯彻实施相关法律法规、部门规章、规程和标准，牵头负责全县应急</w:t>
            </w:r>
            <w:r>
              <w:rPr>
                <w:rFonts w:ascii="仿宋" w:eastAsia="仿宋" w:hAnsi="仿宋" w:cs="仿宋" w:hint="eastAsia"/>
              </w:rPr>
              <w:t>体系建设，组织编制全县应急体系建设规划和安全生产、综合防灾减灾规划，组织起草相关规范性文件草案，组织拟订相关政策草案、规程和标准并监督实施。</w:t>
            </w:r>
          </w:p>
          <w:p w:rsidR="00561458" w:rsidRDefault="0037116B">
            <w:pPr>
              <w:ind w:firstLineChars="200" w:firstLine="409"/>
              <w:rPr>
                <w:rFonts w:ascii="仿宋" w:eastAsia="仿宋" w:hAnsi="仿宋" w:cs="仿宋"/>
              </w:rPr>
            </w:pPr>
            <w:r>
              <w:rPr>
                <w:rFonts w:ascii="仿宋" w:eastAsia="仿宋" w:hAnsi="仿宋" w:cs="仿宋" w:hint="eastAsia"/>
              </w:rPr>
              <w:t>（</w:t>
            </w:r>
            <w:r>
              <w:rPr>
                <w:rFonts w:ascii="仿宋" w:eastAsia="仿宋" w:hAnsi="仿宋" w:cs="仿宋" w:hint="eastAsia"/>
              </w:rPr>
              <w:t>3</w:t>
            </w:r>
            <w:r>
              <w:rPr>
                <w:rFonts w:ascii="仿宋" w:eastAsia="仿宋" w:hAnsi="仿宋" w:cs="仿宋" w:hint="eastAsia"/>
              </w:rPr>
              <w:t>）指导应急预案体系建设，建立和完善事故灾难和自然灾害分级应对制度，组织编制湘阴县总体应急预案和安全生产类、自然灾害类专项预案，综合协调应急预案衔接工作，组织开展预案演练，推动应急避难设施建设。</w:t>
            </w:r>
          </w:p>
          <w:p w:rsidR="00561458" w:rsidRDefault="0037116B">
            <w:pPr>
              <w:ind w:firstLineChars="200" w:firstLine="409"/>
              <w:rPr>
                <w:rFonts w:ascii="仿宋" w:eastAsia="仿宋" w:hAnsi="仿宋" w:cs="仿宋"/>
              </w:rPr>
            </w:pPr>
            <w:r>
              <w:rPr>
                <w:rFonts w:ascii="仿宋" w:eastAsia="仿宋" w:hAnsi="仿宋" w:cs="仿宋" w:hint="eastAsia"/>
              </w:rPr>
              <w:t>（</w:t>
            </w:r>
            <w:r>
              <w:rPr>
                <w:rFonts w:ascii="仿宋" w:eastAsia="仿宋" w:hAnsi="仿宋" w:cs="仿宋" w:hint="eastAsia"/>
              </w:rPr>
              <w:t>4</w:t>
            </w:r>
            <w:r>
              <w:rPr>
                <w:rFonts w:ascii="仿宋" w:eastAsia="仿宋" w:hAnsi="仿宋" w:cs="仿宋" w:hint="eastAsia"/>
              </w:rPr>
              <w:t>）牵头推进全县统一的应急管理信息系统建设，负责信息传输渠道的规划和布局，建立监测预警和灾情报告制度，健全自然灾害信息资源获取和共享机制，依法统一发布灾情。</w:t>
            </w:r>
          </w:p>
          <w:p w:rsidR="00561458" w:rsidRDefault="0037116B">
            <w:pPr>
              <w:ind w:firstLineChars="200" w:firstLine="409"/>
              <w:rPr>
                <w:rFonts w:ascii="仿宋" w:eastAsia="仿宋" w:hAnsi="仿宋" w:cs="仿宋"/>
              </w:rPr>
            </w:pPr>
            <w:r>
              <w:rPr>
                <w:rFonts w:ascii="仿宋" w:eastAsia="仿宋" w:hAnsi="仿宋" w:cs="仿宋" w:hint="eastAsia"/>
              </w:rPr>
              <w:lastRenderedPageBreak/>
              <w:t>（</w:t>
            </w:r>
            <w:r>
              <w:rPr>
                <w:rFonts w:ascii="仿宋" w:eastAsia="仿宋" w:hAnsi="仿宋" w:cs="仿宋" w:hint="eastAsia"/>
              </w:rPr>
              <w:t>5</w:t>
            </w:r>
            <w:r>
              <w:rPr>
                <w:rFonts w:ascii="仿宋" w:eastAsia="仿宋" w:hAnsi="仿宋" w:cs="仿宋" w:hint="eastAsia"/>
              </w:rPr>
              <w:t>）组织指</w:t>
            </w:r>
            <w:r>
              <w:rPr>
                <w:rFonts w:ascii="仿宋" w:eastAsia="仿宋" w:hAnsi="仿宋" w:cs="仿宋" w:hint="eastAsia"/>
              </w:rPr>
              <w:t>导协调安全生产类、自然灾害类等突发事件应急救援，承担县应对较大及以上灾害指挥部工作，综合研判突发事件发展态势并提出应对建议，协助县委、县政府指定的负责同志组织较大及以上灾害应急处置工作。</w:t>
            </w:r>
          </w:p>
          <w:p w:rsidR="00561458" w:rsidRDefault="0037116B">
            <w:pPr>
              <w:ind w:firstLineChars="200" w:firstLine="409"/>
              <w:rPr>
                <w:rFonts w:ascii="仿宋" w:eastAsia="仿宋" w:hAnsi="仿宋" w:cs="仿宋"/>
              </w:rPr>
            </w:pPr>
            <w:r>
              <w:rPr>
                <w:rFonts w:ascii="仿宋" w:eastAsia="仿宋" w:hAnsi="仿宋" w:cs="仿宋" w:hint="eastAsia"/>
              </w:rPr>
              <w:t>（</w:t>
            </w:r>
            <w:r>
              <w:rPr>
                <w:rFonts w:ascii="仿宋" w:eastAsia="仿宋" w:hAnsi="仿宋" w:cs="仿宋" w:hint="eastAsia"/>
              </w:rPr>
              <w:t>6</w:t>
            </w:r>
            <w:r>
              <w:rPr>
                <w:rFonts w:ascii="仿宋" w:eastAsia="仿宋" w:hAnsi="仿宋" w:cs="仿宋" w:hint="eastAsia"/>
              </w:rPr>
              <w:t>）统一协调指挥各类应急专业队伍，建立应急协调联动机制，推进指挥平台对接，负责做好解放军和武警部队参与应急救援相关衔接工作。</w:t>
            </w:r>
          </w:p>
          <w:p w:rsidR="00561458" w:rsidRDefault="0037116B">
            <w:pPr>
              <w:ind w:firstLineChars="200" w:firstLine="409"/>
              <w:rPr>
                <w:rFonts w:ascii="仿宋" w:eastAsia="仿宋" w:hAnsi="仿宋" w:cs="仿宋"/>
              </w:rPr>
            </w:pPr>
            <w:r>
              <w:rPr>
                <w:rFonts w:ascii="仿宋" w:eastAsia="仿宋" w:hAnsi="仿宋" w:cs="仿宋" w:hint="eastAsia"/>
              </w:rPr>
              <w:t>（</w:t>
            </w:r>
            <w:r>
              <w:rPr>
                <w:rFonts w:ascii="仿宋" w:eastAsia="仿宋" w:hAnsi="仿宋" w:cs="仿宋" w:hint="eastAsia"/>
              </w:rPr>
              <w:t>7</w:t>
            </w:r>
            <w:r>
              <w:rPr>
                <w:rFonts w:ascii="仿宋" w:eastAsia="仿宋" w:hAnsi="仿宋" w:cs="仿宋" w:hint="eastAsia"/>
              </w:rPr>
              <w:t>）统筹全县应急救援力量建设，负责消防、森林和草原火灾扑救、抗洪抢险、地震和地质灾害救援、生产安全事故救援等专业应急救援力量建设，指导各乡镇各部门及社会应急救援力量建设。</w:t>
            </w:r>
          </w:p>
          <w:p w:rsidR="00561458" w:rsidRDefault="0037116B">
            <w:pPr>
              <w:ind w:firstLineChars="200" w:firstLine="409"/>
              <w:rPr>
                <w:rFonts w:ascii="仿宋" w:eastAsia="仿宋" w:hAnsi="仿宋" w:cs="仿宋"/>
              </w:rPr>
            </w:pPr>
            <w:r>
              <w:rPr>
                <w:rFonts w:ascii="仿宋" w:eastAsia="仿宋" w:hAnsi="仿宋" w:cs="仿宋" w:hint="eastAsia"/>
              </w:rPr>
              <w:t>（</w:t>
            </w:r>
            <w:r>
              <w:rPr>
                <w:rFonts w:ascii="仿宋" w:eastAsia="仿宋" w:hAnsi="仿宋" w:cs="仿宋" w:hint="eastAsia"/>
              </w:rPr>
              <w:t>8</w:t>
            </w:r>
            <w:r>
              <w:rPr>
                <w:rFonts w:ascii="仿宋" w:eastAsia="仿宋" w:hAnsi="仿宋" w:cs="仿宋" w:hint="eastAsia"/>
              </w:rPr>
              <w:t>）负责全县消防管理</w:t>
            </w:r>
            <w:r>
              <w:rPr>
                <w:rFonts w:ascii="仿宋" w:eastAsia="仿宋" w:hAnsi="仿宋" w:cs="仿宋" w:hint="eastAsia"/>
              </w:rPr>
              <w:t>有关工作，指导、协调、调度地方消防监督、火灾预防、火灾扑救等工作。</w:t>
            </w:r>
          </w:p>
          <w:p w:rsidR="00561458" w:rsidRDefault="0037116B">
            <w:pPr>
              <w:ind w:firstLineChars="200" w:firstLine="409"/>
              <w:rPr>
                <w:rFonts w:ascii="仿宋" w:eastAsia="仿宋" w:hAnsi="仿宋" w:cs="仿宋"/>
              </w:rPr>
            </w:pPr>
            <w:r>
              <w:rPr>
                <w:rFonts w:ascii="仿宋" w:eastAsia="仿宋" w:hAnsi="仿宋" w:cs="仿宋" w:hint="eastAsia"/>
              </w:rPr>
              <w:t>（</w:t>
            </w:r>
            <w:r>
              <w:rPr>
                <w:rFonts w:ascii="仿宋" w:eastAsia="仿宋" w:hAnsi="仿宋" w:cs="仿宋" w:hint="eastAsia"/>
              </w:rPr>
              <w:t>9</w:t>
            </w:r>
            <w:r>
              <w:rPr>
                <w:rFonts w:ascii="仿宋" w:eastAsia="仿宋" w:hAnsi="仿宋" w:cs="仿宋" w:hint="eastAsia"/>
              </w:rPr>
              <w:t>）指导协调全县森林和草原火灾、水旱灾害、地震和地质灾害等防治工作，负责自然灾害综合监测预警工作，指导开展自然灾害综合风险评估工作。</w:t>
            </w:r>
          </w:p>
          <w:p w:rsidR="00561458" w:rsidRDefault="0037116B">
            <w:pPr>
              <w:ind w:firstLineChars="200" w:firstLine="409"/>
              <w:rPr>
                <w:rFonts w:ascii="仿宋" w:eastAsia="仿宋" w:hAnsi="仿宋" w:cs="仿宋"/>
              </w:rPr>
            </w:pPr>
            <w:r>
              <w:rPr>
                <w:rFonts w:ascii="仿宋" w:eastAsia="仿宋" w:hAnsi="仿宋" w:cs="仿宋" w:hint="eastAsia"/>
              </w:rPr>
              <w:t>（</w:t>
            </w:r>
            <w:r>
              <w:rPr>
                <w:rFonts w:ascii="仿宋" w:eastAsia="仿宋" w:hAnsi="仿宋" w:cs="仿宋" w:hint="eastAsia"/>
              </w:rPr>
              <w:t>10</w:t>
            </w:r>
            <w:r>
              <w:rPr>
                <w:rFonts w:ascii="仿宋" w:eastAsia="仿宋" w:hAnsi="仿宋" w:cs="仿宋" w:hint="eastAsia"/>
              </w:rPr>
              <w:t>）组织协调灾害救助工作，组织指导灾情核查、损失评估、救灾捐赠工作，按权限管理、分配中央、省、市下达的救灾款物和县级救灾款物并监督使用。</w:t>
            </w:r>
          </w:p>
          <w:p w:rsidR="00561458" w:rsidRDefault="0037116B">
            <w:pPr>
              <w:ind w:firstLineChars="200" w:firstLine="409"/>
              <w:rPr>
                <w:rFonts w:ascii="仿宋" w:eastAsia="仿宋" w:hAnsi="仿宋" w:cs="仿宋"/>
              </w:rPr>
            </w:pPr>
            <w:r>
              <w:rPr>
                <w:rFonts w:ascii="仿宋" w:eastAsia="仿宋" w:hAnsi="仿宋" w:cs="仿宋" w:hint="eastAsia"/>
              </w:rPr>
              <w:t>（</w:t>
            </w:r>
            <w:r>
              <w:rPr>
                <w:rFonts w:ascii="仿宋" w:eastAsia="仿宋" w:hAnsi="仿宋" w:cs="仿宋" w:hint="eastAsia"/>
              </w:rPr>
              <w:t>11</w:t>
            </w:r>
            <w:r>
              <w:rPr>
                <w:rFonts w:ascii="仿宋" w:eastAsia="仿宋" w:hAnsi="仿宋" w:cs="仿宋" w:hint="eastAsia"/>
              </w:rPr>
              <w:t>）承担县安全生产委员会日常工作，依法行使安全生产综合监督管理职权，指导协调、监督检查县政府有关部门和各乡镇政府安全生产工作，组织开展安全生产巡查、考核工作。</w:t>
            </w:r>
          </w:p>
          <w:p w:rsidR="00561458" w:rsidRDefault="0037116B">
            <w:pPr>
              <w:ind w:firstLineChars="200" w:firstLine="409"/>
              <w:rPr>
                <w:rFonts w:ascii="仿宋" w:eastAsia="仿宋" w:hAnsi="仿宋" w:cs="仿宋"/>
              </w:rPr>
            </w:pPr>
            <w:r>
              <w:rPr>
                <w:rFonts w:ascii="仿宋" w:eastAsia="仿宋" w:hAnsi="仿宋" w:cs="仿宋" w:hint="eastAsia"/>
              </w:rPr>
              <w:t>（</w:t>
            </w:r>
            <w:r>
              <w:rPr>
                <w:rFonts w:ascii="仿宋" w:eastAsia="仿宋" w:hAnsi="仿宋" w:cs="仿宋" w:hint="eastAsia"/>
              </w:rPr>
              <w:t>12</w:t>
            </w:r>
            <w:r>
              <w:rPr>
                <w:rFonts w:ascii="仿宋" w:eastAsia="仿宋" w:hAnsi="仿宋" w:cs="仿宋" w:hint="eastAsia"/>
              </w:rPr>
              <w:t>）按照分级、属地原则，依法监督检查工矿商贸生产经营单位贯彻执行安全生产法律法规情况及其安全生产条件和有关设备（特种设备除外）、材料、劳动防护用品的安全生产管理工作。负责监督管理工矿商贸行业县属企业安全生产工作。依法组织和指导、监督实施安全生产准入制度。负责危险化学品安全监督管理综合工作和烟花爆竹安全生产监督管理工作。</w:t>
            </w:r>
          </w:p>
          <w:p w:rsidR="00561458" w:rsidRDefault="0037116B">
            <w:pPr>
              <w:ind w:firstLineChars="200" w:firstLine="409"/>
              <w:rPr>
                <w:rFonts w:ascii="仿宋" w:eastAsia="仿宋" w:hAnsi="仿宋" w:cs="仿宋"/>
              </w:rPr>
            </w:pPr>
            <w:r>
              <w:rPr>
                <w:rFonts w:ascii="仿宋" w:eastAsia="仿宋" w:hAnsi="仿宋" w:cs="仿宋" w:hint="eastAsia"/>
              </w:rPr>
              <w:t>（</w:t>
            </w:r>
            <w:r>
              <w:rPr>
                <w:rFonts w:ascii="仿宋" w:eastAsia="仿宋" w:hAnsi="仿宋" w:cs="仿宋" w:hint="eastAsia"/>
              </w:rPr>
              <w:t>13</w:t>
            </w:r>
            <w:r>
              <w:rPr>
                <w:rFonts w:ascii="仿宋" w:eastAsia="仿宋" w:hAnsi="仿宋" w:cs="仿宋" w:hint="eastAsia"/>
              </w:rPr>
              <w:t>）依法组织指导生产安全事故调查处理，监督事故查处和责任追究落实情况。组织开展自然灾害类突发事件的调查评估工作。</w:t>
            </w:r>
          </w:p>
          <w:p w:rsidR="00561458" w:rsidRDefault="0037116B">
            <w:pPr>
              <w:ind w:firstLineChars="200" w:firstLine="409"/>
              <w:rPr>
                <w:rFonts w:ascii="仿宋" w:eastAsia="仿宋" w:hAnsi="仿宋" w:cs="仿宋"/>
              </w:rPr>
            </w:pPr>
            <w:r>
              <w:rPr>
                <w:rFonts w:ascii="仿宋" w:eastAsia="仿宋" w:hAnsi="仿宋" w:cs="仿宋" w:hint="eastAsia"/>
              </w:rPr>
              <w:t>（</w:t>
            </w:r>
            <w:r>
              <w:rPr>
                <w:rFonts w:ascii="仿宋" w:eastAsia="仿宋" w:hAnsi="仿宋" w:cs="仿宋" w:hint="eastAsia"/>
              </w:rPr>
              <w:t>14</w:t>
            </w:r>
            <w:r>
              <w:rPr>
                <w:rFonts w:ascii="仿宋" w:eastAsia="仿宋" w:hAnsi="仿宋" w:cs="仿宋" w:hint="eastAsia"/>
              </w:rPr>
              <w:t>）开展应急管理对外交流与合作，组织参与安全生产类、自然灾害类等突</w:t>
            </w:r>
            <w:r>
              <w:rPr>
                <w:rFonts w:ascii="仿宋" w:eastAsia="仿宋" w:hAnsi="仿宋" w:cs="仿宋" w:hint="eastAsia"/>
              </w:rPr>
              <w:t>发事件的对外救援工作。</w:t>
            </w:r>
          </w:p>
          <w:p w:rsidR="00561458" w:rsidRDefault="0037116B">
            <w:pPr>
              <w:ind w:firstLineChars="200" w:firstLine="409"/>
              <w:rPr>
                <w:rFonts w:ascii="仿宋" w:eastAsia="仿宋" w:hAnsi="仿宋" w:cs="仿宋"/>
              </w:rPr>
            </w:pPr>
            <w:r>
              <w:rPr>
                <w:rFonts w:ascii="仿宋" w:eastAsia="仿宋" w:hAnsi="仿宋" w:cs="仿宋" w:hint="eastAsia"/>
              </w:rPr>
              <w:lastRenderedPageBreak/>
              <w:t>（</w:t>
            </w:r>
            <w:r>
              <w:rPr>
                <w:rFonts w:ascii="仿宋" w:eastAsia="仿宋" w:hAnsi="仿宋" w:cs="仿宋" w:hint="eastAsia"/>
              </w:rPr>
              <w:t>15</w:t>
            </w:r>
            <w:r>
              <w:rPr>
                <w:rFonts w:ascii="仿宋" w:eastAsia="仿宋" w:hAnsi="仿宋" w:cs="仿宋" w:hint="eastAsia"/>
              </w:rPr>
              <w:t>）制定全县应急物资储备和应急救援装备规划并组织实施，会同县商务粮食局建立健全应急物资信息平台和调拨制度，在救灾时统一调度。</w:t>
            </w:r>
          </w:p>
          <w:p w:rsidR="00561458" w:rsidRDefault="0037116B">
            <w:pPr>
              <w:ind w:firstLineChars="200" w:firstLine="409"/>
              <w:rPr>
                <w:rFonts w:ascii="仿宋" w:eastAsia="仿宋" w:hAnsi="仿宋" w:cs="仿宋"/>
              </w:rPr>
            </w:pPr>
            <w:r>
              <w:rPr>
                <w:rFonts w:ascii="仿宋" w:eastAsia="仿宋" w:hAnsi="仿宋" w:cs="仿宋" w:hint="eastAsia"/>
              </w:rPr>
              <w:t>（</w:t>
            </w:r>
            <w:r>
              <w:rPr>
                <w:rFonts w:ascii="仿宋" w:eastAsia="仿宋" w:hAnsi="仿宋" w:cs="仿宋" w:hint="eastAsia"/>
              </w:rPr>
              <w:t>16</w:t>
            </w:r>
            <w:r>
              <w:rPr>
                <w:rFonts w:ascii="仿宋" w:eastAsia="仿宋" w:hAnsi="仿宋" w:cs="仿宋" w:hint="eastAsia"/>
              </w:rPr>
              <w:t>）负责应急管理、安全生产宣传教育和培训工作，组织指导应急管理、安全生产的科学技术研究、推广应用和信息化建设工作。</w:t>
            </w:r>
          </w:p>
          <w:p w:rsidR="00561458" w:rsidRDefault="0037116B">
            <w:pPr>
              <w:ind w:firstLineChars="200" w:firstLine="409"/>
              <w:rPr>
                <w:rFonts w:ascii="仿宋" w:eastAsia="仿宋" w:hAnsi="仿宋" w:cs="仿宋"/>
              </w:rPr>
            </w:pPr>
            <w:r>
              <w:rPr>
                <w:rFonts w:ascii="仿宋" w:eastAsia="仿宋" w:hAnsi="仿宋" w:cs="仿宋" w:hint="eastAsia"/>
              </w:rPr>
              <w:t>（</w:t>
            </w:r>
            <w:r>
              <w:rPr>
                <w:rFonts w:ascii="仿宋" w:eastAsia="仿宋" w:hAnsi="仿宋" w:cs="仿宋" w:hint="eastAsia"/>
              </w:rPr>
              <w:t>17</w:t>
            </w:r>
            <w:r>
              <w:rPr>
                <w:rFonts w:ascii="仿宋" w:eastAsia="仿宋" w:hAnsi="仿宋" w:cs="仿宋" w:hint="eastAsia"/>
              </w:rPr>
              <w:t>）承担县防汛抗旱指挥部日常工作，协调县防汛抗旱指挥部成员单位的相关工作，组织执行国家防汛抗旱总指挥部、相关流域防汛抗旱指挥机构和省、市、县防汛抗旱指挥部的指示、命令。</w:t>
            </w:r>
          </w:p>
          <w:p w:rsidR="00561458" w:rsidRDefault="0037116B">
            <w:pPr>
              <w:ind w:firstLineChars="200" w:firstLine="409"/>
              <w:rPr>
                <w:rFonts w:ascii="仿宋" w:eastAsia="仿宋" w:hAnsi="仿宋" w:cs="仿宋"/>
              </w:rPr>
            </w:pPr>
            <w:r>
              <w:rPr>
                <w:rFonts w:ascii="仿宋" w:eastAsia="仿宋" w:hAnsi="仿宋" w:cs="仿宋" w:hint="eastAsia"/>
              </w:rPr>
              <w:t>（</w:t>
            </w:r>
            <w:r>
              <w:rPr>
                <w:rFonts w:ascii="仿宋" w:eastAsia="仿宋" w:hAnsi="仿宋" w:cs="仿宋" w:hint="eastAsia"/>
              </w:rPr>
              <w:t>18</w:t>
            </w:r>
            <w:r>
              <w:rPr>
                <w:rFonts w:ascii="仿宋" w:eastAsia="仿宋" w:hAnsi="仿宋" w:cs="仿宋" w:hint="eastAsia"/>
              </w:rPr>
              <w:t>）完成县委、县政府交办的其他任务。</w:t>
            </w:r>
          </w:p>
          <w:p w:rsidR="00561458" w:rsidRDefault="0037116B">
            <w:pPr>
              <w:ind w:firstLineChars="200" w:firstLine="409"/>
              <w:rPr>
                <w:rFonts w:ascii="仿宋" w:eastAsia="仿宋" w:hAnsi="仿宋" w:cs="仿宋"/>
              </w:rPr>
            </w:pPr>
            <w:r>
              <w:rPr>
                <w:rFonts w:ascii="仿宋" w:eastAsia="仿宋" w:hAnsi="仿宋" w:cs="仿宋" w:hint="eastAsia"/>
              </w:rPr>
              <w:t>2.</w:t>
            </w:r>
            <w:r>
              <w:rPr>
                <w:rFonts w:ascii="仿宋" w:eastAsia="仿宋" w:hAnsi="仿宋" w:cs="仿宋" w:hint="eastAsia"/>
              </w:rPr>
              <w:t>项目实施情况</w:t>
            </w:r>
          </w:p>
          <w:p w:rsidR="00561458" w:rsidRDefault="0037116B">
            <w:pPr>
              <w:ind w:firstLineChars="200" w:firstLine="409"/>
              <w:rPr>
                <w:rFonts w:ascii="仿宋" w:eastAsia="仿宋" w:hAnsi="仿宋" w:cs="仿宋"/>
              </w:rPr>
            </w:pPr>
            <w:r>
              <w:rPr>
                <w:rFonts w:ascii="仿宋" w:eastAsia="仿宋" w:hAnsi="仿宋" w:cs="仿宋" w:hint="eastAsia"/>
              </w:rPr>
              <w:t>根据年初绩效目标，县委县政府主要领导、分管领导召开多次会议，对安全生产专项整治三年行动进行全面部署和工作推进，对防范化解各类安全隐患提出具体要求，在全县上下形成了“党政主要领导亲自抓，分管领导负责抓，责任部门具体抓，企业单位全面抓”的良好局面，做到了行动迅速、部署周密、组织有序、措施有力。至</w:t>
            </w:r>
            <w:r>
              <w:rPr>
                <w:rFonts w:ascii="仿宋" w:eastAsia="仿宋" w:hAnsi="仿宋" w:cs="仿宋" w:hint="eastAsia"/>
              </w:rPr>
              <w:t>2021</w:t>
            </w:r>
            <w:r>
              <w:rPr>
                <w:rFonts w:ascii="仿宋" w:eastAsia="仿宋" w:hAnsi="仿宋" w:cs="仿宋" w:hint="eastAsia"/>
              </w:rPr>
              <w:t>年</w:t>
            </w:r>
            <w:r>
              <w:rPr>
                <w:rFonts w:ascii="仿宋" w:eastAsia="仿宋" w:hAnsi="仿宋" w:cs="仿宋" w:hint="eastAsia"/>
              </w:rPr>
              <w:t>12</w:t>
            </w:r>
            <w:r>
              <w:rPr>
                <w:rFonts w:ascii="仿宋" w:eastAsia="仿宋" w:hAnsi="仿宋" w:cs="仿宋" w:hint="eastAsia"/>
              </w:rPr>
              <w:t>月已全部完成绩效目标。</w:t>
            </w:r>
          </w:p>
          <w:p w:rsidR="00561458" w:rsidRDefault="0037116B">
            <w:pPr>
              <w:ind w:firstLineChars="200" w:firstLine="409"/>
              <w:rPr>
                <w:rFonts w:ascii="仿宋" w:eastAsia="仿宋" w:hAnsi="仿宋" w:cs="仿宋"/>
              </w:rPr>
            </w:pPr>
            <w:r>
              <w:rPr>
                <w:rFonts w:ascii="仿宋" w:eastAsia="仿宋" w:hAnsi="仿宋" w:cs="仿宋" w:hint="eastAsia"/>
              </w:rPr>
              <w:t>3.</w:t>
            </w:r>
            <w:r>
              <w:rPr>
                <w:rFonts w:ascii="仿宋" w:eastAsia="仿宋" w:hAnsi="仿宋" w:cs="仿宋" w:hint="eastAsia"/>
              </w:rPr>
              <w:t>经费来源和使用情况</w:t>
            </w:r>
          </w:p>
          <w:p w:rsidR="00561458" w:rsidRDefault="0037116B">
            <w:pPr>
              <w:ind w:firstLineChars="200" w:firstLine="409"/>
              <w:rPr>
                <w:rFonts w:ascii="仿宋" w:eastAsia="仿宋" w:hAnsi="仿宋" w:cs="仿宋"/>
              </w:rPr>
            </w:pPr>
            <w:r>
              <w:rPr>
                <w:rFonts w:ascii="仿宋" w:eastAsia="仿宋" w:hAnsi="仿宋" w:cs="仿宋" w:hint="eastAsia"/>
              </w:rPr>
              <w:t>项目经费来源于县级财政资金。</w:t>
            </w:r>
            <w:r>
              <w:rPr>
                <w:rFonts w:ascii="仿宋" w:eastAsia="仿宋" w:hAnsi="仿宋" w:cs="仿宋" w:hint="eastAsia"/>
              </w:rPr>
              <w:t>2021</w:t>
            </w:r>
            <w:r>
              <w:rPr>
                <w:rFonts w:ascii="仿宋" w:eastAsia="仿宋" w:hAnsi="仿宋" w:cs="仿宋" w:hint="eastAsia"/>
              </w:rPr>
              <w:t>年</w:t>
            </w:r>
            <w:r>
              <w:rPr>
                <w:rFonts w:ascii="仿宋" w:eastAsia="仿宋" w:hAnsi="仿宋" w:cs="仿宋" w:hint="eastAsia"/>
              </w:rPr>
              <w:t>预算批复</w:t>
            </w:r>
            <w:r>
              <w:rPr>
                <w:rFonts w:ascii="仿宋" w:eastAsia="仿宋" w:hAnsi="仿宋" w:cs="仿宋" w:hint="eastAsia"/>
              </w:rPr>
              <w:t>272</w:t>
            </w:r>
            <w:r>
              <w:rPr>
                <w:rFonts w:ascii="仿宋" w:eastAsia="仿宋" w:hAnsi="仿宋" w:cs="仿宋" w:hint="eastAsia"/>
              </w:rPr>
              <w:t>万元，实际到位经费</w:t>
            </w:r>
            <w:r>
              <w:rPr>
                <w:rFonts w:ascii="仿宋" w:eastAsia="仿宋" w:hAnsi="仿宋" w:cs="仿宋" w:hint="eastAsia"/>
              </w:rPr>
              <w:t>203.6</w:t>
            </w:r>
            <w:r>
              <w:rPr>
                <w:rFonts w:ascii="仿宋" w:eastAsia="仿宋" w:hAnsi="仿宋" w:cs="仿宋" w:hint="eastAsia"/>
              </w:rPr>
              <w:t>万元。经费主要用于应急救援体系建设、宣传教育培训、事故调查和处置、信息化建设及</w:t>
            </w:r>
            <w:r>
              <w:rPr>
                <w:rFonts w:ascii="仿宋" w:eastAsia="仿宋" w:hAnsi="仿宋" w:cs="仿宋" w:hint="eastAsia"/>
              </w:rPr>
              <w:t>非煤矿山、危化、工贸行业安全监管经费。</w:t>
            </w:r>
          </w:p>
          <w:p w:rsidR="00561458" w:rsidRDefault="0037116B">
            <w:pPr>
              <w:ind w:firstLineChars="200" w:firstLine="409"/>
              <w:rPr>
                <w:rFonts w:ascii="仿宋" w:eastAsia="仿宋" w:hAnsi="仿宋" w:cs="仿宋"/>
              </w:rPr>
            </w:pPr>
            <w:r>
              <w:rPr>
                <w:rFonts w:ascii="仿宋" w:eastAsia="仿宋" w:hAnsi="仿宋" w:cs="仿宋" w:hint="eastAsia"/>
              </w:rPr>
              <w:t>（二）项目绩效目标。</w:t>
            </w:r>
          </w:p>
          <w:p w:rsidR="00561458" w:rsidRDefault="0037116B">
            <w:pPr>
              <w:ind w:firstLineChars="200" w:firstLine="409"/>
              <w:rPr>
                <w:rFonts w:ascii="仿宋" w:eastAsia="仿宋" w:hAnsi="仿宋" w:cs="仿宋"/>
              </w:rPr>
            </w:pPr>
            <w:r>
              <w:rPr>
                <w:rFonts w:ascii="仿宋" w:eastAsia="仿宋" w:hAnsi="仿宋" w:cs="仿宋" w:hint="eastAsia"/>
              </w:rPr>
              <w:t>针对该项目，我局共设置预算绩效目标</w:t>
            </w:r>
            <w:r>
              <w:rPr>
                <w:rFonts w:ascii="仿宋" w:eastAsia="仿宋" w:hAnsi="仿宋" w:cs="仿宋" w:hint="eastAsia"/>
              </w:rPr>
              <w:t>6</w:t>
            </w:r>
            <w:r>
              <w:rPr>
                <w:rFonts w:ascii="仿宋" w:eastAsia="仿宋" w:hAnsi="仿宋" w:cs="仿宋" w:hint="eastAsia"/>
              </w:rPr>
              <w:t>个，其中：产出指标</w:t>
            </w:r>
            <w:r>
              <w:rPr>
                <w:rFonts w:ascii="仿宋" w:eastAsia="仿宋" w:hAnsi="仿宋" w:cs="仿宋" w:hint="eastAsia"/>
              </w:rPr>
              <w:t>3</w:t>
            </w:r>
            <w:r>
              <w:rPr>
                <w:rFonts w:ascii="仿宋" w:eastAsia="仿宋" w:hAnsi="仿宋" w:cs="仿宋" w:hint="eastAsia"/>
              </w:rPr>
              <w:t>个，效益指标</w:t>
            </w:r>
            <w:r>
              <w:rPr>
                <w:rFonts w:ascii="仿宋" w:eastAsia="仿宋" w:hAnsi="仿宋" w:cs="仿宋" w:hint="eastAsia"/>
              </w:rPr>
              <w:t>2</w:t>
            </w:r>
            <w:r>
              <w:rPr>
                <w:rFonts w:ascii="仿宋" w:eastAsia="仿宋" w:hAnsi="仿宋" w:cs="仿宋" w:hint="eastAsia"/>
              </w:rPr>
              <w:t>个，满意度指标</w:t>
            </w:r>
            <w:r>
              <w:rPr>
                <w:rFonts w:ascii="仿宋" w:eastAsia="仿宋" w:hAnsi="仿宋" w:cs="仿宋" w:hint="eastAsia"/>
              </w:rPr>
              <w:t>1</w:t>
            </w:r>
            <w:r>
              <w:rPr>
                <w:rFonts w:ascii="仿宋" w:eastAsia="仿宋" w:hAnsi="仿宋" w:cs="仿宋" w:hint="eastAsia"/>
              </w:rPr>
              <w:t>个。产出指标中设置数量指标</w:t>
            </w:r>
            <w:r>
              <w:rPr>
                <w:rFonts w:ascii="仿宋" w:eastAsia="仿宋" w:hAnsi="仿宋" w:cs="仿宋" w:hint="eastAsia"/>
              </w:rPr>
              <w:t>3</w:t>
            </w:r>
            <w:r>
              <w:rPr>
                <w:rFonts w:ascii="仿宋" w:eastAsia="仿宋" w:hAnsi="仿宋" w:cs="仿宋" w:hint="eastAsia"/>
              </w:rPr>
              <w:t>个；效益指标中设置社会效益指标</w:t>
            </w:r>
            <w:r>
              <w:rPr>
                <w:rFonts w:ascii="仿宋" w:eastAsia="仿宋" w:hAnsi="仿宋" w:cs="仿宋" w:hint="eastAsia"/>
              </w:rPr>
              <w:t>1</w:t>
            </w:r>
            <w:r>
              <w:rPr>
                <w:rFonts w:ascii="仿宋" w:eastAsia="仿宋" w:hAnsi="仿宋" w:cs="仿宋" w:hint="eastAsia"/>
              </w:rPr>
              <w:t>个</w:t>
            </w:r>
            <w:r>
              <w:rPr>
                <w:rFonts w:ascii="仿宋" w:eastAsia="仿宋" w:hAnsi="仿宋" w:cs="仿宋" w:hint="eastAsia"/>
              </w:rPr>
              <w:t>,</w:t>
            </w:r>
            <w:r>
              <w:rPr>
                <w:rFonts w:ascii="仿宋" w:eastAsia="仿宋" w:hAnsi="仿宋" w:cs="仿宋" w:hint="eastAsia"/>
              </w:rPr>
              <w:t>可持续影响指标</w:t>
            </w:r>
            <w:r>
              <w:rPr>
                <w:rFonts w:ascii="仿宋" w:eastAsia="仿宋" w:hAnsi="仿宋" w:cs="仿宋" w:hint="eastAsia"/>
              </w:rPr>
              <w:t>1</w:t>
            </w:r>
            <w:r>
              <w:rPr>
                <w:rFonts w:ascii="仿宋" w:eastAsia="仿宋" w:hAnsi="仿宋" w:cs="仿宋" w:hint="eastAsia"/>
              </w:rPr>
              <w:t>个；满意度指标中设置服务对象满意度指标</w:t>
            </w:r>
            <w:r>
              <w:rPr>
                <w:rFonts w:ascii="仿宋" w:eastAsia="仿宋" w:hAnsi="仿宋" w:cs="仿宋" w:hint="eastAsia"/>
              </w:rPr>
              <w:t>1</w:t>
            </w:r>
            <w:r>
              <w:rPr>
                <w:rFonts w:ascii="仿宋" w:eastAsia="仿宋" w:hAnsi="仿宋" w:cs="仿宋" w:hint="eastAsia"/>
              </w:rPr>
              <w:t>个。</w:t>
            </w:r>
          </w:p>
          <w:p w:rsidR="00561458" w:rsidRDefault="0037116B">
            <w:pPr>
              <w:ind w:firstLineChars="200" w:firstLine="409"/>
              <w:rPr>
                <w:rFonts w:ascii="仿宋" w:eastAsia="仿宋" w:hAnsi="仿宋" w:cs="仿宋"/>
              </w:rPr>
            </w:pPr>
            <w:r>
              <w:rPr>
                <w:rFonts w:ascii="仿宋" w:eastAsia="仿宋" w:hAnsi="仿宋" w:cs="仿宋" w:hint="eastAsia"/>
              </w:rPr>
              <w:t>二、项目绩效评价工作情况</w:t>
            </w:r>
          </w:p>
          <w:p w:rsidR="00561458" w:rsidRDefault="0037116B">
            <w:pPr>
              <w:ind w:firstLineChars="200" w:firstLine="409"/>
              <w:rPr>
                <w:rFonts w:ascii="仿宋" w:eastAsia="仿宋" w:hAnsi="仿宋" w:cs="仿宋"/>
              </w:rPr>
            </w:pPr>
            <w:r>
              <w:rPr>
                <w:rFonts w:ascii="仿宋" w:eastAsia="仿宋" w:hAnsi="仿宋" w:cs="仿宋" w:hint="eastAsia"/>
              </w:rPr>
              <w:t>2021</w:t>
            </w:r>
            <w:r>
              <w:rPr>
                <w:rFonts w:ascii="仿宋" w:eastAsia="仿宋" w:hAnsi="仿宋" w:cs="仿宋" w:hint="eastAsia"/>
              </w:rPr>
              <w:t>年</w:t>
            </w:r>
            <w:r>
              <w:rPr>
                <w:rFonts w:ascii="仿宋" w:eastAsia="仿宋" w:hAnsi="仿宋" w:cs="仿宋" w:hint="eastAsia"/>
              </w:rPr>
              <w:t>1</w:t>
            </w:r>
            <w:r>
              <w:rPr>
                <w:rFonts w:ascii="仿宋" w:eastAsia="仿宋" w:hAnsi="仿宋" w:cs="仿宋" w:hint="eastAsia"/>
              </w:rPr>
              <w:t>月</w:t>
            </w:r>
            <w:r>
              <w:rPr>
                <w:rFonts w:ascii="仿宋" w:eastAsia="仿宋" w:hAnsi="仿宋" w:cs="仿宋" w:hint="eastAsia"/>
              </w:rPr>
              <w:t>25</w:t>
            </w:r>
            <w:r>
              <w:rPr>
                <w:rFonts w:ascii="仿宋" w:eastAsia="仿宋" w:hAnsi="仿宋" w:cs="仿宋" w:hint="eastAsia"/>
              </w:rPr>
              <w:t>日，成立</w:t>
            </w:r>
            <w:r>
              <w:rPr>
                <w:rFonts w:ascii="仿宋" w:eastAsia="仿宋" w:hAnsi="仿宋" w:cs="仿宋" w:hint="eastAsia"/>
              </w:rPr>
              <w:t>湘阴</w:t>
            </w:r>
            <w:r>
              <w:rPr>
                <w:rFonts w:ascii="仿宋" w:eastAsia="仿宋" w:hAnsi="仿宋" w:cs="仿宋" w:hint="eastAsia"/>
              </w:rPr>
              <w:t>县应急管理局项目绩效评价工作组，负责绩效自评工作，工作组的主要成员</w:t>
            </w:r>
            <w:r>
              <w:rPr>
                <w:rFonts w:ascii="仿宋" w:eastAsia="仿宋" w:hAnsi="仿宋" w:cs="仿宋" w:hint="eastAsia"/>
              </w:rPr>
              <w:lastRenderedPageBreak/>
              <w:t>及职责如下：</w:t>
            </w:r>
          </w:p>
          <w:p w:rsidR="00561458" w:rsidRDefault="0037116B">
            <w:pPr>
              <w:ind w:firstLineChars="200" w:firstLine="409"/>
              <w:rPr>
                <w:rFonts w:ascii="仿宋" w:eastAsia="仿宋" w:hAnsi="仿宋" w:cs="仿宋"/>
              </w:rPr>
            </w:pPr>
            <w:r>
              <w:rPr>
                <w:rFonts w:ascii="仿宋" w:eastAsia="仿宋" w:hAnsi="仿宋" w:cs="仿宋" w:hint="eastAsia"/>
              </w:rPr>
              <w:t>1.</w:t>
            </w:r>
            <w:r>
              <w:rPr>
                <w:rFonts w:ascii="仿宋" w:eastAsia="仿宋" w:hAnsi="仿宋" w:cs="仿宋" w:hint="eastAsia"/>
              </w:rPr>
              <w:t>工作组成员</w:t>
            </w:r>
          </w:p>
          <w:p w:rsidR="00561458" w:rsidRDefault="0037116B">
            <w:pPr>
              <w:ind w:firstLineChars="200" w:firstLine="409"/>
              <w:rPr>
                <w:rFonts w:ascii="仿宋" w:eastAsia="仿宋" w:hAnsi="仿宋" w:cs="仿宋"/>
              </w:rPr>
            </w:pPr>
            <w:r>
              <w:rPr>
                <w:rFonts w:ascii="仿宋" w:eastAsia="仿宋" w:hAnsi="仿宋" w:cs="仿宋" w:hint="eastAsia"/>
              </w:rPr>
              <w:t>组 </w:t>
            </w:r>
            <w:r>
              <w:rPr>
                <w:rFonts w:ascii="仿宋" w:eastAsia="仿宋" w:hAnsi="仿宋" w:cs="仿宋" w:hint="eastAsia"/>
              </w:rPr>
              <w:t xml:space="preserve"> </w:t>
            </w:r>
            <w:r>
              <w:rPr>
                <w:rFonts w:ascii="仿宋" w:eastAsia="仿宋" w:hAnsi="仿宋" w:cs="仿宋" w:hint="eastAsia"/>
              </w:rPr>
              <w:t>长：</w:t>
            </w:r>
            <w:r>
              <w:rPr>
                <w:rFonts w:ascii="仿宋" w:eastAsia="仿宋" w:hAnsi="仿宋" w:cs="仿宋" w:hint="eastAsia"/>
              </w:rPr>
              <w:t>易志红</w:t>
            </w:r>
          </w:p>
          <w:p w:rsidR="00561458" w:rsidRDefault="0037116B">
            <w:pPr>
              <w:ind w:firstLineChars="200" w:firstLine="409"/>
              <w:rPr>
                <w:rFonts w:ascii="仿宋" w:eastAsia="仿宋" w:hAnsi="仿宋" w:cs="仿宋"/>
              </w:rPr>
            </w:pPr>
            <w:r>
              <w:rPr>
                <w:rFonts w:ascii="仿宋" w:eastAsia="仿宋" w:hAnsi="仿宋" w:cs="仿宋" w:hint="eastAsia"/>
              </w:rPr>
              <w:t>副组长：</w:t>
            </w:r>
            <w:r>
              <w:rPr>
                <w:rFonts w:ascii="仿宋" w:eastAsia="仿宋" w:hAnsi="仿宋" w:cs="仿宋" w:hint="eastAsia"/>
              </w:rPr>
              <w:t>谢奎</w:t>
            </w:r>
          </w:p>
          <w:p w:rsidR="00561458" w:rsidRDefault="0037116B">
            <w:pPr>
              <w:ind w:firstLineChars="200" w:firstLine="409"/>
              <w:rPr>
                <w:rFonts w:ascii="仿宋" w:eastAsia="仿宋" w:hAnsi="仿宋" w:cs="仿宋"/>
              </w:rPr>
            </w:pPr>
            <w:r>
              <w:rPr>
                <w:rFonts w:ascii="仿宋" w:eastAsia="仿宋" w:hAnsi="仿宋" w:cs="仿宋" w:hint="eastAsia"/>
              </w:rPr>
              <w:t>成 </w:t>
            </w:r>
            <w:r>
              <w:rPr>
                <w:rFonts w:ascii="仿宋" w:eastAsia="仿宋" w:hAnsi="仿宋" w:cs="仿宋" w:hint="eastAsia"/>
              </w:rPr>
              <w:t xml:space="preserve"> </w:t>
            </w:r>
            <w:r>
              <w:rPr>
                <w:rFonts w:ascii="仿宋" w:eastAsia="仿宋" w:hAnsi="仿宋" w:cs="仿宋" w:hint="eastAsia"/>
              </w:rPr>
              <w:t>员：</w:t>
            </w:r>
            <w:r>
              <w:rPr>
                <w:rFonts w:ascii="仿宋" w:eastAsia="仿宋" w:hAnsi="仿宋" w:cs="仿宋" w:hint="eastAsia"/>
              </w:rPr>
              <w:t xml:space="preserve">  </w:t>
            </w:r>
            <w:r>
              <w:rPr>
                <w:rFonts w:ascii="仿宋" w:eastAsia="仿宋" w:hAnsi="仿宋" w:cs="仿宋" w:hint="eastAsia"/>
              </w:rPr>
              <w:t>徐旭</w:t>
            </w:r>
            <w:r>
              <w:rPr>
                <w:rFonts w:ascii="仿宋" w:eastAsia="仿宋" w:hAnsi="仿宋" w:cs="仿宋" w:hint="eastAsia"/>
              </w:rPr>
              <w:t xml:space="preserve">  </w:t>
            </w:r>
            <w:r>
              <w:rPr>
                <w:rFonts w:ascii="仿宋" w:eastAsia="仿宋" w:hAnsi="仿宋" w:cs="仿宋" w:hint="eastAsia"/>
              </w:rPr>
              <w:t>刘俐利</w:t>
            </w:r>
            <w:r>
              <w:rPr>
                <w:rFonts w:ascii="仿宋" w:eastAsia="仿宋" w:hAnsi="仿宋" w:cs="仿宋" w:hint="eastAsia"/>
              </w:rPr>
              <w:t xml:space="preserve">  </w:t>
            </w:r>
            <w:r>
              <w:rPr>
                <w:rFonts w:ascii="仿宋" w:eastAsia="仿宋" w:hAnsi="仿宋" w:cs="仿宋" w:hint="eastAsia"/>
              </w:rPr>
              <w:t>刘俊</w:t>
            </w:r>
          </w:p>
          <w:p w:rsidR="00561458" w:rsidRDefault="0037116B">
            <w:pPr>
              <w:ind w:firstLineChars="200" w:firstLine="409"/>
              <w:rPr>
                <w:rFonts w:ascii="仿宋" w:eastAsia="仿宋" w:hAnsi="仿宋" w:cs="仿宋"/>
              </w:rPr>
            </w:pPr>
            <w:r>
              <w:rPr>
                <w:rFonts w:ascii="仿宋" w:eastAsia="仿宋" w:hAnsi="仿宋" w:cs="仿宋" w:hint="eastAsia"/>
              </w:rPr>
              <w:t>办公室设在局办公</w:t>
            </w:r>
            <w:r>
              <w:rPr>
                <w:rFonts w:ascii="仿宋" w:eastAsia="仿宋" w:hAnsi="仿宋" w:cs="仿宋" w:hint="eastAsia"/>
              </w:rPr>
              <w:t>室。</w:t>
            </w:r>
          </w:p>
          <w:p w:rsidR="00561458" w:rsidRDefault="0037116B">
            <w:pPr>
              <w:ind w:firstLineChars="200" w:firstLine="409"/>
              <w:rPr>
                <w:rFonts w:ascii="仿宋" w:eastAsia="仿宋" w:hAnsi="仿宋" w:cs="仿宋"/>
              </w:rPr>
            </w:pPr>
            <w:r>
              <w:rPr>
                <w:rFonts w:ascii="仿宋" w:eastAsia="仿宋" w:hAnsi="仿宋" w:cs="仿宋" w:hint="eastAsia"/>
              </w:rPr>
              <w:t>2.</w:t>
            </w:r>
            <w:r>
              <w:rPr>
                <w:rFonts w:ascii="仿宋" w:eastAsia="仿宋" w:hAnsi="仿宋" w:cs="仿宋" w:hint="eastAsia"/>
              </w:rPr>
              <w:t>工作职责</w:t>
            </w:r>
          </w:p>
          <w:p w:rsidR="00561458" w:rsidRDefault="0037116B">
            <w:pPr>
              <w:ind w:firstLineChars="200" w:firstLine="409"/>
              <w:rPr>
                <w:rFonts w:ascii="仿宋" w:eastAsia="仿宋" w:hAnsi="仿宋" w:cs="仿宋"/>
              </w:rPr>
            </w:pPr>
            <w:r>
              <w:rPr>
                <w:rFonts w:ascii="仿宋" w:eastAsia="仿宋" w:hAnsi="仿宋" w:cs="仿宋" w:hint="eastAsia"/>
              </w:rPr>
              <w:t>（</w:t>
            </w:r>
            <w:r>
              <w:rPr>
                <w:rFonts w:ascii="仿宋" w:eastAsia="仿宋" w:hAnsi="仿宋" w:cs="仿宋" w:hint="eastAsia"/>
              </w:rPr>
              <w:t>1</w:t>
            </w:r>
            <w:r>
              <w:rPr>
                <w:rFonts w:ascii="仿宋" w:eastAsia="仿宋" w:hAnsi="仿宋" w:cs="仿宋" w:hint="eastAsia"/>
              </w:rPr>
              <w:t>）组长职责：审批绩效自评方案，监督、检查、核实绩效自评结果；</w:t>
            </w:r>
          </w:p>
          <w:p w:rsidR="00561458" w:rsidRDefault="0037116B">
            <w:pPr>
              <w:ind w:firstLineChars="200" w:firstLine="409"/>
              <w:rPr>
                <w:rFonts w:ascii="仿宋" w:eastAsia="仿宋" w:hAnsi="仿宋" w:cs="仿宋"/>
              </w:rPr>
            </w:pPr>
            <w:r>
              <w:rPr>
                <w:rFonts w:ascii="仿宋" w:eastAsia="仿宋" w:hAnsi="仿宋" w:cs="仿宋" w:hint="eastAsia"/>
              </w:rPr>
              <w:t>（</w:t>
            </w:r>
            <w:r>
              <w:rPr>
                <w:rFonts w:ascii="仿宋" w:eastAsia="仿宋" w:hAnsi="仿宋" w:cs="仿宋" w:hint="eastAsia"/>
              </w:rPr>
              <w:t>2</w:t>
            </w:r>
            <w:r>
              <w:rPr>
                <w:rFonts w:ascii="仿宋" w:eastAsia="仿宋" w:hAnsi="仿宋" w:cs="仿宋" w:hint="eastAsia"/>
              </w:rPr>
              <w:t>）副组长职责：审核修改拟定的绩效自评方案，并提交考评工作组会议讨论通过；监督、部署、确认绩效自评过程及反馈意见的处理。</w:t>
            </w:r>
          </w:p>
          <w:p w:rsidR="00561458" w:rsidRDefault="0037116B">
            <w:pPr>
              <w:ind w:firstLineChars="200" w:firstLine="409"/>
              <w:rPr>
                <w:rFonts w:ascii="仿宋" w:eastAsia="仿宋" w:hAnsi="仿宋" w:cs="仿宋"/>
              </w:rPr>
            </w:pPr>
            <w:r>
              <w:rPr>
                <w:rFonts w:ascii="仿宋" w:eastAsia="仿宋" w:hAnsi="仿宋" w:cs="仿宋" w:hint="eastAsia"/>
              </w:rPr>
              <w:t>（</w:t>
            </w:r>
            <w:r>
              <w:rPr>
                <w:rFonts w:ascii="仿宋" w:eastAsia="仿宋" w:hAnsi="仿宋" w:cs="仿宋" w:hint="eastAsia"/>
              </w:rPr>
              <w:t>3</w:t>
            </w:r>
            <w:r>
              <w:rPr>
                <w:rFonts w:ascii="仿宋" w:eastAsia="仿宋" w:hAnsi="仿宋" w:cs="仿宋" w:hint="eastAsia"/>
              </w:rPr>
              <w:t>）小组成员职责：起草和修改绩效考评方案报自评领导工作组会议讨论通过，实施执行绩效自评方案；牵头组织并实施年度绩效自评，根据组长、副组长要求，对考评结果进行复核，完成绩效自评工作组安排的其他工作。</w:t>
            </w:r>
          </w:p>
          <w:p w:rsidR="00561458" w:rsidRDefault="0037116B">
            <w:pPr>
              <w:ind w:firstLineChars="200" w:firstLine="409"/>
              <w:rPr>
                <w:rFonts w:ascii="仿宋" w:eastAsia="仿宋" w:hAnsi="仿宋" w:cs="仿宋"/>
              </w:rPr>
            </w:pPr>
            <w:r>
              <w:rPr>
                <w:rFonts w:ascii="仿宋" w:eastAsia="仿宋" w:hAnsi="仿宋" w:cs="仿宋" w:hint="eastAsia"/>
              </w:rPr>
              <w:t>2021</w:t>
            </w:r>
            <w:r>
              <w:rPr>
                <w:rFonts w:ascii="仿宋" w:eastAsia="仿宋" w:hAnsi="仿宋" w:cs="仿宋" w:hint="eastAsia"/>
              </w:rPr>
              <w:t>年</w:t>
            </w:r>
            <w:r>
              <w:rPr>
                <w:rFonts w:ascii="仿宋" w:eastAsia="仿宋" w:hAnsi="仿宋" w:cs="仿宋" w:hint="eastAsia"/>
              </w:rPr>
              <w:t>2</w:t>
            </w:r>
            <w:r>
              <w:rPr>
                <w:rFonts w:ascii="仿宋" w:eastAsia="仿宋" w:hAnsi="仿宋" w:cs="仿宋" w:hint="eastAsia"/>
              </w:rPr>
              <w:t>月</w:t>
            </w:r>
            <w:r>
              <w:rPr>
                <w:rFonts w:ascii="仿宋" w:eastAsia="仿宋" w:hAnsi="仿宋" w:cs="仿宋" w:hint="eastAsia"/>
              </w:rPr>
              <w:t>3</w:t>
            </w:r>
            <w:r>
              <w:rPr>
                <w:rFonts w:ascii="仿宋" w:eastAsia="仿宋" w:hAnsi="仿宋" w:cs="仿宋" w:hint="eastAsia"/>
              </w:rPr>
              <w:t>日，考评工作组按照项目批复文件、合同条款、项目设计概算等，开展自评检查工作，对项目整体</w:t>
            </w:r>
            <w:r>
              <w:rPr>
                <w:rFonts w:ascii="仿宋" w:eastAsia="仿宋" w:hAnsi="仿宋" w:cs="仿宋" w:hint="eastAsia"/>
              </w:rPr>
              <w:t>实施情况和质量进行评定，核实资金拨付情况等。</w:t>
            </w:r>
          </w:p>
          <w:p w:rsidR="00561458" w:rsidRDefault="0037116B">
            <w:pPr>
              <w:ind w:firstLineChars="100" w:firstLine="204"/>
              <w:rPr>
                <w:rFonts w:ascii="仿宋" w:eastAsia="仿宋" w:hAnsi="仿宋" w:cs="仿宋"/>
              </w:rPr>
            </w:pPr>
            <w:r>
              <w:rPr>
                <w:rFonts w:ascii="仿宋" w:eastAsia="仿宋" w:hAnsi="仿宋" w:cs="仿宋" w:hint="eastAsia"/>
              </w:rPr>
              <w:t>三、绩效分析及评价结论</w:t>
            </w:r>
          </w:p>
          <w:p w:rsidR="00561458" w:rsidRDefault="0037116B">
            <w:pPr>
              <w:ind w:firstLineChars="200" w:firstLine="409"/>
              <w:rPr>
                <w:rFonts w:ascii="仿宋" w:eastAsia="仿宋" w:hAnsi="仿宋" w:cs="仿宋"/>
              </w:rPr>
            </w:pPr>
            <w:r>
              <w:rPr>
                <w:rFonts w:ascii="仿宋" w:eastAsia="仿宋" w:hAnsi="仿宋" w:cs="仿宋" w:hint="eastAsia"/>
              </w:rPr>
              <w:t>（一）投入</w:t>
            </w:r>
          </w:p>
          <w:p w:rsidR="00561458" w:rsidRDefault="0037116B">
            <w:pPr>
              <w:ind w:firstLineChars="200" w:firstLine="409"/>
              <w:rPr>
                <w:rFonts w:ascii="仿宋" w:eastAsia="仿宋" w:hAnsi="仿宋" w:cs="仿宋"/>
              </w:rPr>
            </w:pPr>
            <w:r>
              <w:rPr>
                <w:rFonts w:ascii="仿宋" w:eastAsia="仿宋" w:hAnsi="仿宋" w:cs="仿宋" w:hint="eastAsia"/>
              </w:rPr>
              <w:t>2021</w:t>
            </w:r>
            <w:r>
              <w:rPr>
                <w:rFonts w:ascii="仿宋" w:eastAsia="仿宋" w:hAnsi="仿宋" w:cs="仿宋" w:hint="eastAsia"/>
              </w:rPr>
              <w:t>年</w:t>
            </w:r>
            <w:r>
              <w:rPr>
                <w:rFonts w:ascii="仿宋" w:eastAsia="仿宋" w:hAnsi="仿宋" w:cs="仿宋" w:hint="eastAsia"/>
              </w:rPr>
              <w:t>安全生产监管经费项目资金</w:t>
            </w:r>
            <w:r>
              <w:rPr>
                <w:rFonts w:ascii="仿宋" w:eastAsia="仿宋" w:hAnsi="仿宋" w:cs="仿宋" w:hint="eastAsia"/>
              </w:rPr>
              <w:t>203.6</w:t>
            </w:r>
            <w:r>
              <w:rPr>
                <w:rFonts w:ascii="仿宋" w:eastAsia="仿宋" w:hAnsi="仿宋" w:cs="仿宋" w:hint="eastAsia"/>
              </w:rPr>
              <w:t>万元，均为县本级财政配套资金。该项目投入资金</w:t>
            </w:r>
            <w:r>
              <w:rPr>
                <w:rFonts w:ascii="仿宋" w:eastAsia="仿宋" w:hAnsi="仿宋" w:cs="仿宋" w:hint="eastAsia"/>
              </w:rPr>
              <w:t>203.6</w:t>
            </w:r>
            <w:r>
              <w:rPr>
                <w:rFonts w:ascii="仿宋" w:eastAsia="仿宋" w:hAnsi="仿宋" w:cs="仿宋" w:hint="eastAsia"/>
              </w:rPr>
              <w:t>万元，资金到位率</w:t>
            </w:r>
            <w:r>
              <w:rPr>
                <w:rFonts w:ascii="仿宋" w:eastAsia="仿宋" w:hAnsi="仿宋" w:cs="仿宋" w:hint="eastAsia"/>
              </w:rPr>
              <w:t>100%</w:t>
            </w:r>
            <w:r>
              <w:rPr>
                <w:rFonts w:ascii="仿宋" w:eastAsia="仿宋" w:hAnsi="仿宋" w:cs="仿宋" w:hint="eastAsia"/>
              </w:rPr>
              <w:t>；实际支出</w:t>
            </w:r>
            <w:r>
              <w:rPr>
                <w:rFonts w:ascii="仿宋" w:eastAsia="仿宋" w:hAnsi="仿宋" w:cs="仿宋" w:hint="eastAsia"/>
              </w:rPr>
              <w:t>203.6</w:t>
            </w:r>
            <w:r>
              <w:rPr>
                <w:rFonts w:ascii="仿宋" w:eastAsia="仿宋" w:hAnsi="仿宋" w:cs="仿宋" w:hint="eastAsia"/>
              </w:rPr>
              <w:t>万元，支出实现率</w:t>
            </w:r>
            <w:r>
              <w:rPr>
                <w:rFonts w:ascii="仿宋" w:eastAsia="仿宋" w:hAnsi="仿宋" w:cs="仿宋" w:hint="eastAsia"/>
              </w:rPr>
              <w:t>100</w:t>
            </w:r>
            <w:r>
              <w:rPr>
                <w:rFonts w:ascii="仿宋" w:eastAsia="仿宋" w:hAnsi="仿宋" w:cs="仿宋" w:hint="eastAsia"/>
              </w:rPr>
              <w:t>%</w:t>
            </w:r>
            <w:r>
              <w:rPr>
                <w:rFonts w:ascii="仿宋" w:eastAsia="仿宋" w:hAnsi="仿宋" w:cs="仿宋" w:hint="eastAsia"/>
              </w:rPr>
              <w:t>。</w:t>
            </w:r>
          </w:p>
          <w:p w:rsidR="00561458" w:rsidRDefault="0037116B">
            <w:pPr>
              <w:ind w:firstLineChars="200" w:firstLine="409"/>
              <w:rPr>
                <w:rFonts w:ascii="仿宋" w:eastAsia="仿宋" w:hAnsi="仿宋" w:cs="仿宋"/>
              </w:rPr>
            </w:pPr>
            <w:r>
              <w:rPr>
                <w:rFonts w:ascii="仿宋" w:eastAsia="仿宋" w:hAnsi="仿宋" w:cs="仿宋" w:hint="eastAsia"/>
              </w:rPr>
              <w:t>（二）管理</w:t>
            </w:r>
          </w:p>
          <w:p w:rsidR="00561458" w:rsidRDefault="0037116B">
            <w:pPr>
              <w:ind w:firstLineChars="200" w:firstLine="409"/>
              <w:rPr>
                <w:rFonts w:ascii="仿宋" w:eastAsia="仿宋" w:hAnsi="仿宋" w:cs="仿宋"/>
              </w:rPr>
            </w:pPr>
            <w:r>
              <w:rPr>
                <w:rFonts w:ascii="仿宋" w:eastAsia="仿宋" w:hAnsi="仿宋" w:cs="仿宋" w:hint="eastAsia"/>
              </w:rPr>
              <w:t>我单位项目的决策及运行完全按照相关内部管理制度、县委县政府及财政的有关规定执行。在实际运行中，</w:t>
            </w:r>
            <w:r>
              <w:rPr>
                <w:rFonts w:ascii="仿宋" w:eastAsia="仿宋" w:hAnsi="仿宋" w:cs="仿宋" w:hint="eastAsia"/>
              </w:rPr>
              <w:lastRenderedPageBreak/>
              <w:t>均按照财务管理制度执行，确保项目顺利开展。</w:t>
            </w:r>
          </w:p>
          <w:p w:rsidR="00561458" w:rsidRDefault="0037116B">
            <w:pPr>
              <w:ind w:firstLineChars="200" w:firstLine="409"/>
              <w:rPr>
                <w:rFonts w:ascii="仿宋" w:eastAsia="仿宋" w:hAnsi="仿宋" w:cs="仿宋"/>
              </w:rPr>
            </w:pPr>
            <w:r>
              <w:rPr>
                <w:rFonts w:ascii="仿宋" w:eastAsia="仿宋" w:hAnsi="仿宋" w:cs="仿宋" w:hint="eastAsia"/>
              </w:rPr>
              <w:t>（三）产出</w:t>
            </w:r>
          </w:p>
          <w:p w:rsidR="00561458" w:rsidRDefault="0037116B">
            <w:pPr>
              <w:ind w:firstLineChars="200" w:firstLine="409"/>
              <w:rPr>
                <w:rFonts w:ascii="仿宋" w:eastAsia="仿宋" w:hAnsi="仿宋" w:cs="仿宋"/>
              </w:rPr>
            </w:pPr>
            <w:r>
              <w:rPr>
                <w:rFonts w:ascii="仿宋" w:eastAsia="仿宋" w:hAnsi="仿宋" w:cs="仿宋" w:hint="eastAsia"/>
              </w:rPr>
              <w:t>1.</w:t>
            </w:r>
            <w:r>
              <w:rPr>
                <w:rFonts w:ascii="仿宋" w:eastAsia="仿宋" w:hAnsi="仿宋" w:cs="仿宋" w:hint="eastAsia"/>
              </w:rPr>
              <w:t>安全生产形势稳定可控。全年共发生各类生产安全事故起数和死亡人数分别与去年同比下降</w:t>
            </w:r>
            <w:r>
              <w:rPr>
                <w:rFonts w:ascii="仿宋" w:eastAsia="仿宋" w:hAnsi="仿宋" w:cs="仿宋" w:hint="eastAsia"/>
              </w:rPr>
              <w:t>16.67%</w:t>
            </w:r>
            <w:r>
              <w:rPr>
                <w:rFonts w:ascii="仿宋" w:eastAsia="仿宋" w:hAnsi="仿宋" w:cs="仿宋" w:hint="eastAsia"/>
              </w:rPr>
              <w:t>，死亡人数占市对县年度控制指标的</w:t>
            </w:r>
            <w:r>
              <w:rPr>
                <w:rFonts w:ascii="仿宋" w:eastAsia="仿宋" w:hAnsi="仿宋" w:cs="仿宋" w:hint="eastAsia"/>
              </w:rPr>
              <w:t>58.82%</w:t>
            </w:r>
            <w:r>
              <w:rPr>
                <w:rFonts w:ascii="仿宋" w:eastAsia="仿宋" w:hAnsi="仿宋" w:cs="仿宋" w:hint="eastAsia"/>
              </w:rPr>
              <w:t>，无自然灾害亡人事故发生。</w:t>
            </w:r>
          </w:p>
          <w:p w:rsidR="00561458" w:rsidRDefault="0037116B">
            <w:pPr>
              <w:ind w:firstLineChars="200" w:firstLine="409"/>
              <w:rPr>
                <w:rFonts w:ascii="仿宋" w:eastAsia="仿宋" w:hAnsi="仿宋" w:cs="仿宋"/>
              </w:rPr>
            </w:pPr>
            <w:r>
              <w:rPr>
                <w:rFonts w:ascii="仿宋" w:eastAsia="仿宋" w:hAnsi="仿宋" w:cs="仿宋" w:hint="eastAsia"/>
              </w:rPr>
              <w:t>2.</w:t>
            </w:r>
            <w:r>
              <w:rPr>
                <w:rFonts w:ascii="仿宋" w:eastAsia="仿宋" w:hAnsi="仿宋" w:cs="仿宋" w:hint="eastAsia"/>
              </w:rPr>
              <w:t>扎实推进安全生产专项整治三年行动。抽调人员组建专项行动办公室，具体推进安全生产专项整治三年行动工作。</w:t>
            </w:r>
          </w:p>
          <w:p w:rsidR="00561458" w:rsidRDefault="0037116B">
            <w:pPr>
              <w:ind w:firstLineChars="200" w:firstLine="409"/>
              <w:rPr>
                <w:rFonts w:ascii="仿宋" w:eastAsia="仿宋" w:hAnsi="仿宋" w:cs="仿宋"/>
              </w:rPr>
            </w:pPr>
            <w:r>
              <w:rPr>
                <w:rFonts w:ascii="仿宋" w:eastAsia="仿宋" w:hAnsi="仿宋" w:cs="仿宋" w:hint="eastAsia"/>
              </w:rPr>
              <w:t>3.</w:t>
            </w:r>
            <w:r>
              <w:rPr>
                <w:rFonts w:ascii="仿宋" w:eastAsia="仿宋" w:hAnsi="仿宋" w:cs="仿宋" w:hint="eastAsia"/>
              </w:rPr>
              <w:t>严格监管执法。印发了《</w:t>
            </w:r>
            <w:r>
              <w:rPr>
                <w:rFonts w:ascii="仿宋" w:eastAsia="仿宋" w:hAnsi="仿宋" w:cs="仿宋" w:hint="eastAsia"/>
              </w:rPr>
              <w:t>2021</w:t>
            </w:r>
            <w:r>
              <w:rPr>
                <w:rFonts w:ascii="仿宋" w:eastAsia="仿宋" w:hAnsi="仿宋" w:cs="仿宋" w:hint="eastAsia"/>
              </w:rPr>
              <w:t>年</w:t>
            </w:r>
            <w:r>
              <w:rPr>
                <w:rFonts w:ascii="仿宋" w:eastAsia="仿宋" w:hAnsi="仿宋" w:cs="仿宋" w:hint="eastAsia"/>
              </w:rPr>
              <w:t>安全生产监督检查计划》，对全县非煤矿山、危险化学品、烟花爆竹和工贸行业的安全监督检查工作进行安排部署，并严格落实“执法三部曲”工作要求，开展监督检查，覆盖率</w:t>
            </w:r>
            <w:r>
              <w:rPr>
                <w:rFonts w:ascii="仿宋" w:eastAsia="仿宋" w:hAnsi="仿宋" w:cs="仿宋" w:hint="eastAsia"/>
              </w:rPr>
              <w:t>100%</w:t>
            </w:r>
            <w:r>
              <w:rPr>
                <w:rFonts w:ascii="仿宋" w:eastAsia="仿宋" w:hAnsi="仿宋" w:cs="仿宋" w:hint="eastAsia"/>
              </w:rPr>
              <w:t>。</w:t>
            </w:r>
          </w:p>
          <w:p w:rsidR="00561458" w:rsidRDefault="0037116B">
            <w:pPr>
              <w:ind w:firstLineChars="200" w:firstLine="409"/>
              <w:rPr>
                <w:rFonts w:ascii="仿宋" w:eastAsia="仿宋" w:hAnsi="仿宋" w:cs="仿宋"/>
              </w:rPr>
            </w:pPr>
            <w:r>
              <w:rPr>
                <w:rFonts w:ascii="仿宋" w:eastAsia="仿宋" w:hAnsi="仿宋" w:cs="仿宋" w:hint="eastAsia"/>
              </w:rPr>
              <w:t>4.</w:t>
            </w:r>
            <w:r>
              <w:rPr>
                <w:rFonts w:ascii="仿宋" w:eastAsia="仿宋" w:hAnsi="仿宋" w:cs="仿宋" w:hint="eastAsia"/>
              </w:rPr>
              <w:t>严格事故查处。全年调查生产安全</w:t>
            </w:r>
            <w:r>
              <w:rPr>
                <w:rFonts w:ascii="仿宋" w:eastAsia="仿宋" w:hAnsi="仿宋" w:cs="仿宋" w:hint="eastAsia"/>
              </w:rPr>
              <w:t>责任事故</w:t>
            </w:r>
            <w:r>
              <w:rPr>
                <w:rFonts w:ascii="仿宋" w:eastAsia="仿宋" w:hAnsi="仿宋" w:cs="仿宋" w:hint="eastAsia"/>
              </w:rPr>
              <w:t>10</w:t>
            </w:r>
            <w:r>
              <w:rPr>
                <w:rFonts w:ascii="仿宋" w:eastAsia="仿宋" w:hAnsi="仿宋" w:cs="仿宋" w:hint="eastAsia"/>
              </w:rPr>
              <w:t>起（含道路交通事故</w:t>
            </w:r>
            <w:r>
              <w:rPr>
                <w:rFonts w:ascii="仿宋" w:eastAsia="仿宋" w:hAnsi="仿宋" w:cs="仿宋" w:hint="eastAsia"/>
              </w:rPr>
              <w:t>5</w:t>
            </w:r>
            <w:r>
              <w:rPr>
                <w:rFonts w:ascii="仿宋" w:eastAsia="仿宋" w:hAnsi="仿宋" w:cs="仿宋" w:hint="eastAsia"/>
              </w:rPr>
              <w:t>起），召开事故联合调查组会</w:t>
            </w:r>
            <w:r>
              <w:rPr>
                <w:rFonts w:ascii="仿宋" w:eastAsia="仿宋" w:hAnsi="仿宋" w:cs="仿宋" w:hint="eastAsia"/>
              </w:rPr>
              <w:t>8</w:t>
            </w:r>
            <w:r>
              <w:rPr>
                <w:rFonts w:ascii="仿宋" w:eastAsia="仿宋" w:hAnsi="仿宋" w:cs="仿宋" w:hint="eastAsia"/>
              </w:rPr>
              <w:t>次，</w:t>
            </w:r>
            <w:r>
              <w:rPr>
                <w:rFonts w:ascii="仿宋" w:eastAsia="仿宋" w:hAnsi="仿宋" w:cs="仿宋" w:hint="eastAsia"/>
              </w:rPr>
              <w:t>无</w:t>
            </w:r>
            <w:r>
              <w:rPr>
                <w:rFonts w:ascii="仿宋" w:eastAsia="仿宋" w:hAnsi="仿宋" w:cs="仿宋" w:hint="eastAsia"/>
              </w:rPr>
              <w:t>事故罚款。</w:t>
            </w:r>
          </w:p>
          <w:p w:rsidR="00561458" w:rsidRDefault="0037116B">
            <w:pPr>
              <w:ind w:firstLineChars="200" w:firstLine="409"/>
              <w:rPr>
                <w:rFonts w:ascii="仿宋" w:eastAsia="仿宋" w:hAnsi="仿宋" w:cs="仿宋"/>
              </w:rPr>
            </w:pPr>
            <w:r>
              <w:rPr>
                <w:rFonts w:ascii="仿宋" w:eastAsia="仿宋" w:hAnsi="仿宋" w:cs="仿宋" w:hint="eastAsia"/>
              </w:rPr>
              <w:t>5.</w:t>
            </w:r>
            <w:r>
              <w:rPr>
                <w:rFonts w:ascii="仿宋" w:eastAsia="仿宋" w:hAnsi="仿宋" w:cs="仿宋" w:hint="eastAsia"/>
              </w:rPr>
              <w:t>强化宣传教育。以“防灾减灾日”“安全生产月”及安全生产“五进”活动为契机，深入开展安全生产“</w:t>
            </w:r>
            <w:r>
              <w:rPr>
                <w:rFonts w:ascii="仿宋" w:eastAsia="仿宋" w:hAnsi="仿宋" w:cs="仿宋" w:hint="eastAsia"/>
              </w:rPr>
              <w:t>湘阴</w:t>
            </w:r>
            <w:r>
              <w:rPr>
                <w:rFonts w:ascii="仿宋" w:eastAsia="仿宋" w:hAnsi="仿宋" w:cs="仿宋" w:hint="eastAsia"/>
              </w:rPr>
              <w:t>行”、安全生产月咨询日等系列宣传活动。</w:t>
            </w:r>
          </w:p>
          <w:p w:rsidR="00561458" w:rsidRDefault="0037116B">
            <w:pPr>
              <w:ind w:firstLineChars="200" w:firstLine="409"/>
              <w:rPr>
                <w:rFonts w:ascii="仿宋" w:eastAsia="仿宋" w:hAnsi="仿宋" w:cs="仿宋"/>
              </w:rPr>
            </w:pPr>
            <w:r>
              <w:rPr>
                <w:rFonts w:ascii="仿宋" w:eastAsia="仿宋" w:hAnsi="仿宋" w:cs="仿宋" w:hint="eastAsia"/>
              </w:rPr>
              <w:t>（四）效果</w:t>
            </w:r>
          </w:p>
          <w:p w:rsidR="00561458" w:rsidRDefault="0037116B">
            <w:pPr>
              <w:ind w:firstLineChars="200" w:firstLine="409"/>
              <w:rPr>
                <w:rFonts w:ascii="仿宋" w:eastAsia="仿宋" w:hAnsi="仿宋" w:cs="仿宋"/>
              </w:rPr>
            </w:pPr>
            <w:r>
              <w:rPr>
                <w:rFonts w:ascii="仿宋" w:eastAsia="仿宋" w:hAnsi="仿宋" w:cs="仿宋" w:hint="eastAsia"/>
              </w:rPr>
              <w:t>通过项目实施，充分发挥了事故查处、惩前毖后的警示作用，对完成市对县事故控制指标任务、推动全县安全生产持续稳定向好起到了积极的作用。</w:t>
            </w:r>
          </w:p>
          <w:p w:rsidR="00561458" w:rsidRDefault="0037116B">
            <w:pPr>
              <w:ind w:firstLineChars="200" w:firstLine="409"/>
              <w:rPr>
                <w:rFonts w:ascii="仿宋" w:eastAsia="仿宋" w:hAnsi="仿宋" w:cs="仿宋"/>
              </w:rPr>
            </w:pPr>
            <w:r>
              <w:rPr>
                <w:rFonts w:ascii="仿宋" w:eastAsia="仿宋" w:hAnsi="仿宋" w:cs="仿宋" w:hint="eastAsia"/>
              </w:rPr>
              <w:t>（五）评价结果和评价结论</w:t>
            </w:r>
          </w:p>
          <w:p w:rsidR="00561458" w:rsidRDefault="0037116B">
            <w:pPr>
              <w:ind w:firstLineChars="200" w:firstLine="409"/>
              <w:rPr>
                <w:rFonts w:ascii="仿宋" w:eastAsia="仿宋" w:hAnsi="仿宋" w:cs="仿宋"/>
              </w:rPr>
            </w:pPr>
            <w:r>
              <w:rPr>
                <w:rFonts w:ascii="仿宋" w:eastAsia="仿宋" w:hAnsi="仿宋" w:cs="仿宋" w:hint="eastAsia"/>
              </w:rPr>
              <w:t>本项目自评分为</w:t>
            </w:r>
            <w:r>
              <w:rPr>
                <w:rFonts w:ascii="仿宋" w:eastAsia="仿宋" w:hAnsi="仿宋" w:cs="仿宋" w:hint="eastAsia"/>
              </w:rPr>
              <w:t>9</w:t>
            </w:r>
            <w:r>
              <w:rPr>
                <w:rFonts w:ascii="仿宋" w:eastAsia="仿宋" w:hAnsi="仿宋" w:cs="仿宋" w:hint="eastAsia"/>
              </w:rPr>
              <w:t>6</w:t>
            </w:r>
            <w:r>
              <w:rPr>
                <w:rFonts w:ascii="仿宋" w:eastAsia="仿宋" w:hAnsi="仿宋" w:cs="仿宋" w:hint="eastAsia"/>
              </w:rPr>
              <w:t>分，评价等级为优秀等级，达到预期绩效目标。</w:t>
            </w:r>
          </w:p>
          <w:p w:rsidR="00561458" w:rsidRDefault="0037116B">
            <w:pPr>
              <w:ind w:firstLineChars="200" w:firstLine="409"/>
              <w:rPr>
                <w:rFonts w:ascii="仿宋" w:eastAsia="仿宋" w:hAnsi="仿宋" w:cs="仿宋"/>
              </w:rPr>
            </w:pPr>
            <w:r>
              <w:rPr>
                <w:rFonts w:ascii="仿宋" w:eastAsia="仿宋" w:hAnsi="仿宋" w:cs="仿宋" w:hint="eastAsia"/>
              </w:rPr>
              <w:t>四、经验总结、存在问题及意见或建议</w:t>
            </w:r>
          </w:p>
          <w:p w:rsidR="00561458" w:rsidRDefault="0037116B">
            <w:pPr>
              <w:ind w:firstLineChars="100" w:firstLine="204"/>
              <w:rPr>
                <w:rFonts w:ascii="仿宋" w:eastAsia="仿宋" w:hAnsi="仿宋" w:cs="仿宋"/>
              </w:rPr>
            </w:pPr>
            <w:r>
              <w:rPr>
                <w:rFonts w:ascii="仿宋" w:eastAsia="仿宋" w:hAnsi="仿宋" w:cs="仿宋" w:hint="eastAsia"/>
              </w:rPr>
              <w:t>（一）经验总结</w:t>
            </w:r>
          </w:p>
          <w:p w:rsidR="00561458" w:rsidRDefault="0037116B">
            <w:pPr>
              <w:ind w:firstLineChars="200" w:firstLine="409"/>
              <w:rPr>
                <w:rFonts w:ascii="仿宋" w:eastAsia="仿宋" w:hAnsi="仿宋" w:cs="仿宋"/>
              </w:rPr>
            </w:pPr>
            <w:r>
              <w:rPr>
                <w:rFonts w:ascii="仿宋" w:eastAsia="仿宋" w:hAnsi="仿宋" w:cs="仿宋" w:hint="eastAsia"/>
              </w:rPr>
              <w:t>1.</w:t>
            </w:r>
            <w:r>
              <w:rPr>
                <w:rFonts w:ascii="仿宋" w:eastAsia="仿宋" w:hAnsi="仿宋" w:cs="仿宋" w:hint="eastAsia"/>
              </w:rPr>
              <w:t>强化认</w:t>
            </w:r>
            <w:r>
              <w:rPr>
                <w:rFonts w:ascii="仿宋" w:eastAsia="仿宋" w:hAnsi="仿宋" w:cs="仿宋" w:hint="eastAsia"/>
              </w:rPr>
              <w:t>识，重视绩效自评工作。财政支出绩效评价是单位提高行政效能和理财水平的重要举措，必须加强组织领导，总结自评工作经验，严格落实绩效管理责任，才能保质保量完成绩效自评工作任务。</w:t>
            </w:r>
          </w:p>
          <w:p w:rsidR="00561458" w:rsidRDefault="0037116B">
            <w:pPr>
              <w:ind w:firstLineChars="200" w:firstLine="409"/>
              <w:rPr>
                <w:rFonts w:ascii="仿宋" w:eastAsia="仿宋" w:hAnsi="仿宋" w:cs="仿宋"/>
              </w:rPr>
            </w:pPr>
            <w:r>
              <w:rPr>
                <w:rFonts w:ascii="仿宋" w:eastAsia="仿宋" w:hAnsi="仿宋" w:cs="仿宋" w:hint="eastAsia"/>
              </w:rPr>
              <w:lastRenderedPageBreak/>
              <w:t>2.</w:t>
            </w:r>
            <w:r>
              <w:rPr>
                <w:rFonts w:ascii="仿宋" w:eastAsia="仿宋" w:hAnsi="仿宋" w:cs="仿宋" w:hint="eastAsia"/>
              </w:rPr>
              <w:t>强化质量，规范绩效自评工作。只有通过建立科学、可量化的指标体系，认真收集整理评价基础数据资料，才能按要求完成绩效自评报告，真实反映资金使用效果。</w:t>
            </w:r>
          </w:p>
          <w:p w:rsidR="00561458" w:rsidRDefault="0037116B">
            <w:pPr>
              <w:ind w:firstLineChars="200" w:firstLine="409"/>
              <w:rPr>
                <w:rFonts w:ascii="仿宋" w:eastAsia="仿宋" w:hAnsi="仿宋" w:cs="仿宋"/>
              </w:rPr>
            </w:pPr>
            <w:r>
              <w:rPr>
                <w:rFonts w:ascii="仿宋" w:eastAsia="仿宋" w:hAnsi="仿宋" w:cs="仿宋" w:hint="eastAsia"/>
              </w:rPr>
              <w:t>3.</w:t>
            </w:r>
            <w:r>
              <w:rPr>
                <w:rFonts w:ascii="仿宋" w:eastAsia="仿宋" w:hAnsi="仿宋" w:cs="仿宋" w:hint="eastAsia"/>
              </w:rPr>
              <w:t>强化落实，按时完成绩效自评工作。要统筹安排好各个环节的工作，进一步加强财务和业务科室之间的参与协助力度，加强与各科室的沟通配合、培训和指导，才能按要求完成本单位绩效自评工作。</w:t>
            </w:r>
          </w:p>
          <w:p w:rsidR="00561458" w:rsidRDefault="0037116B">
            <w:pPr>
              <w:ind w:firstLineChars="200" w:firstLine="409"/>
              <w:rPr>
                <w:rFonts w:ascii="仿宋" w:eastAsia="仿宋" w:hAnsi="仿宋" w:cs="仿宋"/>
              </w:rPr>
            </w:pPr>
            <w:r>
              <w:rPr>
                <w:rFonts w:ascii="仿宋" w:eastAsia="仿宋" w:hAnsi="仿宋" w:cs="仿宋" w:hint="eastAsia"/>
              </w:rPr>
              <w:t>（二）存在</w:t>
            </w:r>
            <w:r>
              <w:rPr>
                <w:rFonts w:ascii="仿宋" w:eastAsia="仿宋" w:hAnsi="仿宋" w:cs="仿宋" w:hint="eastAsia"/>
              </w:rPr>
              <w:t>问题和建议</w:t>
            </w:r>
          </w:p>
          <w:p w:rsidR="00561458" w:rsidRDefault="0037116B">
            <w:pPr>
              <w:ind w:firstLineChars="200" w:firstLine="409"/>
              <w:rPr>
                <w:rFonts w:ascii="仿宋" w:eastAsia="仿宋" w:hAnsi="仿宋" w:cs="仿宋"/>
              </w:rPr>
            </w:pPr>
            <w:r>
              <w:rPr>
                <w:rFonts w:ascii="仿宋" w:eastAsia="仿宋" w:hAnsi="仿宋" w:cs="仿宋" w:hint="eastAsia"/>
              </w:rPr>
              <w:t>绩效管理的经验不足，还存在绩效目标申报不够全面，绩效指标量化不够，绩效评价方法有待优化，绩效自评组织实施还不够完善等问题，在今后的工作中需要进一步加以改进和完善，同时建议县财政局加强对部门财政支出绩效评价管理工作的培训和指导，提高部门绩效自评质量。</w:t>
            </w:r>
          </w:p>
          <w:p w:rsidR="00561458" w:rsidRDefault="0037116B">
            <w:pPr>
              <w:ind w:firstLineChars="200" w:firstLine="409"/>
              <w:rPr>
                <w:rFonts w:ascii="仿宋" w:eastAsia="仿宋" w:hAnsi="仿宋" w:cs="仿宋"/>
              </w:rPr>
            </w:pPr>
            <w:r>
              <w:rPr>
                <w:rFonts w:ascii="仿宋" w:eastAsia="仿宋" w:hAnsi="仿宋" w:cs="仿宋" w:hint="eastAsia"/>
              </w:rPr>
              <w:t>五、绩效自评结果拟应用和公开情况</w:t>
            </w:r>
          </w:p>
          <w:p w:rsidR="00561458" w:rsidRDefault="0037116B">
            <w:pPr>
              <w:ind w:firstLineChars="200" w:firstLine="409"/>
              <w:rPr>
                <w:rFonts w:ascii="仿宋" w:eastAsia="仿宋" w:hAnsi="仿宋" w:cs="仿宋"/>
              </w:rPr>
            </w:pPr>
            <w:r>
              <w:rPr>
                <w:rFonts w:ascii="仿宋" w:eastAsia="仿宋" w:hAnsi="仿宋" w:cs="仿宋" w:hint="eastAsia"/>
              </w:rPr>
              <w:t>绩效自评结果将在</w:t>
            </w:r>
            <w:r>
              <w:rPr>
                <w:rFonts w:ascii="仿宋" w:eastAsia="仿宋" w:hAnsi="仿宋" w:cs="仿宋" w:hint="eastAsia"/>
              </w:rPr>
              <w:t>湘阴</w:t>
            </w:r>
            <w:r>
              <w:rPr>
                <w:rFonts w:ascii="仿宋" w:eastAsia="仿宋" w:hAnsi="仿宋" w:cs="仿宋" w:hint="eastAsia"/>
              </w:rPr>
              <w:t>县人民政府公众信息门户网站上进行公开，绩效评价结果与下年度资金安排直接挂钩。</w:t>
            </w:r>
          </w:p>
          <w:p w:rsidR="00561458" w:rsidRDefault="00561458">
            <w:pPr>
              <w:rPr>
                <w:rFonts w:ascii="仿宋" w:eastAsia="仿宋" w:hAnsi="仿宋" w:cs="仿宋"/>
              </w:rPr>
            </w:pPr>
          </w:p>
          <w:p w:rsidR="00561458" w:rsidRDefault="00561458">
            <w:pPr>
              <w:rPr>
                <w:rFonts w:ascii="仿宋" w:eastAsia="仿宋" w:hAnsi="仿宋" w:cs="仿宋"/>
              </w:rPr>
            </w:pPr>
          </w:p>
          <w:p w:rsidR="00561458" w:rsidRDefault="00561458">
            <w:pPr>
              <w:rPr>
                <w:rFonts w:ascii="仿宋" w:eastAsia="仿宋" w:hAnsi="仿宋" w:cs="仿宋"/>
              </w:rPr>
            </w:pPr>
          </w:p>
          <w:p w:rsidR="00561458" w:rsidRDefault="00561458">
            <w:pPr>
              <w:widowControl/>
              <w:shd w:val="clear" w:color="auto" w:fill="FFFFFF"/>
              <w:spacing w:line="480" w:lineRule="auto"/>
              <w:jc w:val="left"/>
              <w:rPr>
                <w:rFonts w:ascii="仿宋" w:eastAsia="仿宋" w:hAnsi="仿宋" w:cs="仿宋"/>
                <w:bCs/>
                <w:sz w:val="32"/>
                <w:szCs w:val="32"/>
              </w:rPr>
            </w:pPr>
          </w:p>
        </w:tc>
      </w:tr>
    </w:tbl>
    <w:p w:rsidR="00561458" w:rsidRDefault="00561458">
      <w:pPr>
        <w:rPr>
          <w:rFonts w:ascii="仿宋" w:eastAsia="仿宋" w:hAnsi="仿宋" w:cs="仿宋"/>
          <w:sz w:val="32"/>
          <w:szCs w:val="32"/>
        </w:rPr>
      </w:pPr>
    </w:p>
    <w:sectPr w:rsidR="00561458">
      <w:footerReference w:type="default" r:id="rId6"/>
      <w:pgSz w:w="11906" w:h="16838"/>
      <w:pgMar w:top="1928" w:right="1531" w:bottom="1814" w:left="1587" w:header="851" w:footer="850" w:gutter="0"/>
      <w:pgNumType w:fmt="numberInDash" w:start="8"/>
      <w:cols w:space="0"/>
      <w:docGrid w:type="linesAndChars" w:linePitch="602" w:charSpace="-11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16B" w:rsidRDefault="0037116B">
      <w:r>
        <w:separator/>
      </w:r>
    </w:p>
  </w:endnote>
  <w:endnote w:type="continuationSeparator" w:id="0">
    <w:p w:rsidR="0037116B" w:rsidRDefault="00371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458" w:rsidRDefault="0056145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16B" w:rsidRDefault="0037116B">
      <w:r>
        <w:separator/>
      </w:r>
    </w:p>
  </w:footnote>
  <w:footnote w:type="continuationSeparator" w:id="0">
    <w:p w:rsidR="0037116B" w:rsidRDefault="003711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F50"/>
    <w:rsid w:val="0020092C"/>
    <w:rsid w:val="0037116B"/>
    <w:rsid w:val="00561458"/>
    <w:rsid w:val="00CE4F50"/>
    <w:rsid w:val="01B32F41"/>
    <w:rsid w:val="05712D5D"/>
    <w:rsid w:val="0CA3435E"/>
    <w:rsid w:val="1095007B"/>
    <w:rsid w:val="1360648C"/>
    <w:rsid w:val="1BF05726"/>
    <w:rsid w:val="1D9C03C0"/>
    <w:rsid w:val="20C47E00"/>
    <w:rsid w:val="31CF3C88"/>
    <w:rsid w:val="32C45EC5"/>
    <w:rsid w:val="3BBB1889"/>
    <w:rsid w:val="3DAB175E"/>
    <w:rsid w:val="49A0341F"/>
    <w:rsid w:val="5E147A6E"/>
    <w:rsid w:val="619C4769"/>
    <w:rsid w:val="64CF4388"/>
    <w:rsid w:val="68E42085"/>
    <w:rsid w:val="7D2F1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E2FD14-F4C4-43B8-A8A3-D4C21C20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kern w:val="0"/>
      <w:sz w:val="24"/>
    </w:rPr>
  </w:style>
  <w:style w:type="character" w:styleId="a6">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11</Pages>
  <Words>842</Words>
  <Characters>4800</Characters>
  <Application>Microsoft Office Word</Application>
  <DocSecurity>0</DocSecurity>
  <Lines>40</Lines>
  <Paragraphs>11</Paragraphs>
  <ScaleCrop>false</ScaleCrop>
  <Company>MS</Company>
  <LinksUpToDate>false</LinksUpToDate>
  <CharactersWithSpaces>5631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2</cp:revision>
  <cp:lastPrinted>2022-04-24T06:51:00Z</cp:lastPrinted>
  <dcterms:created xsi:type="dcterms:W3CDTF">2021-05-24T01:59:00Z</dcterms:created>
  <dcterms:modified xsi:type="dcterms:W3CDTF">2023-04-13T00:31:00Z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325D11ACF6D441768A38189EEB8EB05C</vt:lpwstr>
  </property>
  <property fmtid="{D5CDD505-2E9C-101B-9397-08002B2CF9AE}" pid="4" name="commondata">
    <vt:lpwstr>eyJoZGlkIjoiYzI4N2Y5MmVlY2YxNmQwMjI0MmIwZTVkYmFmNzU4NjgifQ==</vt:lpwstr>
  </property>
</Properties>
</file>