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36"/>
          <w:szCs w:val="36"/>
        </w:rPr>
        <w:t>政府信息公开申请表</w:t>
      </w:r>
    </w:p>
    <w:tbl>
      <w:tblPr>
        <w:tblStyle w:val="2"/>
        <w:tblW w:w="10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36"/>
        <w:gridCol w:w="1543"/>
        <w:gridCol w:w="1317"/>
        <w:gridCol w:w="891"/>
        <w:gridCol w:w="1642"/>
        <w:gridCol w:w="901"/>
        <w:gridCol w:w="22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13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  请  人  信  息</w:t>
            </w:r>
          </w:p>
        </w:tc>
        <w:tc>
          <w:tcPr>
            <w:tcW w:w="8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（选填项）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（选填项）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组织代码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pacing w:val="-16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13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   需  政  府  信  息  情  况</w:t>
            </w:r>
          </w:p>
        </w:tc>
        <w:tc>
          <w:tcPr>
            <w:tcW w:w="237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2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文号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both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请详细描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述</w:t>
            </w:r>
            <w:r>
              <w:rPr>
                <w:rFonts w:hint="eastAsia"/>
                <w:color w:val="000000"/>
                <w:sz w:val="24"/>
                <w:szCs w:val="24"/>
              </w:rPr>
              <w:t>所需信息名称</w:t>
            </w:r>
            <w:r>
              <w:rPr>
                <w:color w:val="000000"/>
                <w:sz w:val="24"/>
                <w:szCs w:val="24"/>
              </w:rPr>
              <w:t>或者其他特征</w:t>
            </w: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>描述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spacing w:val="0"/>
                <w:w w:val="100"/>
                <w:kern w:val="2"/>
                <w:position w:val="0"/>
                <w:sz w:val="22"/>
                <w:szCs w:val="16"/>
                <w:u w:val="none"/>
              </w:rPr>
              <w:t>申请人对所需信息的描述应尽量详细、明确，若有可能，请提供所申请信息的标题、发布时间、发文字号或者其他有助于明确该信息的提示。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纸质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  <w:szCs w:val="24"/>
              </w:rPr>
              <w:t>途径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邮寄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传真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网上获取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自行领取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2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（必填项）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9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 w:firstLine="480" w:firstLineChars="200"/>
              <w:jc w:val="both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公民、法人提交申请时必须提交身份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证明资料或</w:t>
            </w:r>
            <w:r>
              <w:rPr>
                <w:rFonts w:hint="eastAsia"/>
                <w:color w:val="000000"/>
                <w:sz w:val="24"/>
                <w:szCs w:val="24"/>
              </w:rPr>
              <w:t>复印件。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1" w:firstLine="480" w:firstLineChars="200"/>
              <w:jc w:val="both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其他组织提交申请时必须提交社会统一信用代码证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明资料或</w:t>
            </w:r>
            <w:r>
              <w:rPr>
                <w:rFonts w:hint="eastAsia"/>
                <w:color w:val="000000"/>
                <w:sz w:val="24"/>
                <w:szCs w:val="24"/>
              </w:rPr>
              <w:t>复印件。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eastAsia="方正楷体_GBK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受理号：〔</w:t>
      </w:r>
      <w:r>
        <w:rPr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〕</w:t>
      </w:r>
      <w:r>
        <w:rPr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号（由受理员填写）</w:t>
      </w:r>
      <w:r>
        <w:rPr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受理员：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05D2B"/>
    <w:multiLevelType w:val="multilevel"/>
    <w:tmpl w:val="71505D2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NzNhYTBjNDYxNWIwNjIyY2UzOTljMTFjZDQzNWEifQ=="/>
  </w:docVars>
  <w:rsids>
    <w:rsidRoot w:val="002F44D5"/>
    <w:rsid w:val="002F44D5"/>
    <w:rsid w:val="004F3FBD"/>
    <w:rsid w:val="0090191F"/>
    <w:rsid w:val="04F20406"/>
    <w:rsid w:val="08B22682"/>
    <w:rsid w:val="2AEE0320"/>
    <w:rsid w:val="700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418</Characters>
  <Lines>3</Lines>
  <Paragraphs>1</Paragraphs>
  <TotalTime>6</TotalTime>
  <ScaleCrop>false</ScaleCrop>
  <LinksUpToDate>false</LinksUpToDate>
  <CharactersWithSpaces>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2021-04-08T07:53:00Z</dcterms:created>
  <dc:creator>程振宇</dc:creator>
  <cp:lastModifiedBy>演示人</cp:lastModifiedBy>
  <dcterms:modified xsi:type="dcterms:W3CDTF">2022-10-09T03:20:10Z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8611C358A5564575A669ECAB235DF3E6</vt:lpwstr>
  </property>
</Properties>
</file>