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33"/>
          <w:sz w:val="32"/>
          <w:szCs w:val="32"/>
        </w:rPr>
        <w:t>附件</w:t>
      </w:r>
      <w:r>
        <w:rPr>
          <w:rFonts w:ascii="黑体" w:hAnsi="黑体" w:eastAsia="黑体"/>
          <w:spacing w:val="33"/>
          <w:sz w:val="32"/>
          <w:szCs w:val="32"/>
        </w:rPr>
        <w:t>4</w:t>
      </w:r>
    </w:p>
    <w:p>
      <w:pPr>
        <w:widowControl w:val="0"/>
        <w:spacing w:before="101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仿宋" w:eastAsia="方正小标宋简体"/>
          <w:bCs/>
          <w:spacing w:val="-15"/>
          <w:sz w:val="44"/>
          <w:szCs w:val="44"/>
        </w:rPr>
        <w:t>企业在湘阴县内参与活动门店目录表</w:t>
      </w:r>
    </w:p>
    <w:bookmarkEnd w:id="0"/>
    <w:p>
      <w:pPr>
        <w:widowControl w:val="0"/>
        <w:spacing w:before="32"/>
        <w:rPr>
          <w:rFonts w:ascii="仿宋_GB2312" w:hAnsi="华文仿宋" w:eastAsia="仿宋_GB2312"/>
          <w:sz w:val="32"/>
          <w:szCs w:val="32"/>
        </w:rPr>
      </w:pPr>
    </w:p>
    <w:tbl>
      <w:tblPr>
        <w:tblStyle w:val="2"/>
        <w:tblW w:w="1445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009"/>
        <w:gridCol w:w="989"/>
        <w:gridCol w:w="1009"/>
        <w:gridCol w:w="1030"/>
        <w:gridCol w:w="1459"/>
        <w:gridCol w:w="1429"/>
        <w:gridCol w:w="1239"/>
        <w:gridCol w:w="2758"/>
        <w:gridCol w:w="1159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5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widowControl w:val="0"/>
              <w:ind w:left="1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企业纳税</w:t>
            </w:r>
          </w:p>
          <w:p>
            <w:pPr>
              <w:pStyle w:val="4"/>
              <w:widowControl w:val="0"/>
              <w:ind w:left="1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所属乡镇</w:t>
            </w:r>
          </w:p>
        </w:tc>
        <w:tc>
          <w:tcPr>
            <w:tcW w:w="989" w:type="dxa"/>
            <w:vAlign w:val="center"/>
          </w:tcPr>
          <w:p>
            <w:pPr>
              <w:pStyle w:val="4"/>
              <w:widowControl w:val="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widowControl w:val="0"/>
              <w:ind w:left="11" w:right="1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统一社会</w:t>
            </w:r>
            <w:r>
              <w:rPr>
                <w:rFonts w:ascii="仿宋_GB2312" w:hAnsi="华文仿宋" w:eastAsia="仿宋_GB2312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信用代码</w:t>
            </w:r>
          </w:p>
        </w:tc>
        <w:tc>
          <w:tcPr>
            <w:tcW w:w="1030" w:type="dxa"/>
            <w:vAlign w:val="center"/>
          </w:tcPr>
          <w:p>
            <w:pPr>
              <w:pStyle w:val="4"/>
              <w:widowControl w:val="0"/>
              <w:ind w:right="4" w:firstLine="22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8"/>
                <w:sz w:val="21"/>
                <w:szCs w:val="21"/>
              </w:rPr>
              <w:t>集团商户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类型</w:t>
            </w:r>
          </w:p>
        </w:tc>
        <w:tc>
          <w:tcPr>
            <w:tcW w:w="1459" w:type="dxa"/>
            <w:vAlign w:val="center"/>
          </w:tcPr>
          <w:p>
            <w:pPr>
              <w:pStyle w:val="4"/>
              <w:widowControl w:val="0"/>
              <w:ind w:left="0" w:leftChars="-110" w:hanging="231" w:hangingChars="107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门店名称</w:t>
            </w:r>
          </w:p>
        </w:tc>
        <w:tc>
          <w:tcPr>
            <w:tcW w:w="1429" w:type="dxa"/>
            <w:vAlign w:val="center"/>
          </w:tcPr>
          <w:p>
            <w:pPr>
              <w:pStyle w:val="4"/>
              <w:widowControl w:val="0"/>
              <w:ind w:left="28" w:right="104" w:hanging="28"/>
              <w:jc w:val="center"/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门店营业</w:t>
            </w:r>
          </w:p>
          <w:p>
            <w:pPr>
              <w:pStyle w:val="4"/>
              <w:widowControl w:val="0"/>
              <w:ind w:left="28" w:right="104" w:hanging="28"/>
              <w:jc w:val="center"/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执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照名称</w:t>
            </w:r>
          </w:p>
        </w:tc>
        <w:tc>
          <w:tcPr>
            <w:tcW w:w="1239" w:type="dxa"/>
            <w:vAlign w:val="center"/>
          </w:tcPr>
          <w:p>
            <w:pPr>
              <w:pStyle w:val="4"/>
              <w:widowControl w:val="0"/>
              <w:ind w:left="15"/>
              <w:jc w:val="center"/>
              <w:rPr>
                <w:rFonts w:ascii="仿宋_GB2312" w:hAnsi="华文仿宋" w:eastAsia="仿宋_GB2312" w:cs="Times New Roman"/>
                <w:spacing w:val="-6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6"/>
                <w:sz w:val="21"/>
                <w:szCs w:val="21"/>
              </w:rPr>
              <w:t>门店地址</w:t>
            </w:r>
          </w:p>
          <w:p>
            <w:pPr>
              <w:pStyle w:val="4"/>
              <w:widowControl w:val="0"/>
              <w:ind w:left="15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6"/>
                <w:sz w:val="21"/>
                <w:szCs w:val="21"/>
              </w:rPr>
              <w:t>所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属乡镇</w:t>
            </w:r>
          </w:p>
        </w:tc>
        <w:tc>
          <w:tcPr>
            <w:tcW w:w="2758" w:type="dxa"/>
            <w:vAlign w:val="center"/>
          </w:tcPr>
          <w:p>
            <w:pPr>
              <w:pStyle w:val="4"/>
              <w:widowControl w:val="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门店地址</w:t>
            </w:r>
          </w:p>
        </w:tc>
        <w:tc>
          <w:tcPr>
            <w:tcW w:w="1159" w:type="dxa"/>
            <w:vAlign w:val="center"/>
          </w:tcPr>
          <w:p>
            <w:pPr>
              <w:pStyle w:val="4"/>
              <w:widowControl w:val="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联系人</w:t>
            </w:r>
          </w:p>
        </w:tc>
        <w:tc>
          <w:tcPr>
            <w:tcW w:w="1764" w:type="dxa"/>
            <w:vAlign w:val="center"/>
          </w:tcPr>
          <w:p>
            <w:pPr>
              <w:pStyle w:val="4"/>
              <w:widowControl w:val="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5" w:type="dxa"/>
            <w:vAlign w:val="center"/>
          </w:tcPr>
          <w:p>
            <w:pPr>
              <w:pStyle w:val="4"/>
              <w:widowControl w:val="0"/>
              <w:ind w:left="234"/>
              <w:jc w:val="center"/>
              <w:rPr>
                <w:rFonts w:hint="eastAsia" w:ascii="仿宋_GB2312" w:hAnsi="华文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widowControl w:val="0"/>
              <w:jc w:val="center"/>
              <w:rPr>
                <w:rFonts w:ascii="仿宋_GB2312" w:hAnsi="华文仿宋" w:eastAsia="仿宋_GB2312"/>
              </w:rPr>
            </w:pPr>
          </w:p>
        </w:tc>
      </w:tr>
    </w:tbl>
    <w:p>
      <w:pPr>
        <w:widowControl w:val="0"/>
        <w:spacing w:before="12"/>
        <w:ind w:left="449"/>
        <w:rPr>
          <w:rFonts w:ascii="仿宋_GB2312" w:hAnsi="华文仿宋" w:eastAsia="仿宋_GB2312"/>
          <w:sz w:val="24"/>
          <w:szCs w:val="24"/>
        </w:rPr>
      </w:pPr>
      <w:r>
        <w:rPr>
          <w:rFonts w:hint="eastAsia" w:ascii="仿宋_GB2312" w:hAnsi="华文仿宋" w:eastAsia="仿宋_GB2312"/>
          <w:sz w:val="24"/>
          <w:szCs w:val="24"/>
        </w:rPr>
        <w:t>填写说明：</w:t>
      </w:r>
    </w:p>
    <w:p>
      <w:pPr>
        <w:widowControl w:val="0"/>
        <w:spacing w:before="12"/>
        <w:ind w:left="449"/>
        <w:rPr>
          <w:rFonts w:ascii="仿宋_GB2312" w:hAnsi="华文仿宋" w:eastAsia="仿宋_GB2312"/>
          <w:sz w:val="24"/>
          <w:szCs w:val="24"/>
        </w:rPr>
      </w:pPr>
      <w:r>
        <w:rPr>
          <w:rFonts w:ascii="仿宋_GB2312" w:hAnsi="华文仿宋" w:eastAsia="仿宋_GB2312"/>
          <w:sz w:val="24"/>
          <w:szCs w:val="24"/>
        </w:rPr>
        <w:t xml:space="preserve">1. </w:t>
      </w:r>
      <w:r>
        <w:rPr>
          <w:rFonts w:hint="eastAsia" w:ascii="仿宋_GB2312" w:hAnsi="华文仿宋" w:eastAsia="仿宋_GB2312"/>
          <w:sz w:val="24"/>
          <w:szCs w:val="24"/>
        </w:rPr>
        <w:t>“集团商户类型”请准确填写“总部”或“门店”</w:t>
      </w:r>
      <w:r>
        <w:rPr>
          <w:rFonts w:ascii="仿宋_GB2312" w:hAnsi="华文仿宋" w:eastAsia="仿宋_GB2312"/>
          <w:sz w:val="24"/>
          <w:szCs w:val="24"/>
        </w:rPr>
        <w:t>,</w:t>
      </w:r>
      <w:r>
        <w:rPr>
          <w:rFonts w:hint="eastAsia" w:ascii="仿宋_GB2312" w:hAnsi="华文仿宋" w:eastAsia="仿宋_GB2312"/>
          <w:sz w:val="24"/>
          <w:szCs w:val="24"/>
        </w:rPr>
        <w:t>非集团商户不做填写要求；</w:t>
      </w:r>
      <w:r>
        <w:rPr>
          <w:rFonts w:ascii="仿宋_GB2312" w:hAnsi="华文仿宋" w:eastAsia="仿宋_GB2312"/>
          <w:sz w:val="24"/>
          <w:szCs w:val="24"/>
        </w:rPr>
        <w:t xml:space="preserve"> </w:t>
      </w:r>
    </w:p>
    <w:p>
      <w:pPr>
        <w:widowControl w:val="0"/>
        <w:spacing w:before="12"/>
        <w:ind w:left="449"/>
        <w:rPr>
          <w:rFonts w:ascii="仿宋_GB2312" w:hAnsi="华文仿宋" w:eastAsia="仿宋_GB2312"/>
          <w:sz w:val="24"/>
          <w:szCs w:val="24"/>
        </w:rPr>
      </w:pPr>
      <w:r>
        <w:rPr>
          <w:rFonts w:ascii="仿宋_GB2312" w:hAnsi="华文仿宋" w:eastAsia="仿宋_GB2312"/>
          <w:sz w:val="24"/>
          <w:szCs w:val="24"/>
        </w:rPr>
        <w:t>2.</w:t>
      </w:r>
      <w:r>
        <w:rPr>
          <w:rFonts w:hint="eastAsia" w:ascii="仿宋_GB2312" w:hAnsi="华文仿宋" w:eastAsia="仿宋_GB2312"/>
          <w:sz w:val="24"/>
          <w:szCs w:val="24"/>
        </w:rPr>
        <w:t>“营业执照名称”“企业名称”请填写全称；</w:t>
      </w:r>
    </w:p>
    <w:p>
      <w:pPr>
        <w:widowControl w:val="0"/>
        <w:spacing w:before="12"/>
        <w:ind w:left="449"/>
        <w:rPr>
          <w:rFonts w:ascii="仿宋_GB2312" w:hAnsi="华文仿宋" w:eastAsia="仿宋_GB2312"/>
          <w:sz w:val="24"/>
          <w:szCs w:val="24"/>
        </w:rPr>
      </w:pPr>
      <w:r>
        <w:rPr>
          <w:rFonts w:ascii="仿宋_GB2312" w:hAnsi="华文仿宋" w:eastAsia="仿宋_GB2312"/>
          <w:sz w:val="24"/>
          <w:szCs w:val="24"/>
        </w:rPr>
        <w:t>3.</w:t>
      </w:r>
      <w:r>
        <w:rPr>
          <w:rFonts w:hint="eastAsia" w:ascii="仿宋_GB2312" w:hAnsi="华文仿宋" w:eastAsia="仿宋_GB2312"/>
          <w:sz w:val="24"/>
          <w:szCs w:val="24"/>
        </w:rPr>
        <w:t>组织机构代码中如有“</w:t>
      </w:r>
      <w:r>
        <w:rPr>
          <w:rFonts w:ascii="仿宋_GB2312" w:hAnsi="华文仿宋" w:eastAsia="仿宋_GB2312"/>
          <w:sz w:val="24"/>
          <w:szCs w:val="24"/>
        </w:rPr>
        <w:t>-</w:t>
      </w:r>
      <w:r>
        <w:rPr>
          <w:rFonts w:hint="eastAsia" w:ascii="仿宋_GB2312" w:hAnsi="华文仿宋" w:eastAsia="仿宋_GB2312"/>
          <w:sz w:val="24"/>
          <w:szCs w:val="24"/>
        </w:rPr>
        <w:t>”</w:t>
      </w:r>
      <w:r>
        <w:rPr>
          <w:rFonts w:ascii="仿宋_GB2312" w:hAnsi="华文仿宋" w:eastAsia="仿宋_GB2312"/>
          <w:sz w:val="24"/>
          <w:szCs w:val="24"/>
        </w:rPr>
        <w:t>,</w:t>
      </w:r>
      <w:r>
        <w:rPr>
          <w:rFonts w:hint="eastAsia" w:ascii="仿宋_GB2312" w:hAnsi="华文仿宋" w:eastAsia="仿宋_GB2312"/>
          <w:sz w:val="24"/>
          <w:szCs w:val="24"/>
        </w:rPr>
        <w:t>请一并填写，并且不能使用全角字符；</w:t>
      </w:r>
      <w:r>
        <w:rPr>
          <w:rFonts w:ascii="仿宋_GB2312" w:hAnsi="华文仿宋" w:eastAsia="仿宋_GB2312"/>
          <w:sz w:val="24"/>
          <w:szCs w:val="24"/>
        </w:rPr>
        <w:t xml:space="preserve"> </w:t>
      </w:r>
    </w:p>
    <w:p>
      <w:pPr>
        <w:widowControl w:val="0"/>
        <w:spacing w:before="12"/>
        <w:ind w:left="449"/>
        <w:rPr>
          <w:rFonts w:ascii="仿宋_GB2312" w:hAnsi="华文仿宋" w:eastAsia="仿宋_GB2312"/>
          <w:sz w:val="24"/>
          <w:szCs w:val="24"/>
        </w:rPr>
      </w:pPr>
      <w:r>
        <w:rPr>
          <w:rFonts w:ascii="仿宋_GB2312" w:hAnsi="华文仿宋" w:eastAsia="仿宋_GB2312"/>
          <w:sz w:val="24"/>
          <w:szCs w:val="24"/>
        </w:rPr>
        <w:t>4.</w:t>
      </w:r>
      <w:r>
        <w:rPr>
          <w:rFonts w:hint="eastAsia" w:ascii="仿宋_GB2312" w:hAnsi="华文仿宋" w:eastAsia="仿宋_GB2312"/>
          <w:sz w:val="24"/>
          <w:szCs w:val="24"/>
        </w:rPr>
        <w:t>“门店名称”请填写门店经营全称，该名称将用于对外展示。</w:t>
      </w:r>
    </w:p>
    <w:p>
      <w:pPr>
        <w:widowControl w:val="0"/>
        <w:spacing w:before="12"/>
        <w:ind w:left="449"/>
        <w:rPr>
          <w:rFonts w:ascii="仿宋_GB2312" w:hAnsi="华文仿宋" w:eastAsia="仿宋_GB2312"/>
          <w:sz w:val="24"/>
          <w:szCs w:val="24"/>
        </w:rPr>
      </w:pPr>
      <w:r>
        <w:rPr>
          <w:rFonts w:ascii="仿宋_GB2312" w:hAnsi="华文仿宋" w:eastAsia="仿宋_GB2312"/>
          <w:sz w:val="24"/>
          <w:szCs w:val="24"/>
        </w:rPr>
        <w:t>5.</w:t>
      </w:r>
      <w:r>
        <w:rPr>
          <w:rFonts w:hint="eastAsia" w:ascii="仿宋_GB2312" w:hAnsi="华文仿宋" w:eastAsia="仿宋_GB2312"/>
          <w:sz w:val="24"/>
          <w:szCs w:val="24"/>
        </w:rPr>
        <w:t>“地址”请填写百度地图导航地址。</w:t>
      </w:r>
    </w:p>
    <w:p>
      <w:pPr>
        <w:widowControl w:val="0"/>
        <w:spacing w:before="12"/>
        <w:ind w:left="449"/>
      </w:pPr>
      <w:r>
        <w:rPr>
          <w:rFonts w:ascii="仿宋_GB2312" w:hAnsi="华文仿宋" w:eastAsia="仿宋_GB2312"/>
          <w:sz w:val="24"/>
          <w:szCs w:val="24"/>
        </w:rPr>
        <w:t>6.</w:t>
      </w:r>
      <w:r>
        <w:rPr>
          <w:rFonts w:hint="eastAsia" w:ascii="仿宋_GB2312" w:hAnsi="华文仿宋" w:eastAsia="仿宋_GB2312"/>
          <w:sz w:val="24"/>
          <w:szCs w:val="24"/>
        </w:rPr>
        <w:t>联系人、联系电话不可重复。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43EE4BDC"/>
    <w:rsid w:val="43E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2024-09-10T00:46:00Z</dcterms:created>
  <dc:creator>吴鑫</dc:creator>
  <cp:lastModifiedBy>吴鑫</cp:lastModifiedBy>
  <dcterms:modified xsi:type="dcterms:W3CDTF">2024-09-10T00:47:10Z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4CB937B7C9B14270A6A233EA8440EEF5_11</vt:lpwstr>
  </property>
</Properties>
</file>