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湘阴：790名公职人员参加行政执法资格考试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3月23日  通讯员：王经政</w:t>
      </w:r>
    </w:p>
    <w:p>
      <w:pPr>
        <w:ind w:firstLine="560" w:firstLineChars="200"/>
        <w:jc w:val="left"/>
        <w:rPr>
          <w:rFonts w:hint="eastAsia" w:ascii="黑体" w:hAnsi="黑体" w:eastAsia="黑体" w:cs="黑体"/>
          <w:kern w:val="2"/>
          <w:sz w:val="28"/>
          <w:szCs w:val="28"/>
          <w:highlight w:val="none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3月9日</w:t>
      </w:r>
      <w:r>
        <w:rPr>
          <w:rFonts w:hint="eastAsia" w:ascii="黑体" w:hAnsi="黑体" w:eastAsia="黑体" w:cs="黑体"/>
          <w:kern w:val="2"/>
          <w:sz w:val="28"/>
          <w:szCs w:val="28"/>
          <w:highlight w:val="none"/>
          <w:lang w:val="en-US" w:eastAsia="zh-CN" w:bidi="ar"/>
        </w:rPr>
        <w:t>，湘阴县考区“2022年度全省行政执法人员资格考试（延期）”如期进行。此次考试由县司法局与县开放大学共同组考，全县43家执法单位共790名公职人员参考，历时14天，至3月22日全部考试圆满落幕，全程无一起考试违纪行为。</w:t>
      </w:r>
    </w:p>
    <w:p>
      <w:pPr>
        <w:jc w:val="left"/>
        <w:rPr>
          <w:rFonts w:hint="eastAsia" w:ascii="黑体" w:hAnsi="黑体" w:eastAsia="黑体" w:cs="黑体"/>
          <w:kern w:val="2"/>
          <w:sz w:val="28"/>
          <w:szCs w:val="28"/>
          <w:highlight w:val="none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highlight w:val="none"/>
          <w:lang w:val="en-US" w:eastAsia="zh-CN" w:bidi="ar"/>
        </w:rPr>
        <w:drawing>
          <wp:inline distT="0" distB="0" distL="114300" distR="114300">
            <wp:extent cx="5541010" cy="4157345"/>
            <wp:effectExtent l="0" t="0" r="2540" b="14605"/>
            <wp:docPr id="2" name="图片 2" descr="7c149fa7f5b821b622c9b712b6bc7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c149fa7f5b821b622c9b712b6bc79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1010" cy="415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kern w:val="2"/>
          <w:sz w:val="28"/>
          <w:szCs w:val="28"/>
          <w:highlight w:val="none"/>
          <w:lang w:val="en-US" w:eastAsia="zh-CN" w:bidi="ar"/>
        </w:rPr>
        <w:drawing>
          <wp:inline distT="0" distB="0" distL="114300" distR="114300">
            <wp:extent cx="5541010" cy="4157345"/>
            <wp:effectExtent l="0" t="0" r="2540" b="14605"/>
            <wp:docPr id="3" name="图片 3" descr="88bbf87c43e2cd856f04eaab157e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8bbf87c43e2cd856f04eaab157e2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1010" cy="415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ind w:firstLine="560" w:firstLineChars="200"/>
        <w:jc w:val="left"/>
        <w:rPr>
          <w:rFonts w:hint="eastAsia" w:ascii="黑体" w:hAnsi="黑体" w:eastAsia="黑体" w:cs="黑体"/>
          <w:kern w:val="2"/>
          <w:sz w:val="28"/>
          <w:szCs w:val="28"/>
          <w:highlight w:val="none"/>
          <w:shd w:val="clear" w:color="auto" w:fill="auto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highlight w:val="none"/>
          <w:lang w:val="en-US" w:eastAsia="zh-CN" w:bidi="ar"/>
        </w:rPr>
        <w:t>行政执法人员资格考试是执法机构拟从事执法工作的公职人员，申领行政执法证的资格考试，分通用法律知识考试与专业法律知识考试。公职人员需要通过此二门考试并经审核符合相关要求，方可申领行政执法证并进行相应领域的执法。省行政执法人员资格考试的严格、公正开展，将进一步提升全县执法人员的执法水平，加强全县行政执法人员证件管理，为“持证上岗”“亮证执法”提供制度保障，推动严格规范公正文明执法。</w:t>
      </w:r>
    </w:p>
    <w:sectPr>
      <w:pgSz w:w="11906" w:h="16838"/>
      <w:pgMar w:top="187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YWE3YzFjOWE4M2FjZTYzZGVmOWU3MmRhOGU5OTgifQ=="/>
  </w:docVars>
  <w:rsids>
    <w:rsidRoot w:val="55E931A9"/>
    <w:rsid w:val="0F965D7B"/>
    <w:rsid w:val="1779746E"/>
    <w:rsid w:val="2855105D"/>
    <w:rsid w:val="2D613A41"/>
    <w:rsid w:val="2F0E3D21"/>
    <w:rsid w:val="31F439E7"/>
    <w:rsid w:val="33400932"/>
    <w:rsid w:val="55E93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579</Words>
  <Characters>586</Characters>
  <Lines>0</Lines>
  <Paragraphs>0</Paragraphs>
  <TotalTime>3</TotalTime>
  <ScaleCrop>false</ScaleCrop>
  <LinksUpToDate>false</LinksUpToDate>
  <CharactersWithSpaces>586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2022-11-22T09:23:00Z</dcterms:created>
  <dc:creator>wjz</dc:creator>
  <cp:lastModifiedBy>wjz</cp:lastModifiedBy>
  <dcterms:modified xsi:type="dcterms:W3CDTF">2023-03-22T08:57:45Z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DB8212E2530045CD976B0388109AAC82</vt:lpwstr>
  </property>
</Properties>
</file>